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B73" w:rsidRDefault="00070E00" w:rsidP="00F40B73">
      <w:pPr>
        <w:spacing w:line="720" w:lineRule="exact"/>
        <w:jc w:val="center"/>
        <w:rPr>
          <w:rFonts w:ascii="黑体" w:eastAsia="黑体" w:hAnsi="黑体"/>
          <w:sz w:val="44"/>
          <w:szCs w:val="44"/>
        </w:rPr>
      </w:pPr>
      <w:r w:rsidRPr="00070E00">
        <w:rPr>
          <w:rFonts w:ascii="黑体" w:eastAsia="黑体" w:hAnsi="黑体" w:hint="eastAsia"/>
          <w:sz w:val="44"/>
          <w:szCs w:val="44"/>
        </w:rPr>
        <w:t>哈尔滨工程大学</w:t>
      </w:r>
      <w:r w:rsidR="00DB74F0" w:rsidRPr="00DB74F0">
        <w:rPr>
          <w:rFonts w:ascii="黑体" w:eastAsia="黑体" w:hAnsi="黑体" w:hint="eastAsia"/>
          <w:sz w:val="44"/>
          <w:szCs w:val="44"/>
        </w:rPr>
        <w:t>Oracle 数据库软件</w:t>
      </w:r>
      <w:r w:rsidRPr="00070E00">
        <w:rPr>
          <w:rFonts w:ascii="黑体" w:eastAsia="黑体" w:hAnsi="黑体" w:hint="eastAsia"/>
          <w:sz w:val="44"/>
          <w:szCs w:val="44"/>
        </w:rPr>
        <w:t>采购</w:t>
      </w:r>
      <w:r w:rsidR="00F21C40">
        <w:rPr>
          <w:rFonts w:ascii="黑体" w:eastAsia="黑体" w:hAnsi="黑体" w:hint="eastAsia"/>
          <w:sz w:val="44"/>
          <w:szCs w:val="44"/>
        </w:rPr>
        <w:t>及服务</w:t>
      </w:r>
      <w:r w:rsidRPr="00070E00">
        <w:rPr>
          <w:rFonts w:ascii="黑体" w:eastAsia="黑体" w:hAnsi="黑体" w:hint="eastAsia"/>
          <w:sz w:val="44"/>
          <w:szCs w:val="44"/>
        </w:rPr>
        <w:t>技术要求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支持ANSI/ISO SQL 2003标准。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支持各个主流厂商的硬件及操作系统平台，Unix, Linux, Windows。转换平台时，应用程序不用修改。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（3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支持主流的网络协议，如TCP/IP。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（4）支持多CPU SMP平台，支持基于共享存储的并行集群。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（5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支持网格计算。所有网格结点服务器是对等的，支持在线增删结点服务器而不影响应用系统持续运行；网格性能随着结点服务器增加而近乎线性增长，应用程序不需改动；如果一个结点服 务器故障，客户端能在秒级时间内自动连接到其他结点服务器上继续运行。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（6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支持存储关系型数据和对象型数据。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（7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具有支持并行操作所需的技术，包括多CPU并行和多服务器并行、事务处理的完整性控制技术等，支持并行查询/DML、备份/恢复、导入/导出、索引创建。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（8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DML操作只能有行级锁，任何情况下不允许有锁定过多资源的锁升级，以降低死锁的可能性，若出现死锁，能自动解锁。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（9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多个用户操作同一条记录时，任何情况下读、写互不影响，并且不能有读取其他用户未提交数据的脏读。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（10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支持同构、异构数据源的访问，包括文件数据源；能和异构数据库互相复制。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（11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支持存储过程、触发器。触发器支持语句执行前、执</w:t>
      </w:r>
      <w:r w:rsidRPr="00DB74F0">
        <w:rPr>
          <w:rFonts w:ascii="仿宋" w:eastAsia="仿宋" w:hAnsi="仿宋" w:hint="eastAsia"/>
          <w:sz w:val="32"/>
          <w:szCs w:val="32"/>
        </w:rPr>
        <w:lastRenderedPageBreak/>
        <w:t>行后和可替换型三种方式。支持行级触发器。触发器的触发操作和事件包括DML、DDL、数据库启停、错误信息、登录/注销。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（12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支持B1级安全标准，内嵌行级安全功能，支持基于行业标准的数据库存储加密、传输加密及完整性校验。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（13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支持在一台机器的浏览器界面中统一管理不同平台的多个数据库。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（14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能够将原有异种数据库向本数据库无损失移植。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（15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支持中文国标字符集等多字节字符集，支持Unicode 3.2以上版本。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（16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应具有强的容错能力、错误恢复能力、错误记录及预警能力，能在不影响数据库运行的条件下快速恢复已提交的修改，可以把整个数据库、指定表或指定的记录恢复到指定时间点。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（17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数据库、表大小等参数可在线设置，支持在线重建索引。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（18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内嵌对多媒体数据及地理信息数据的支持。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（19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内嵌支持表分区技术，包括范围分区、函数分区、哈希分区、列表分区、组合分区，部分分区离线不能影响其他分区的使用。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内嵌支持存储、管理、查询和提取半结构化的数据，如XML文档，支持XML数据类型，直接把XML存储于数据库中。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（21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支持SQL及SQLJ开发存储过程，内嵌Java虚拟机。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（22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支持数据库自动实时跟踪、监控，可自动性能调优，</w:t>
      </w:r>
      <w:r w:rsidRPr="00DB74F0">
        <w:rPr>
          <w:rFonts w:ascii="仿宋" w:eastAsia="仿宋" w:hAnsi="仿宋" w:hint="eastAsia"/>
          <w:sz w:val="32"/>
          <w:szCs w:val="32"/>
        </w:rPr>
        <w:lastRenderedPageBreak/>
        <w:t>并能为管理员提供调优建议。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（23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同一个数据库就能支持OLTP和OLAP应用，内嵌多维数据库功能，内嵌数据挖掘功能。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（24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支持不依赖于第三方软件和存储的异地双机和多机热备。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（25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支持大规模数据加载和更新，数据库的数据文件能跨平台互相交换。</w:t>
      </w:r>
      <w:bookmarkStart w:id="0" w:name="_GoBack"/>
      <w:bookmarkEnd w:id="0"/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（26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含RAC集群系统。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（27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型号： Oracle 11G Database Enterprise Edition Processor License数据库系统。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（28</w:t>
      </w:r>
      <w:r>
        <w:rPr>
          <w:rFonts w:ascii="仿宋" w:eastAsia="仿宋" w:hAnsi="仿宋" w:hint="eastAsia"/>
          <w:sz w:val="32"/>
          <w:szCs w:val="32"/>
        </w:rPr>
        <w:t>）</w:t>
      </w:r>
      <w:r w:rsidR="00BF1CEB" w:rsidRPr="00BF1CEB">
        <w:rPr>
          <w:rFonts w:ascii="仿宋" w:eastAsia="仿宋" w:hAnsi="仿宋" w:hint="eastAsia"/>
          <w:color w:val="FF0000"/>
          <w:sz w:val="32"/>
          <w:szCs w:val="32"/>
        </w:rPr>
        <w:t>原厂企业版1CPU许可无限用户版License及RAC集群许可。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（29</w:t>
      </w:r>
      <w:r>
        <w:rPr>
          <w:rFonts w:ascii="仿宋" w:eastAsia="仿宋" w:hAnsi="仿宋" w:hint="eastAsia"/>
          <w:sz w:val="32"/>
          <w:szCs w:val="32"/>
        </w:rPr>
        <w:t>）</w:t>
      </w:r>
      <w:r w:rsidRPr="00DB74F0">
        <w:rPr>
          <w:rFonts w:ascii="仿宋" w:eastAsia="仿宋" w:hAnsi="仿宋" w:hint="eastAsia"/>
          <w:sz w:val="32"/>
          <w:szCs w:val="32"/>
        </w:rPr>
        <w:t>实施要求：本次项目中标方需提供本次项目的实施服务，具体实施服务如下：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1）中标方需按招标方的要求提供本次项目的实施服务，服务包括：Oracle RAC两节点集群规划、设计及实施调试。</w:t>
      </w:r>
    </w:p>
    <w:p w:rsidR="00DB74F0" w:rsidRPr="00DB74F0" w:rsidRDefault="00DB74F0" w:rsidP="00DB74F0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DB74F0">
        <w:rPr>
          <w:rFonts w:ascii="仿宋" w:eastAsia="仿宋" w:hAnsi="仿宋" w:hint="eastAsia"/>
          <w:sz w:val="32"/>
          <w:szCs w:val="32"/>
        </w:rPr>
        <w:t>2）本次项目，中标方需将招标方原有DB2及MySQL数据库数据迁移至本次新建设Oracle RAC集群，并保证迁移后数据的可用性、一致性及准确性。</w:t>
      </w:r>
    </w:p>
    <w:sectPr w:rsidR="00DB74F0" w:rsidRPr="00DB74F0" w:rsidSect="003E29F2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DBE" w:rsidRDefault="000B4DBE" w:rsidP="00070E00">
      <w:r>
        <w:separator/>
      </w:r>
    </w:p>
  </w:endnote>
  <w:endnote w:type="continuationSeparator" w:id="0">
    <w:p w:rsidR="000B4DBE" w:rsidRDefault="000B4DBE" w:rsidP="0007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DBE" w:rsidRDefault="000B4DBE" w:rsidP="00070E00">
      <w:r>
        <w:separator/>
      </w:r>
    </w:p>
  </w:footnote>
  <w:footnote w:type="continuationSeparator" w:id="0">
    <w:p w:rsidR="000B4DBE" w:rsidRDefault="000B4DBE" w:rsidP="00070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57F72"/>
    <w:multiLevelType w:val="hybridMultilevel"/>
    <w:tmpl w:val="40566FB2"/>
    <w:lvl w:ilvl="0" w:tplc="805016A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17B2EA6"/>
    <w:multiLevelType w:val="hybridMultilevel"/>
    <w:tmpl w:val="86D4E410"/>
    <w:lvl w:ilvl="0" w:tplc="6D8E4EDA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5BC4462"/>
    <w:multiLevelType w:val="hybridMultilevel"/>
    <w:tmpl w:val="F816EDCA"/>
    <w:lvl w:ilvl="0" w:tplc="30A0E24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1F56"/>
    <w:multiLevelType w:val="hybridMultilevel"/>
    <w:tmpl w:val="CA6AEAA6"/>
    <w:lvl w:ilvl="0" w:tplc="8C58A26A">
      <w:start w:val="1"/>
      <w:numFmt w:val="japaneseCounting"/>
      <w:lvlText w:val="%1、"/>
      <w:lvlJc w:val="left"/>
      <w:pPr>
        <w:ind w:left="1560" w:hanging="900"/>
      </w:pPr>
      <w:rPr>
        <w:rFonts w:ascii="仿宋" w:eastAsia="仿宋" w:hAnsi="仿宋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34601644"/>
    <w:multiLevelType w:val="hybridMultilevel"/>
    <w:tmpl w:val="C3F640AE"/>
    <w:lvl w:ilvl="0" w:tplc="A478125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3A0C2BD3"/>
    <w:multiLevelType w:val="hybridMultilevel"/>
    <w:tmpl w:val="2CC2639E"/>
    <w:lvl w:ilvl="0" w:tplc="F51A6FB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3F5B345C"/>
    <w:multiLevelType w:val="hybridMultilevel"/>
    <w:tmpl w:val="B004FE9C"/>
    <w:lvl w:ilvl="0" w:tplc="11F8D7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20B48B0"/>
    <w:multiLevelType w:val="hybridMultilevel"/>
    <w:tmpl w:val="2F6A41AE"/>
    <w:lvl w:ilvl="0" w:tplc="98A0CE5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668C538F"/>
    <w:multiLevelType w:val="hybridMultilevel"/>
    <w:tmpl w:val="6960F0E4"/>
    <w:lvl w:ilvl="0" w:tplc="D0B66F2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7B1B05C8"/>
    <w:multiLevelType w:val="hybridMultilevel"/>
    <w:tmpl w:val="FBF6A21E"/>
    <w:lvl w:ilvl="0" w:tplc="87BEF7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6D"/>
    <w:rsid w:val="0004329D"/>
    <w:rsid w:val="00070E00"/>
    <w:rsid w:val="00072DDB"/>
    <w:rsid w:val="000B4DBE"/>
    <w:rsid w:val="00132406"/>
    <w:rsid w:val="0016721F"/>
    <w:rsid w:val="00193CFD"/>
    <w:rsid w:val="00223FE9"/>
    <w:rsid w:val="00276F05"/>
    <w:rsid w:val="0029531A"/>
    <w:rsid w:val="002A12DA"/>
    <w:rsid w:val="002A509F"/>
    <w:rsid w:val="00345E7F"/>
    <w:rsid w:val="0036119B"/>
    <w:rsid w:val="00376554"/>
    <w:rsid w:val="003E29F2"/>
    <w:rsid w:val="0048042B"/>
    <w:rsid w:val="004A66AD"/>
    <w:rsid w:val="004C5330"/>
    <w:rsid w:val="004F105E"/>
    <w:rsid w:val="00521BC2"/>
    <w:rsid w:val="00682785"/>
    <w:rsid w:val="007446CE"/>
    <w:rsid w:val="00754548"/>
    <w:rsid w:val="0076383A"/>
    <w:rsid w:val="00783B5B"/>
    <w:rsid w:val="007943CE"/>
    <w:rsid w:val="007B34FC"/>
    <w:rsid w:val="00817FC0"/>
    <w:rsid w:val="008335C5"/>
    <w:rsid w:val="008350A8"/>
    <w:rsid w:val="00863C86"/>
    <w:rsid w:val="00864224"/>
    <w:rsid w:val="0087385E"/>
    <w:rsid w:val="00883491"/>
    <w:rsid w:val="00905A6D"/>
    <w:rsid w:val="00927D7F"/>
    <w:rsid w:val="0094385B"/>
    <w:rsid w:val="009C5FBE"/>
    <w:rsid w:val="009C7A7A"/>
    <w:rsid w:val="009E7478"/>
    <w:rsid w:val="00A52763"/>
    <w:rsid w:val="00AE5D36"/>
    <w:rsid w:val="00B20A3E"/>
    <w:rsid w:val="00B73B0A"/>
    <w:rsid w:val="00BA39C5"/>
    <w:rsid w:val="00BB024C"/>
    <w:rsid w:val="00BB2A66"/>
    <w:rsid w:val="00BD6EE9"/>
    <w:rsid w:val="00BF1CEB"/>
    <w:rsid w:val="00C05208"/>
    <w:rsid w:val="00CC6A82"/>
    <w:rsid w:val="00CE69D4"/>
    <w:rsid w:val="00CF2081"/>
    <w:rsid w:val="00D445F8"/>
    <w:rsid w:val="00DB725A"/>
    <w:rsid w:val="00DB74F0"/>
    <w:rsid w:val="00DE3EE4"/>
    <w:rsid w:val="00DF2E46"/>
    <w:rsid w:val="00EF56B4"/>
    <w:rsid w:val="00F21C40"/>
    <w:rsid w:val="00F40B73"/>
    <w:rsid w:val="00F75299"/>
    <w:rsid w:val="00F85D5C"/>
    <w:rsid w:val="00FB3610"/>
    <w:rsid w:val="00FD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2BE499-F4B3-4A08-AE06-8B19EE3C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4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0E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0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0E00"/>
    <w:rPr>
      <w:sz w:val="18"/>
      <w:szCs w:val="18"/>
    </w:rPr>
  </w:style>
  <w:style w:type="paragraph" w:styleId="a7">
    <w:name w:val="List Paragraph"/>
    <w:basedOn w:val="a"/>
    <w:uiPriority w:val="34"/>
    <w:qFormat/>
    <w:rsid w:val="00754548"/>
    <w:pPr>
      <w:ind w:firstLineChars="200" w:firstLine="420"/>
    </w:pPr>
  </w:style>
  <w:style w:type="table" w:styleId="a8">
    <w:name w:val="Table Grid"/>
    <w:basedOn w:val="a1"/>
    <w:uiPriority w:val="59"/>
    <w:rsid w:val="00FD6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A39C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A39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Administrator</cp:lastModifiedBy>
  <cp:revision>51</cp:revision>
  <cp:lastPrinted>2017-06-26T07:06:00Z</cp:lastPrinted>
  <dcterms:created xsi:type="dcterms:W3CDTF">2017-04-28T01:12:00Z</dcterms:created>
  <dcterms:modified xsi:type="dcterms:W3CDTF">2017-10-20T01:27:00Z</dcterms:modified>
</cp:coreProperties>
</file>