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462A" w:rsidRPr="0042278B" w:rsidRDefault="00902969" w:rsidP="008D75EC">
      <w:pPr>
        <w:pStyle w:val="1"/>
        <w:spacing w:before="381" w:after="381"/>
        <w:rPr>
          <w:sz w:val="36"/>
          <w:szCs w:val="36"/>
        </w:rPr>
      </w:pPr>
      <w:bookmarkStart w:id="0" w:name="_Toc438753467"/>
      <w:bookmarkStart w:id="1" w:name="_Toc438753801"/>
      <w:bookmarkStart w:id="2" w:name="_Toc438754307"/>
      <w:bookmarkStart w:id="3" w:name="_Toc438754447"/>
      <w:bookmarkStart w:id="4" w:name="_Toc438754666"/>
      <w:bookmarkStart w:id="5" w:name="_Toc439066025"/>
      <w:bookmarkStart w:id="6" w:name="_Toc438836936"/>
      <w:bookmarkStart w:id="7" w:name="_Toc438837148"/>
      <w:bookmarkStart w:id="8" w:name="_Toc439436190"/>
      <w:bookmarkStart w:id="9" w:name="_Toc439748580"/>
      <w:bookmarkStart w:id="10" w:name="_Toc439750780"/>
      <w:bookmarkStart w:id="11" w:name="_Toc439772338"/>
      <w:bookmarkStart w:id="12" w:name="_Toc501555578"/>
      <w:bookmarkStart w:id="13" w:name="_Toc501555708"/>
      <w:bookmarkStart w:id="14" w:name="_GoBack"/>
      <w:r w:rsidRPr="0042278B">
        <w:rPr>
          <w:noProof/>
        </w:rPr>
        <w:drawing>
          <wp:anchor distT="0" distB="0" distL="114300" distR="114300" simplePos="0" relativeHeight="251656192" behindDoc="0" locked="0" layoutInCell="1" allowOverlap="1">
            <wp:simplePos x="0" y="0"/>
            <wp:positionH relativeFrom="column">
              <wp:posOffset>-1141243</wp:posOffset>
            </wp:positionH>
            <wp:positionV relativeFrom="paragraph">
              <wp:posOffset>-1386790</wp:posOffset>
            </wp:positionV>
            <wp:extent cx="7702550" cy="10893910"/>
            <wp:effectExtent l="247650" t="228600" r="222250" b="212240"/>
            <wp:wrapNone/>
            <wp:docPr id="13" name="图片 2" descr="2016届毕业生就业质量年度报告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届毕业生就业质量年度报告封面"/>
                    <pic:cNvPicPr>
                      <a:picLocks noChangeAspect="1" noChangeArrowheads="1"/>
                    </pic:cNvPicPr>
                  </pic:nvPicPr>
                  <pic:blipFill>
                    <a:blip r:embed="rId8"/>
                    <a:stretch>
                      <a:fillRect/>
                    </a:stretch>
                  </pic:blipFill>
                  <pic:spPr bwMode="auto">
                    <a:xfrm>
                      <a:off x="0" y="0"/>
                      <a:ext cx="7702550" cy="108939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B0153A" w:rsidRPr="0042278B">
        <w:br w:type="page"/>
      </w:r>
      <w:r w:rsidR="0033462A" w:rsidRPr="0042278B">
        <w:rPr>
          <w:sz w:val="36"/>
          <w:szCs w:val="36"/>
        </w:rPr>
        <w:lastRenderedPageBreak/>
        <w:t>目录</w:t>
      </w:r>
      <w:bookmarkEnd w:id="0"/>
      <w:bookmarkEnd w:id="1"/>
      <w:bookmarkEnd w:id="2"/>
      <w:bookmarkEnd w:id="3"/>
      <w:bookmarkEnd w:id="4"/>
      <w:bookmarkEnd w:id="5"/>
      <w:bookmarkEnd w:id="6"/>
      <w:bookmarkEnd w:id="7"/>
      <w:bookmarkEnd w:id="8"/>
      <w:bookmarkEnd w:id="9"/>
      <w:bookmarkEnd w:id="10"/>
      <w:bookmarkEnd w:id="11"/>
      <w:bookmarkEnd w:id="12"/>
      <w:bookmarkEnd w:id="13"/>
      <w:r w:rsidR="002E33C0">
        <w:rPr>
          <w:rFonts w:hint="eastAsia"/>
          <w:sz w:val="36"/>
          <w:szCs w:val="36"/>
        </w:rPr>
        <w:t xml:space="preserve">        </w:t>
      </w:r>
    </w:p>
    <w:p w:rsidR="0042278B" w:rsidRPr="0042278B" w:rsidRDefault="0007230D" w:rsidP="0042278B">
      <w:pPr>
        <w:pStyle w:val="TOC1"/>
        <w:tabs>
          <w:tab w:val="right" w:leader="dot" w:pos="8494"/>
        </w:tabs>
        <w:spacing w:before="0" w:after="0"/>
        <w:ind w:firstLine="562"/>
        <w:rPr>
          <w:rFonts w:ascii="Times New Roman" w:eastAsia="宋体" w:hAnsi="Times New Roman" w:cs="Times New Roman"/>
          <w:b w:val="0"/>
          <w:bCs w:val="0"/>
          <w:caps w:val="0"/>
          <w:noProof/>
          <w:sz w:val="28"/>
          <w:szCs w:val="28"/>
        </w:rPr>
      </w:pPr>
      <w:r w:rsidRPr="0042278B">
        <w:rPr>
          <w:rFonts w:ascii="Times New Roman" w:eastAsia="宋体" w:hAnsi="Times New Roman" w:cs="Times New Roman"/>
          <w:sz w:val="28"/>
          <w:szCs w:val="28"/>
        </w:rPr>
        <w:fldChar w:fldCharType="begin"/>
      </w:r>
      <w:r w:rsidR="0042278B" w:rsidRPr="0042278B">
        <w:rPr>
          <w:rFonts w:ascii="Times New Roman" w:eastAsia="宋体" w:hAnsi="Times New Roman" w:cs="Times New Roman"/>
          <w:sz w:val="28"/>
          <w:szCs w:val="28"/>
        </w:rPr>
        <w:instrText xml:space="preserve"> TOC \o "1-3" \h \z \u </w:instrText>
      </w:r>
      <w:r w:rsidRPr="0042278B">
        <w:rPr>
          <w:rFonts w:ascii="Times New Roman" w:eastAsia="宋体" w:hAnsi="Times New Roman" w:cs="Times New Roman"/>
          <w:sz w:val="28"/>
          <w:szCs w:val="28"/>
        </w:rPr>
        <w:fldChar w:fldCharType="separate"/>
      </w:r>
      <w:hyperlink w:anchor="_Toc501555708" w:history="1"/>
      <w:hyperlink w:anchor="_Toc501555709" w:history="1">
        <w:r w:rsidR="0042278B" w:rsidRPr="0042278B">
          <w:rPr>
            <w:rStyle w:val="a3"/>
            <w:rFonts w:ascii="Times New Roman" w:eastAsia="宋体" w:hAnsi="Times New Roman" w:cs="Times New Roman"/>
            <w:b w:val="0"/>
            <w:noProof/>
            <w:sz w:val="28"/>
            <w:szCs w:val="28"/>
            <w:lang w:val="zh-CN"/>
          </w:rPr>
          <w:t>第一部分</w:t>
        </w:r>
        <w:r w:rsidR="0042278B" w:rsidRPr="0042278B">
          <w:rPr>
            <w:rStyle w:val="a3"/>
            <w:rFonts w:ascii="Times New Roman" w:eastAsia="宋体" w:hAnsi="Times New Roman" w:cs="Times New Roman"/>
            <w:b w:val="0"/>
            <w:noProof/>
            <w:sz w:val="28"/>
            <w:szCs w:val="28"/>
            <w:lang w:val="zh-CN"/>
          </w:rPr>
          <w:t xml:space="preserve">  2017</w:t>
        </w:r>
        <w:r w:rsidR="0042278B" w:rsidRPr="0042278B">
          <w:rPr>
            <w:rStyle w:val="a3"/>
            <w:rFonts w:ascii="Times New Roman" w:eastAsia="宋体" w:hAnsi="Times New Roman" w:cs="Times New Roman"/>
            <w:b w:val="0"/>
            <w:noProof/>
            <w:sz w:val="28"/>
            <w:szCs w:val="28"/>
            <w:lang w:val="zh-CN"/>
          </w:rPr>
          <w:t>届毕业生就业情况</w:t>
        </w:r>
        <w:r w:rsidR="0042278B" w:rsidRPr="0042278B">
          <w:rPr>
            <w:rFonts w:ascii="Times New Roman" w:eastAsia="宋体" w:hAnsi="Times New Roman" w:cs="Times New Roman"/>
            <w:b w:val="0"/>
            <w:noProof/>
            <w:webHidden/>
            <w:sz w:val="28"/>
            <w:szCs w:val="28"/>
          </w:rPr>
          <w:tab/>
        </w:r>
        <w:r w:rsidRPr="0042278B">
          <w:rPr>
            <w:rFonts w:ascii="Times New Roman" w:eastAsia="宋体" w:hAnsi="Times New Roman" w:cs="Times New Roman"/>
            <w:b w:val="0"/>
            <w:noProof/>
            <w:webHidden/>
            <w:sz w:val="28"/>
            <w:szCs w:val="28"/>
          </w:rPr>
          <w:fldChar w:fldCharType="begin"/>
        </w:r>
        <w:r w:rsidR="0042278B" w:rsidRPr="0042278B">
          <w:rPr>
            <w:rFonts w:ascii="Times New Roman" w:eastAsia="宋体" w:hAnsi="Times New Roman" w:cs="Times New Roman"/>
            <w:b w:val="0"/>
            <w:noProof/>
            <w:webHidden/>
            <w:sz w:val="28"/>
            <w:szCs w:val="28"/>
          </w:rPr>
          <w:instrText xml:space="preserve"> PAGEREF _Toc501555709 \h </w:instrText>
        </w:r>
        <w:r w:rsidRPr="0042278B">
          <w:rPr>
            <w:rFonts w:ascii="Times New Roman" w:eastAsia="宋体" w:hAnsi="Times New Roman" w:cs="Times New Roman"/>
            <w:b w:val="0"/>
            <w:noProof/>
            <w:webHidden/>
            <w:sz w:val="28"/>
            <w:szCs w:val="28"/>
          </w:rPr>
        </w:r>
        <w:r w:rsidRPr="0042278B">
          <w:rPr>
            <w:rFonts w:ascii="Times New Roman" w:eastAsia="宋体" w:hAnsi="Times New Roman" w:cs="Times New Roman"/>
            <w:b w:val="0"/>
            <w:noProof/>
            <w:webHidden/>
            <w:sz w:val="28"/>
            <w:szCs w:val="28"/>
          </w:rPr>
          <w:fldChar w:fldCharType="separate"/>
        </w:r>
        <w:r w:rsidR="008D75EC">
          <w:rPr>
            <w:rFonts w:ascii="Times New Roman" w:eastAsia="宋体" w:hAnsi="Times New Roman" w:cs="Times New Roman"/>
            <w:b w:val="0"/>
            <w:noProof/>
            <w:webHidden/>
            <w:sz w:val="28"/>
            <w:szCs w:val="28"/>
          </w:rPr>
          <w:t>1</w:t>
        </w:r>
        <w:r w:rsidRPr="0042278B">
          <w:rPr>
            <w:rFonts w:ascii="Times New Roman" w:eastAsia="宋体" w:hAnsi="Times New Roman" w:cs="Times New Roman"/>
            <w:b w:val="0"/>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10" w:history="1">
        <w:r w:rsidR="0042278B" w:rsidRPr="0042278B">
          <w:rPr>
            <w:rStyle w:val="a3"/>
            <w:rFonts w:ascii="Times New Roman" w:eastAsia="宋体" w:hAnsi="Times New Roman" w:cs="Times New Roman"/>
            <w:noProof/>
            <w:sz w:val="28"/>
            <w:szCs w:val="28"/>
          </w:rPr>
          <w:t>一、毕业生规模</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_Toc501555710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1</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1" w:history="1">
        <w:r w:rsidR="0042278B" w:rsidRPr="0042278B">
          <w:rPr>
            <w:rStyle w:val="a3"/>
            <w:rFonts w:ascii="Times New Roman" w:eastAsia="宋体" w:hAnsi="Times New Roman" w:cs="Times New Roman"/>
            <w:i w:val="0"/>
            <w:noProof/>
            <w:sz w:val="28"/>
            <w:szCs w:val="28"/>
          </w:rPr>
          <w:t>（一）按学历性别分布</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_Toc501555711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2" w:history="1">
        <w:r w:rsidR="0042278B" w:rsidRPr="0042278B">
          <w:rPr>
            <w:rStyle w:val="a3"/>
            <w:rFonts w:ascii="Times New Roman" w:eastAsia="宋体" w:hAnsi="Times New Roman" w:cs="Times New Roman"/>
            <w:i w:val="0"/>
            <w:noProof/>
            <w:sz w:val="28"/>
            <w:szCs w:val="28"/>
          </w:rPr>
          <w:t>（二）按学历生源地分布</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_Toc501555712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13" w:history="1">
        <w:r w:rsidR="0042278B" w:rsidRPr="0042278B">
          <w:rPr>
            <w:rStyle w:val="a3"/>
            <w:rFonts w:ascii="Times New Roman" w:eastAsia="宋体" w:hAnsi="Times New Roman" w:cs="Times New Roman"/>
            <w:noProof/>
            <w:sz w:val="28"/>
            <w:szCs w:val="28"/>
          </w:rPr>
          <w:t>二、就业结构</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_Toc501555713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4" w:history="1">
        <w:r w:rsidR="0042278B" w:rsidRPr="0042278B">
          <w:rPr>
            <w:rStyle w:val="a3"/>
            <w:rFonts w:ascii="Times New Roman" w:eastAsia="宋体" w:hAnsi="Times New Roman" w:cs="Times New Roman"/>
            <w:i w:val="0"/>
            <w:noProof/>
            <w:sz w:val="28"/>
            <w:szCs w:val="28"/>
          </w:rPr>
          <w:t>（一）毕业去向</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_Toc501555714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5" w:history="1">
        <w:r w:rsidR="0042278B" w:rsidRPr="00A01F5E">
          <w:rPr>
            <w:rStyle w:val="a3"/>
            <w:rFonts w:ascii="Times New Roman" w:eastAsia="宋体" w:hAnsi="Times New Roman" w:cs="Times New Roman"/>
            <w:i w:val="0"/>
            <w:noProof/>
            <w:sz w:val="28"/>
            <w:szCs w:val="28"/>
            <w:u w:val="none"/>
          </w:rPr>
          <w:t>（</w:t>
        </w:r>
        <w:r w:rsidR="0042278B" w:rsidRPr="0042278B">
          <w:rPr>
            <w:rStyle w:val="a3"/>
            <w:rFonts w:ascii="Times New Roman" w:eastAsia="宋体" w:hAnsi="Times New Roman" w:cs="Times New Roman"/>
            <w:i w:val="0"/>
            <w:noProof/>
            <w:sz w:val="28"/>
            <w:szCs w:val="28"/>
          </w:rPr>
          <w:t>二）升学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_Toc501555715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5</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6" w:history="1">
        <w:r w:rsidR="0042278B" w:rsidRPr="0042278B">
          <w:rPr>
            <w:rStyle w:val="a3"/>
            <w:rFonts w:ascii="Times New Roman" w:eastAsia="宋体" w:hAnsi="Times New Roman" w:cs="Times New Roman"/>
            <w:i w:val="0"/>
            <w:noProof/>
            <w:sz w:val="28"/>
            <w:szCs w:val="28"/>
          </w:rPr>
          <w:t>（三）单位性质流向</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_Toc501555716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8</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7" w:history="1">
        <w:r w:rsidR="0042278B" w:rsidRPr="0042278B">
          <w:rPr>
            <w:rStyle w:val="a3"/>
            <w:rFonts w:ascii="Times New Roman" w:eastAsia="宋体" w:hAnsi="Times New Roman" w:cs="Times New Roman"/>
            <w:i w:val="0"/>
            <w:noProof/>
            <w:sz w:val="28"/>
            <w:szCs w:val="28"/>
          </w:rPr>
          <w:t>（四）行业分布</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_Toc501555717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9</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8" w:history="1">
        <w:r w:rsidR="0042278B" w:rsidRPr="0042278B">
          <w:rPr>
            <w:rStyle w:val="a3"/>
            <w:rFonts w:ascii="Times New Roman" w:eastAsia="宋体" w:hAnsi="Times New Roman" w:cs="Times New Roman"/>
            <w:i w:val="0"/>
            <w:noProof/>
            <w:sz w:val="28"/>
            <w:szCs w:val="28"/>
          </w:rPr>
          <w:t>（五）单位地域分布</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_Toc501555718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11</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19" w:history="1">
        <w:r w:rsidR="0042278B" w:rsidRPr="0042278B">
          <w:rPr>
            <w:rStyle w:val="a3"/>
            <w:rFonts w:ascii="Times New Roman" w:eastAsia="宋体" w:hAnsi="Times New Roman" w:cs="Times New Roman"/>
            <w:i w:val="0"/>
            <w:noProof/>
            <w:sz w:val="28"/>
            <w:szCs w:val="28"/>
          </w:rPr>
          <w:t>（六）国防科技工业单位就业</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_Toc501555719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13</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20" w:history="1">
        <w:r w:rsidR="0042278B" w:rsidRPr="0042278B">
          <w:rPr>
            <w:rStyle w:val="a3"/>
            <w:rFonts w:ascii="Times New Roman" w:eastAsia="宋体" w:hAnsi="Times New Roman" w:cs="Times New Roman"/>
            <w:i w:val="0"/>
            <w:noProof/>
            <w:sz w:val="28"/>
            <w:szCs w:val="28"/>
          </w:rPr>
          <w:t>（七）世界及国内</w:t>
        </w:r>
        <w:r w:rsidR="0042278B" w:rsidRPr="0042278B">
          <w:rPr>
            <w:rStyle w:val="a3"/>
            <w:rFonts w:ascii="Times New Roman" w:eastAsia="宋体" w:hAnsi="Times New Roman" w:cs="Times New Roman"/>
            <w:i w:val="0"/>
            <w:noProof/>
            <w:sz w:val="28"/>
            <w:szCs w:val="28"/>
          </w:rPr>
          <w:t>500</w:t>
        </w:r>
        <w:r w:rsidR="0042278B" w:rsidRPr="0042278B">
          <w:rPr>
            <w:rStyle w:val="a3"/>
            <w:rFonts w:ascii="Times New Roman" w:eastAsia="宋体" w:hAnsi="Times New Roman" w:cs="Times New Roman"/>
            <w:i w:val="0"/>
            <w:noProof/>
            <w:sz w:val="28"/>
            <w:szCs w:val="28"/>
          </w:rPr>
          <w:t>强企业就业</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_Toc501555720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14</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21" w:history="1">
        <w:r w:rsidR="0042278B" w:rsidRPr="0042278B">
          <w:rPr>
            <w:rStyle w:val="a3"/>
            <w:rFonts w:ascii="Times New Roman" w:eastAsia="宋体" w:hAnsi="Times New Roman" w:cs="Times New Roman"/>
            <w:i w:val="0"/>
            <w:noProof/>
            <w:sz w:val="28"/>
            <w:szCs w:val="28"/>
          </w:rPr>
          <w:t>（八）签约</w:t>
        </w:r>
        <w:r w:rsidR="0042278B" w:rsidRPr="0042278B">
          <w:rPr>
            <w:rStyle w:val="a3"/>
            <w:rFonts w:ascii="Times New Roman" w:eastAsia="宋体" w:hAnsi="Times New Roman" w:cs="Times New Roman"/>
            <w:i w:val="0"/>
            <w:noProof/>
            <w:sz w:val="28"/>
            <w:szCs w:val="28"/>
          </w:rPr>
          <w:t>10</w:t>
        </w:r>
        <w:r w:rsidR="0042278B" w:rsidRPr="0042278B">
          <w:rPr>
            <w:rStyle w:val="a3"/>
            <w:rFonts w:ascii="Times New Roman" w:eastAsia="宋体" w:hAnsi="Times New Roman" w:cs="Times New Roman"/>
            <w:i w:val="0"/>
            <w:noProof/>
            <w:sz w:val="28"/>
            <w:szCs w:val="28"/>
          </w:rPr>
          <w:t>人以上单位</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_Toc501555721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16</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22" w:history="1">
        <w:r w:rsidR="0042278B" w:rsidRPr="0042278B">
          <w:rPr>
            <w:rStyle w:val="a3"/>
            <w:rFonts w:ascii="Times New Roman" w:eastAsia="宋体" w:hAnsi="Times New Roman" w:cs="Times New Roman"/>
            <w:i w:val="0"/>
            <w:noProof/>
            <w:sz w:val="28"/>
            <w:szCs w:val="28"/>
          </w:rPr>
          <w:t>（九）女生就业情况</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_Toc501555722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18</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23" w:history="1">
        <w:r w:rsidR="0042278B" w:rsidRPr="0042278B">
          <w:rPr>
            <w:rStyle w:val="a3"/>
            <w:rFonts w:ascii="Times New Roman" w:eastAsia="宋体" w:hAnsi="Times New Roman" w:cs="Times New Roman"/>
            <w:i w:val="0"/>
            <w:noProof/>
            <w:sz w:val="28"/>
            <w:szCs w:val="28"/>
          </w:rPr>
          <w:t>（十）学生干部就业情况</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_Toc501555723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20</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24" w:history="1">
        <w:r w:rsidR="0042278B" w:rsidRPr="0042278B">
          <w:rPr>
            <w:rStyle w:val="a3"/>
            <w:rFonts w:ascii="Times New Roman" w:eastAsia="宋体" w:hAnsi="Times New Roman" w:cs="Times New Roman"/>
            <w:i w:val="0"/>
            <w:noProof/>
            <w:sz w:val="28"/>
            <w:szCs w:val="28"/>
          </w:rPr>
          <w:t>（十一）贫困生就业情况</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_Toc501555724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22</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25" w:history="1">
        <w:r w:rsidR="0042278B" w:rsidRPr="0042278B">
          <w:rPr>
            <w:rStyle w:val="a3"/>
            <w:rFonts w:ascii="Times New Roman" w:eastAsia="宋体" w:hAnsi="Times New Roman" w:cs="Times New Roman"/>
            <w:i w:val="0"/>
            <w:noProof/>
            <w:sz w:val="28"/>
            <w:szCs w:val="28"/>
          </w:rPr>
          <w:t>（十二）未就业学生原因统计</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_Toc501555725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23</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1"/>
        <w:tabs>
          <w:tab w:val="right" w:leader="dot" w:pos="8494"/>
        </w:tabs>
        <w:spacing w:before="0" w:after="0"/>
        <w:ind w:firstLine="560"/>
        <w:rPr>
          <w:rFonts w:ascii="Times New Roman" w:eastAsia="宋体" w:hAnsi="Times New Roman" w:cs="Times New Roman"/>
          <w:b w:val="0"/>
          <w:bCs w:val="0"/>
          <w:caps w:val="0"/>
          <w:noProof/>
          <w:sz w:val="28"/>
          <w:szCs w:val="28"/>
        </w:rPr>
      </w:pPr>
      <w:hyperlink w:anchor="_Toc501555726" w:history="1">
        <w:r w:rsidR="0042278B" w:rsidRPr="0042278B">
          <w:rPr>
            <w:rStyle w:val="a3"/>
            <w:rFonts w:ascii="Times New Roman" w:eastAsia="宋体" w:hAnsi="Times New Roman" w:cs="Times New Roman"/>
            <w:b w:val="0"/>
            <w:noProof/>
            <w:sz w:val="28"/>
            <w:szCs w:val="28"/>
            <w:lang w:val="zh-CN"/>
          </w:rPr>
          <w:t>第二部分</w:t>
        </w:r>
        <w:r w:rsidR="0042278B" w:rsidRPr="0042278B">
          <w:rPr>
            <w:rStyle w:val="a3"/>
            <w:rFonts w:ascii="Times New Roman" w:eastAsia="宋体" w:hAnsi="Times New Roman" w:cs="Times New Roman"/>
            <w:b w:val="0"/>
            <w:noProof/>
            <w:sz w:val="28"/>
            <w:szCs w:val="28"/>
            <w:lang w:val="zh-CN"/>
          </w:rPr>
          <w:t xml:space="preserve">  2017</w:t>
        </w:r>
        <w:r w:rsidR="0042278B" w:rsidRPr="0042278B">
          <w:rPr>
            <w:rStyle w:val="a3"/>
            <w:rFonts w:ascii="Times New Roman" w:eastAsia="宋体" w:hAnsi="Times New Roman" w:cs="Times New Roman"/>
            <w:b w:val="0"/>
            <w:noProof/>
            <w:sz w:val="28"/>
            <w:szCs w:val="28"/>
            <w:lang w:val="zh-CN"/>
          </w:rPr>
          <w:t>届毕业生求职情况</w:t>
        </w:r>
        <w:r w:rsidR="0042278B" w:rsidRPr="0042278B">
          <w:rPr>
            <w:rFonts w:ascii="Times New Roman" w:eastAsia="宋体" w:hAnsi="Times New Roman" w:cs="Times New Roman"/>
            <w:b w:val="0"/>
            <w:noProof/>
            <w:webHidden/>
            <w:sz w:val="28"/>
            <w:szCs w:val="28"/>
          </w:rPr>
          <w:tab/>
        </w:r>
        <w:r w:rsidR="0007230D" w:rsidRPr="0042278B">
          <w:rPr>
            <w:rFonts w:ascii="Times New Roman" w:eastAsia="宋体" w:hAnsi="Times New Roman" w:cs="Times New Roman"/>
            <w:b w:val="0"/>
            <w:noProof/>
            <w:webHidden/>
            <w:sz w:val="28"/>
            <w:szCs w:val="28"/>
          </w:rPr>
          <w:fldChar w:fldCharType="begin"/>
        </w:r>
        <w:r w:rsidR="0042278B" w:rsidRPr="0042278B">
          <w:rPr>
            <w:rFonts w:ascii="Times New Roman" w:eastAsia="宋体" w:hAnsi="Times New Roman" w:cs="Times New Roman"/>
            <w:b w:val="0"/>
            <w:noProof/>
            <w:webHidden/>
            <w:sz w:val="28"/>
            <w:szCs w:val="28"/>
          </w:rPr>
          <w:instrText xml:space="preserve"> PAGEREF _Toc501555726 \h </w:instrText>
        </w:r>
        <w:r w:rsidR="0007230D" w:rsidRPr="0042278B">
          <w:rPr>
            <w:rFonts w:ascii="Times New Roman" w:eastAsia="宋体" w:hAnsi="Times New Roman" w:cs="Times New Roman"/>
            <w:b w:val="0"/>
            <w:noProof/>
            <w:webHidden/>
            <w:sz w:val="28"/>
            <w:szCs w:val="28"/>
          </w:rPr>
        </w:r>
        <w:r w:rsidR="0007230D" w:rsidRPr="0042278B">
          <w:rPr>
            <w:rFonts w:ascii="Times New Roman" w:eastAsia="宋体" w:hAnsi="Times New Roman" w:cs="Times New Roman"/>
            <w:b w:val="0"/>
            <w:noProof/>
            <w:webHidden/>
            <w:sz w:val="28"/>
            <w:szCs w:val="28"/>
          </w:rPr>
          <w:fldChar w:fldCharType="separate"/>
        </w:r>
        <w:r w:rsidR="008D75EC">
          <w:rPr>
            <w:rFonts w:ascii="Times New Roman" w:eastAsia="宋体" w:hAnsi="Times New Roman" w:cs="Times New Roman"/>
            <w:b w:val="0"/>
            <w:noProof/>
            <w:webHidden/>
            <w:sz w:val="28"/>
            <w:szCs w:val="28"/>
          </w:rPr>
          <w:t>25</w:t>
        </w:r>
        <w:r w:rsidR="0007230D" w:rsidRPr="0042278B">
          <w:rPr>
            <w:rFonts w:ascii="Times New Roman" w:eastAsia="宋体" w:hAnsi="Times New Roman" w:cs="Times New Roman"/>
            <w:b w:val="0"/>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27" w:history="1">
        <w:r w:rsidR="0042278B" w:rsidRPr="0042278B">
          <w:rPr>
            <w:rStyle w:val="a3"/>
            <w:rFonts w:ascii="Times New Roman" w:eastAsia="宋体" w:hAnsi="Times New Roman" w:cs="Times New Roman"/>
            <w:noProof/>
            <w:sz w:val="28"/>
            <w:szCs w:val="28"/>
          </w:rPr>
          <w:t>一、毕业生签约途径</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_Toc501555727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25</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28" w:history="1">
        <w:r w:rsidR="0042278B" w:rsidRPr="0042278B">
          <w:rPr>
            <w:rStyle w:val="a3"/>
            <w:rFonts w:ascii="Times New Roman" w:eastAsia="宋体" w:hAnsi="Times New Roman" w:cs="Times New Roman"/>
            <w:noProof/>
            <w:sz w:val="28"/>
            <w:szCs w:val="28"/>
          </w:rPr>
          <w:t>二、毕业生求职过程顺利程度</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_Toc501555728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26</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29" w:history="1">
        <w:r w:rsidR="0042278B" w:rsidRPr="0042278B">
          <w:rPr>
            <w:rStyle w:val="a3"/>
            <w:rFonts w:ascii="Times New Roman" w:eastAsia="宋体" w:hAnsi="Times New Roman" w:cs="Times New Roman"/>
            <w:noProof/>
            <w:sz w:val="28"/>
            <w:szCs w:val="28"/>
          </w:rPr>
          <w:t>三、毕业生签约与期望值匹配程度</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_Toc501555729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26</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30" w:history="1">
        <w:r w:rsidR="0042278B" w:rsidRPr="0042278B">
          <w:rPr>
            <w:rStyle w:val="a3"/>
            <w:rFonts w:ascii="Times New Roman" w:eastAsia="宋体" w:hAnsi="Times New Roman" w:cs="Times New Roman"/>
            <w:noProof/>
            <w:sz w:val="28"/>
            <w:szCs w:val="28"/>
          </w:rPr>
          <w:t>四、毕业生就业岗位与专业对口程度</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_Toc501555730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27</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1"/>
        <w:tabs>
          <w:tab w:val="right" w:leader="dot" w:pos="8494"/>
        </w:tabs>
        <w:spacing w:before="0" w:after="0"/>
        <w:ind w:firstLine="560"/>
        <w:rPr>
          <w:rFonts w:ascii="Times New Roman" w:eastAsia="宋体" w:hAnsi="Times New Roman" w:cs="Times New Roman"/>
          <w:b w:val="0"/>
          <w:bCs w:val="0"/>
          <w:caps w:val="0"/>
          <w:noProof/>
          <w:sz w:val="28"/>
          <w:szCs w:val="28"/>
        </w:rPr>
      </w:pPr>
      <w:hyperlink w:anchor="_Toc501555731" w:history="1">
        <w:r w:rsidR="0042278B" w:rsidRPr="0042278B">
          <w:rPr>
            <w:rStyle w:val="a3"/>
            <w:rFonts w:ascii="Times New Roman" w:eastAsia="宋体" w:hAnsi="Times New Roman" w:cs="Times New Roman"/>
            <w:b w:val="0"/>
            <w:noProof/>
            <w:sz w:val="28"/>
            <w:szCs w:val="28"/>
            <w:lang w:val="zh-CN"/>
          </w:rPr>
          <w:t>第三部分毕业生及用人单位满意度</w:t>
        </w:r>
        <w:r w:rsidR="0042278B" w:rsidRPr="0042278B">
          <w:rPr>
            <w:rFonts w:ascii="Times New Roman" w:eastAsia="宋体" w:hAnsi="Times New Roman" w:cs="Times New Roman"/>
            <w:b w:val="0"/>
            <w:noProof/>
            <w:webHidden/>
            <w:sz w:val="28"/>
            <w:szCs w:val="28"/>
          </w:rPr>
          <w:tab/>
        </w:r>
        <w:r w:rsidR="0007230D" w:rsidRPr="0042278B">
          <w:rPr>
            <w:rFonts w:ascii="Times New Roman" w:eastAsia="宋体" w:hAnsi="Times New Roman" w:cs="Times New Roman"/>
            <w:b w:val="0"/>
            <w:noProof/>
            <w:webHidden/>
            <w:sz w:val="28"/>
            <w:szCs w:val="28"/>
          </w:rPr>
          <w:fldChar w:fldCharType="begin"/>
        </w:r>
        <w:r w:rsidR="0042278B" w:rsidRPr="0042278B">
          <w:rPr>
            <w:rFonts w:ascii="Times New Roman" w:eastAsia="宋体" w:hAnsi="Times New Roman" w:cs="Times New Roman"/>
            <w:b w:val="0"/>
            <w:noProof/>
            <w:webHidden/>
            <w:sz w:val="28"/>
            <w:szCs w:val="28"/>
          </w:rPr>
          <w:instrText xml:space="preserve"> PAGEREF _Toc501555731 \h </w:instrText>
        </w:r>
        <w:r w:rsidR="0007230D" w:rsidRPr="0042278B">
          <w:rPr>
            <w:rFonts w:ascii="Times New Roman" w:eastAsia="宋体" w:hAnsi="Times New Roman" w:cs="Times New Roman"/>
            <w:b w:val="0"/>
            <w:noProof/>
            <w:webHidden/>
            <w:sz w:val="28"/>
            <w:szCs w:val="28"/>
          </w:rPr>
        </w:r>
        <w:r w:rsidR="0007230D" w:rsidRPr="0042278B">
          <w:rPr>
            <w:rFonts w:ascii="Times New Roman" w:eastAsia="宋体" w:hAnsi="Times New Roman" w:cs="Times New Roman"/>
            <w:b w:val="0"/>
            <w:noProof/>
            <w:webHidden/>
            <w:sz w:val="28"/>
            <w:szCs w:val="28"/>
          </w:rPr>
          <w:fldChar w:fldCharType="separate"/>
        </w:r>
        <w:r w:rsidR="008D75EC">
          <w:rPr>
            <w:rFonts w:ascii="Times New Roman" w:eastAsia="宋体" w:hAnsi="Times New Roman" w:cs="Times New Roman"/>
            <w:b w:val="0"/>
            <w:noProof/>
            <w:webHidden/>
            <w:sz w:val="28"/>
            <w:szCs w:val="28"/>
          </w:rPr>
          <w:t>28</w:t>
        </w:r>
        <w:r w:rsidR="0007230D" w:rsidRPr="0042278B">
          <w:rPr>
            <w:rFonts w:ascii="Times New Roman" w:eastAsia="宋体" w:hAnsi="Times New Roman" w:cs="Times New Roman"/>
            <w:b w:val="0"/>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32" w:history="1">
        <w:r w:rsidR="0042278B" w:rsidRPr="0042278B">
          <w:rPr>
            <w:rStyle w:val="a3"/>
            <w:rFonts w:ascii="Times New Roman" w:eastAsia="宋体" w:hAnsi="Times New Roman" w:cs="Times New Roman"/>
            <w:noProof/>
            <w:sz w:val="28"/>
            <w:szCs w:val="28"/>
          </w:rPr>
          <w:t>一、毕业生满意度</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_Toc501555732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28</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33" w:history="1">
        <w:r w:rsidR="0042278B" w:rsidRPr="0042278B">
          <w:rPr>
            <w:rStyle w:val="a3"/>
            <w:rFonts w:ascii="Times New Roman" w:eastAsia="宋体" w:hAnsi="Times New Roman" w:cs="Times New Roman"/>
            <w:i w:val="0"/>
            <w:noProof/>
            <w:sz w:val="28"/>
            <w:szCs w:val="28"/>
          </w:rPr>
          <w:t>（一）毕业生对签约单位满意度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_Toc501555733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28</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34" w:history="1">
        <w:r w:rsidR="0042278B" w:rsidRPr="0042278B">
          <w:rPr>
            <w:rStyle w:val="a3"/>
            <w:rFonts w:ascii="Times New Roman" w:eastAsia="宋体" w:hAnsi="Times New Roman" w:cs="Times New Roman"/>
            <w:i w:val="0"/>
            <w:noProof/>
            <w:sz w:val="28"/>
            <w:szCs w:val="28"/>
          </w:rPr>
          <w:t>（二）毕业生对就业指导工作满意度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_Toc501555734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28</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35" w:history="1">
        <w:r w:rsidR="0042278B" w:rsidRPr="0042278B">
          <w:rPr>
            <w:rStyle w:val="a3"/>
            <w:rFonts w:ascii="Times New Roman" w:eastAsia="宋体" w:hAnsi="Times New Roman" w:cs="Times New Roman"/>
            <w:i w:val="0"/>
            <w:noProof/>
            <w:sz w:val="28"/>
            <w:szCs w:val="28"/>
          </w:rPr>
          <w:t>（三）毕业生对就业工作总体满意度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_Toc501555735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29</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36" w:history="1">
        <w:r w:rsidR="0042278B" w:rsidRPr="0042278B">
          <w:rPr>
            <w:rStyle w:val="a3"/>
            <w:rFonts w:ascii="Times New Roman" w:eastAsia="宋体" w:hAnsi="Times New Roman" w:cs="Times New Roman"/>
            <w:bCs/>
            <w:caps/>
            <w:smallCaps w:val="0"/>
            <w:noProof/>
            <w:sz w:val="28"/>
            <w:szCs w:val="28"/>
            <w:lang w:val="zh-CN"/>
          </w:rPr>
          <w:t>二、用人单位满意度</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_Toc501555736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29</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37" w:history="1">
        <w:r w:rsidR="0042278B" w:rsidRPr="0042278B">
          <w:rPr>
            <w:rStyle w:val="a3"/>
            <w:rFonts w:ascii="Times New Roman" w:eastAsia="宋体" w:hAnsi="Times New Roman" w:cs="Times New Roman"/>
            <w:bCs/>
            <w:i w:val="0"/>
            <w:noProof/>
            <w:kern w:val="0"/>
            <w:sz w:val="28"/>
            <w:szCs w:val="28"/>
            <w:lang w:val="zh-CN"/>
          </w:rPr>
          <w:t>（一）用人单位对影响求职因素打分情况</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_Toc501555737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29</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38" w:history="1">
        <w:r w:rsidR="0042278B" w:rsidRPr="0042278B">
          <w:rPr>
            <w:rStyle w:val="a3"/>
            <w:rFonts w:ascii="Times New Roman" w:eastAsia="宋体" w:hAnsi="Times New Roman" w:cs="Times New Roman"/>
            <w:bCs/>
            <w:i w:val="0"/>
            <w:noProof/>
            <w:kern w:val="0"/>
            <w:sz w:val="28"/>
            <w:szCs w:val="28"/>
            <w:lang w:val="zh-CN"/>
          </w:rPr>
          <w:t>（二）职业生涯规划的重要程度及评价</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_Toc501555738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30</w:t>
        </w:r>
        <w:r w:rsidR="0007230D" w:rsidRPr="0042278B">
          <w:rPr>
            <w:rFonts w:ascii="Times New Roman" w:eastAsia="宋体" w:hAnsi="Times New Roman" w:cs="Times New Roman"/>
            <w:i w:val="0"/>
            <w:noProof/>
            <w:webHidden/>
            <w:sz w:val="28"/>
            <w:szCs w:val="28"/>
          </w:rPr>
          <w:fldChar w:fldCharType="end"/>
        </w:r>
      </w:hyperlink>
    </w:p>
    <w:p w:rsidR="0042278B" w:rsidRPr="00A01F5E"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39" w:history="1">
        <w:r w:rsidR="0042278B" w:rsidRPr="0042278B">
          <w:rPr>
            <w:rStyle w:val="a3"/>
            <w:rFonts w:ascii="Times New Roman" w:eastAsia="宋体" w:hAnsi="Times New Roman" w:cs="Times New Roman"/>
            <w:bCs/>
            <w:i w:val="0"/>
            <w:noProof/>
            <w:kern w:val="0"/>
            <w:sz w:val="28"/>
            <w:szCs w:val="28"/>
            <w:lang w:val="zh-CN"/>
          </w:rPr>
          <w:t>（三）用人单位对职业能力期待程度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_Toc501555739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31</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0" w:history="1">
        <w:r w:rsidR="0042278B" w:rsidRPr="0042278B">
          <w:rPr>
            <w:rStyle w:val="a3"/>
            <w:rFonts w:ascii="Times New Roman" w:eastAsia="宋体" w:hAnsi="Times New Roman" w:cs="Times New Roman"/>
            <w:bCs/>
            <w:i w:val="0"/>
            <w:noProof/>
            <w:kern w:val="0"/>
            <w:sz w:val="28"/>
            <w:szCs w:val="28"/>
            <w:lang w:val="zh-CN"/>
          </w:rPr>
          <w:t>（四）用人单位对我校毕业生职业能力满意度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_Toc501555740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31</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1" w:history="1">
        <w:r w:rsidR="0042278B" w:rsidRPr="0042278B">
          <w:rPr>
            <w:rStyle w:val="a3"/>
            <w:rFonts w:ascii="Times New Roman" w:eastAsia="宋体" w:hAnsi="Times New Roman" w:cs="Times New Roman"/>
            <w:bCs/>
            <w:i w:val="0"/>
            <w:noProof/>
            <w:kern w:val="0"/>
            <w:sz w:val="28"/>
            <w:szCs w:val="28"/>
            <w:lang w:val="zh-CN"/>
          </w:rPr>
          <w:t>（五）用人单位对学校相关工作满意度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_Toc501555741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32</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2" w:history="1">
        <w:r w:rsidR="0042278B" w:rsidRPr="0042278B">
          <w:rPr>
            <w:rStyle w:val="a3"/>
            <w:rFonts w:ascii="Times New Roman" w:eastAsia="宋体" w:hAnsi="Times New Roman" w:cs="Times New Roman"/>
            <w:bCs/>
            <w:i w:val="0"/>
            <w:noProof/>
            <w:kern w:val="0"/>
            <w:sz w:val="28"/>
            <w:szCs w:val="28"/>
            <w:lang w:val="zh-CN"/>
          </w:rPr>
          <w:t>（六）用人单位对我校毕业生综合素质评价</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_Toc501555742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33</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3" w:history="1">
        <w:r w:rsidR="0042278B" w:rsidRPr="0042278B">
          <w:rPr>
            <w:rStyle w:val="a3"/>
            <w:rFonts w:ascii="Times New Roman" w:eastAsia="宋体" w:hAnsi="Times New Roman" w:cs="Times New Roman"/>
            <w:bCs/>
            <w:i w:val="0"/>
            <w:noProof/>
            <w:kern w:val="0"/>
            <w:sz w:val="28"/>
            <w:szCs w:val="28"/>
            <w:lang w:val="zh-CN"/>
          </w:rPr>
          <w:t>（七）毕业生应聘不成功原因分析</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_Toc501555743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34</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4" w:history="1">
        <w:r w:rsidR="0042278B" w:rsidRPr="0042278B">
          <w:rPr>
            <w:rStyle w:val="a3"/>
            <w:rFonts w:ascii="Times New Roman" w:eastAsia="宋体" w:hAnsi="Times New Roman" w:cs="Times New Roman"/>
            <w:bCs/>
            <w:i w:val="0"/>
            <w:noProof/>
            <w:kern w:val="0"/>
            <w:sz w:val="28"/>
            <w:szCs w:val="28"/>
            <w:lang w:val="zh-CN"/>
          </w:rPr>
          <w:t>（八）用人单位希望我校毕业生提高技能方面</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_Toc501555744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34</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5" w:history="1">
        <w:r w:rsidR="0042278B" w:rsidRPr="0042278B">
          <w:rPr>
            <w:rStyle w:val="a3"/>
            <w:rFonts w:ascii="Times New Roman" w:eastAsia="宋体" w:hAnsi="Times New Roman" w:cs="Times New Roman"/>
            <w:bCs/>
            <w:i w:val="0"/>
            <w:noProof/>
            <w:kern w:val="0"/>
            <w:sz w:val="28"/>
            <w:szCs w:val="28"/>
            <w:lang w:val="zh-CN"/>
          </w:rPr>
          <w:t>（九）用人单位对我校应聘毕业生表现整体满意度如何</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_Toc501555745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35</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6" w:history="1">
        <w:r w:rsidR="0042278B" w:rsidRPr="0042278B">
          <w:rPr>
            <w:rStyle w:val="a3"/>
            <w:rFonts w:ascii="Times New Roman" w:eastAsia="宋体" w:hAnsi="Times New Roman" w:cs="Times New Roman"/>
            <w:bCs/>
            <w:i w:val="0"/>
            <w:noProof/>
            <w:kern w:val="0"/>
            <w:sz w:val="28"/>
            <w:szCs w:val="28"/>
            <w:lang w:val="zh-CN"/>
          </w:rPr>
          <w:t>（十）用人单位对学校的就业工作整体满意度</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_Toc501555746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35</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7" w:history="1">
        <w:r w:rsidR="0042278B" w:rsidRPr="0042278B">
          <w:rPr>
            <w:rStyle w:val="a3"/>
            <w:rFonts w:ascii="Times New Roman" w:eastAsia="宋体" w:hAnsi="Times New Roman" w:cs="Times New Roman"/>
            <w:bCs/>
            <w:i w:val="0"/>
            <w:noProof/>
            <w:kern w:val="0"/>
            <w:sz w:val="28"/>
            <w:szCs w:val="28"/>
            <w:lang w:val="zh-CN"/>
          </w:rPr>
          <w:t>（十一）用人单位评价符合学校人才培养特质</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_Toc501555747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36</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48" w:history="1">
        <w:r w:rsidR="0042278B" w:rsidRPr="0042278B">
          <w:rPr>
            <w:rStyle w:val="a3"/>
            <w:rFonts w:ascii="Times New Roman" w:eastAsia="宋体" w:hAnsi="Times New Roman" w:cs="Times New Roman"/>
            <w:bCs/>
            <w:i w:val="0"/>
            <w:noProof/>
            <w:kern w:val="0"/>
            <w:sz w:val="28"/>
            <w:szCs w:val="28"/>
            <w:lang w:val="zh-CN"/>
          </w:rPr>
          <w:t>（十二）用人单位对学校就业服务工作的意见和建议</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_Toc501555748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36</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1"/>
        <w:tabs>
          <w:tab w:val="right" w:leader="dot" w:pos="8494"/>
        </w:tabs>
        <w:spacing w:before="0" w:after="0"/>
        <w:ind w:firstLine="560"/>
        <w:rPr>
          <w:rFonts w:ascii="Times New Roman" w:eastAsia="宋体" w:hAnsi="Times New Roman" w:cs="Times New Roman"/>
          <w:b w:val="0"/>
          <w:bCs w:val="0"/>
          <w:caps w:val="0"/>
          <w:noProof/>
          <w:sz w:val="28"/>
          <w:szCs w:val="28"/>
        </w:rPr>
      </w:pPr>
      <w:hyperlink w:anchor="_Toc501555749" w:history="1">
        <w:r w:rsidR="0042278B" w:rsidRPr="0042278B">
          <w:rPr>
            <w:rStyle w:val="a3"/>
            <w:rFonts w:ascii="Times New Roman" w:eastAsia="宋体" w:hAnsi="Times New Roman" w:cs="Times New Roman"/>
            <w:b w:val="0"/>
            <w:noProof/>
            <w:sz w:val="28"/>
            <w:szCs w:val="28"/>
            <w:lang w:val="zh-CN"/>
          </w:rPr>
          <w:t>第四部分就业工作主要举措</w:t>
        </w:r>
        <w:r w:rsidR="0042278B" w:rsidRPr="0042278B">
          <w:rPr>
            <w:rFonts w:ascii="Times New Roman" w:eastAsia="宋体" w:hAnsi="Times New Roman" w:cs="Times New Roman"/>
            <w:b w:val="0"/>
            <w:noProof/>
            <w:webHidden/>
            <w:sz w:val="28"/>
            <w:szCs w:val="28"/>
          </w:rPr>
          <w:tab/>
        </w:r>
        <w:r w:rsidR="0007230D" w:rsidRPr="0042278B">
          <w:rPr>
            <w:rFonts w:ascii="Times New Roman" w:eastAsia="宋体" w:hAnsi="Times New Roman" w:cs="Times New Roman"/>
            <w:b w:val="0"/>
            <w:noProof/>
            <w:webHidden/>
            <w:sz w:val="28"/>
            <w:szCs w:val="28"/>
          </w:rPr>
          <w:fldChar w:fldCharType="begin"/>
        </w:r>
        <w:r w:rsidR="0042278B" w:rsidRPr="0042278B">
          <w:rPr>
            <w:rFonts w:ascii="Times New Roman" w:eastAsia="宋体" w:hAnsi="Times New Roman" w:cs="Times New Roman"/>
            <w:b w:val="0"/>
            <w:noProof/>
            <w:webHidden/>
            <w:sz w:val="28"/>
            <w:szCs w:val="28"/>
          </w:rPr>
          <w:instrText xml:space="preserve"> PAGEREF _Toc501555749 \h </w:instrText>
        </w:r>
        <w:r w:rsidR="0007230D" w:rsidRPr="0042278B">
          <w:rPr>
            <w:rFonts w:ascii="Times New Roman" w:eastAsia="宋体" w:hAnsi="Times New Roman" w:cs="Times New Roman"/>
            <w:b w:val="0"/>
            <w:noProof/>
            <w:webHidden/>
            <w:sz w:val="28"/>
            <w:szCs w:val="28"/>
          </w:rPr>
        </w:r>
        <w:r w:rsidR="0007230D" w:rsidRPr="0042278B">
          <w:rPr>
            <w:rFonts w:ascii="Times New Roman" w:eastAsia="宋体" w:hAnsi="Times New Roman" w:cs="Times New Roman"/>
            <w:b w:val="0"/>
            <w:noProof/>
            <w:webHidden/>
            <w:sz w:val="28"/>
            <w:szCs w:val="28"/>
          </w:rPr>
          <w:fldChar w:fldCharType="separate"/>
        </w:r>
        <w:r w:rsidR="008D75EC">
          <w:rPr>
            <w:rFonts w:ascii="Times New Roman" w:eastAsia="宋体" w:hAnsi="Times New Roman" w:cs="Times New Roman"/>
            <w:b w:val="0"/>
            <w:noProof/>
            <w:webHidden/>
            <w:sz w:val="28"/>
            <w:szCs w:val="28"/>
          </w:rPr>
          <w:t>37</w:t>
        </w:r>
        <w:r w:rsidR="0007230D" w:rsidRPr="0042278B">
          <w:rPr>
            <w:rFonts w:ascii="Times New Roman" w:eastAsia="宋体" w:hAnsi="Times New Roman" w:cs="Times New Roman"/>
            <w:b w:val="0"/>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50" w:history="1">
        <w:r w:rsidR="0042278B" w:rsidRPr="0042278B">
          <w:rPr>
            <w:rStyle w:val="a3"/>
            <w:rFonts w:ascii="Times New Roman" w:eastAsia="宋体" w:hAnsi="Times New Roman" w:cs="Times New Roman"/>
            <w:noProof/>
            <w:sz w:val="28"/>
            <w:szCs w:val="28"/>
          </w:rPr>
          <w:t>一、</w:t>
        </w:r>
        <w:r w:rsidR="002E33C0">
          <w:rPr>
            <w:rStyle w:val="a3"/>
            <w:rFonts w:ascii="Times New Roman" w:eastAsia="宋体" w:hAnsi="Times New Roman" w:cs="Times New Roman" w:hint="eastAsia"/>
            <w:noProof/>
            <w:sz w:val="28"/>
            <w:szCs w:val="28"/>
          </w:rPr>
          <w:t>强化价值引领求精准</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_Toc501555750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37</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51" w:history="1">
        <w:r w:rsidR="0042278B" w:rsidRPr="0042278B">
          <w:rPr>
            <w:rStyle w:val="a3"/>
            <w:rFonts w:ascii="Times New Roman" w:eastAsia="宋体" w:hAnsi="Times New Roman" w:cs="Times New Roman"/>
            <w:noProof/>
            <w:sz w:val="28"/>
            <w:szCs w:val="28"/>
          </w:rPr>
          <w:t>二、</w:t>
        </w:r>
        <w:r w:rsidR="002E33C0">
          <w:rPr>
            <w:rStyle w:val="a3"/>
            <w:rFonts w:ascii="Times New Roman" w:eastAsia="宋体" w:hAnsi="Times New Roman" w:cs="Times New Roman" w:hint="eastAsia"/>
            <w:noProof/>
            <w:sz w:val="28"/>
            <w:szCs w:val="28"/>
          </w:rPr>
          <w:t>加强信息传送求精准</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_Toc501555751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37</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52" w:history="1">
        <w:r w:rsidR="0042278B" w:rsidRPr="0042278B">
          <w:rPr>
            <w:rStyle w:val="a3"/>
            <w:rFonts w:ascii="Times New Roman" w:eastAsia="宋体" w:hAnsi="Times New Roman" w:cs="Times New Roman"/>
            <w:noProof/>
            <w:sz w:val="28"/>
            <w:szCs w:val="28"/>
          </w:rPr>
          <w:t>三、</w:t>
        </w:r>
        <w:r w:rsidR="002E33C0">
          <w:rPr>
            <w:rStyle w:val="a3"/>
            <w:rFonts w:ascii="Times New Roman" w:eastAsia="宋体" w:hAnsi="Times New Roman" w:cs="Times New Roman" w:hint="eastAsia"/>
            <w:noProof/>
            <w:sz w:val="28"/>
            <w:szCs w:val="28"/>
          </w:rPr>
          <w:t>注重学生帮扶求精准</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_Toc501555752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37</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53" w:history="1">
        <w:r w:rsidR="0042278B" w:rsidRPr="0042278B">
          <w:rPr>
            <w:rStyle w:val="a3"/>
            <w:rFonts w:ascii="Times New Roman" w:eastAsia="宋体" w:hAnsi="Times New Roman" w:cs="Times New Roman"/>
            <w:noProof/>
            <w:sz w:val="28"/>
            <w:szCs w:val="28"/>
          </w:rPr>
          <w:t>四、</w:t>
        </w:r>
        <w:r w:rsidR="002E33C0">
          <w:rPr>
            <w:rStyle w:val="a3"/>
            <w:rFonts w:ascii="Times New Roman" w:eastAsia="宋体" w:hAnsi="Times New Roman" w:cs="Times New Roman" w:hint="eastAsia"/>
            <w:noProof/>
            <w:sz w:val="28"/>
            <w:szCs w:val="28"/>
          </w:rPr>
          <w:t>就业质量牵引求精准</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_Toc501555753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38</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54" w:history="1">
        <w:r w:rsidR="0042278B" w:rsidRPr="0042278B">
          <w:rPr>
            <w:rStyle w:val="a3"/>
            <w:rFonts w:ascii="Times New Roman" w:eastAsia="宋体" w:hAnsi="Times New Roman" w:cs="Times New Roman"/>
            <w:noProof/>
            <w:sz w:val="28"/>
            <w:szCs w:val="28"/>
          </w:rPr>
          <w:t>五、</w:t>
        </w:r>
        <w:r w:rsidR="002E33C0">
          <w:rPr>
            <w:rStyle w:val="a3"/>
            <w:rFonts w:ascii="Times New Roman" w:eastAsia="宋体" w:hAnsi="Times New Roman" w:cs="Times New Roman" w:hint="eastAsia"/>
            <w:noProof/>
            <w:sz w:val="28"/>
            <w:szCs w:val="28"/>
          </w:rPr>
          <w:t>供需双方对接求精准</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_Toc501555754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38</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2"/>
        <w:tabs>
          <w:tab w:val="right" w:leader="dot" w:pos="8494"/>
        </w:tabs>
        <w:ind w:firstLine="560"/>
        <w:rPr>
          <w:rFonts w:ascii="Times New Roman" w:eastAsia="宋体" w:hAnsi="Times New Roman" w:cs="Times New Roman"/>
          <w:smallCaps w:val="0"/>
          <w:noProof/>
          <w:sz w:val="28"/>
          <w:szCs w:val="28"/>
        </w:rPr>
      </w:pPr>
      <w:hyperlink w:anchor="_Toc501555755" w:history="1">
        <w:r w:rsidR="0042278B" w:rsidRPr="0042278B">
          <w:rPr>
            <w:rStyle w:val="a3"/>
            <w:rFonts w:ascii="Times New Roman" w:eastAsia="宋体" w:hAnsi="Times New Roman" w:cs="Times New Roman"/>
            <w:noProof/>
            <w:sz w:val="28"/>
            <w:szCs w:val="28"/>
          </w:rPr>
          <w:t>六、</w:t>
        </w:r>
        <w:r w:rsidR="002E33C0">
          <w:rPr>
            <w:rStyle w:val="a3"/>
            <w:rFonts w:ascii="Times New Roman" w:eastAsia="宋体" w:hAnsi="Times New Roman" w:cs="Times New Roman" w:hint="eastAsia"/>
            <w:noProof/>
            <w:sz w:val="28"/>
            <w:szCs w:val="28"/>
          </w:rPr>
          <w:t>全员参与分工求精准</w:t>
        </w:r>
        <w:r w:rsidR="0042278B" w:rsidRPr="0042278B">
          <w:rPr>
            <w:rFonts w:ascii="Times New Roman" w:eastAsia="宋体" w:hAnsi="Times New Roman" w:cs="Times New Roman"/>
            <w:noProof/>
            <w:webHidden/>
            <w:sz w:val="28"/>
            <w:szCs w:val="28"/>
          </w:rPr>
          <w:tab/>
        </w:r>
        <w:r w:rsidR="0007230D" w:rsidRPr="0042278B">
          <w:rPr>
            <w:rFonts w:ascii="Times New Roman" w:eastAsia="宋体" w:hAnsi="Times New Roman" w:cs="Times New Roman"/>
            <w:noProof/>
            <w:webHidden/>
            <w:sz w:val="28"/>
            <w:szCs w:val="28"/>
          </w:rPr>
          <w:fldChar w:fldCharType="begin"/>
        </w:r>
        <w:r w:rsidR="0042278B" w:rsidRPr="0042278B">
          <w:rPr>
            <w:rFonts w:ascii="Times New Roman" w:eastAsia="宋体" w:hAnsi="Times New Roman" w:cs="Times New Roman"/>
            <w:noProof/>
            <w:webHidden/>
            <w:sz w:val="28"/>
            <w:szCs w:val="28"/>
          </w:rPr>
          <w:instrText xml:space="preserve"> PAGEREF _Toc501555755 \h </w:instrText>
        </w:r>
        <w:r w:rsidR="0007230D" w:rsidRPr="0042278B">
          <w:rPr>
            <w:rFonts w:ascii="Times New Roman" w:eastAsia="宋体" w:hAnsi="Times New Roman" w:cs="Times New Roman"/>
            <w:noProof/>
            <w:webHidden/>
            <w:sz w:val="28"/>
            <w:szCs w:val="28"/>
          </w:rPr>
        </w:r>
        <w:r w:rsidR="0007230D" w:rsidRPr="0042278B">
          <w:rPr>
            <w:rFonts w:ascii="Times New Roman" w:eastAsia="宋体" w:hAnsi="Times New Roman" w:cs="Times New Roman"/>
            <w:noProof/>
            <w:webHidden/>
            <w:sz w:val="28"/>
            <w:szCs w:val="28"/>
          </w:rPr>
          <w:fldChar w:fldCharType="separate"/>
        </w:r>
        <w:r w:rsidR="008D75EC">
          <w:rPr>
            <w:rFonts w:ascii="Times New Roman" w:eastAsia="宋体" w:hAnsi="Times New Roman" w:cs="Times New Roman"/>
            <w:noProof/>
            <w:webHidden/>
            <w:sz w:val="28"/>
            <w:szCs w:val="28"/>
          </w:rPr>
          <w:t>38</w:t>
        </w:r>
        <w:r w:rsidR="0007230D" w:rsidRPr="0042278B">
          <w:rPr>
            <w:rFonts w:ascii="Times New Roman" w:eastAsia="宋体" w:hAnsi="Times New Roman" w:cs="Times New Roman"/>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56" w:history="1">
        <w:r w:rsidR="0042278B" w:rsidRPr="0042278B">
          <w:rPr>
            <w:rStyle w:val="a3"/>
            <w:rFonts w:ascii="Times New Roman" w:eastAsia="宋体" w:hAnsi="Times New Roman" w:cs="Times New Roman"/>
            <w:i w:val="0"/>
            <w:noProof/>
            <w:sz w:val="28"/>
            <w:szCs w:val="28"/>
          </w:rPr>
          <w:t>附录</w:t>
        </w:r>
        <w:r w:rsidR="0042278B" w:rsidRPr="0042278B">
          <w:rPr>
            <w:rStyle w:val="a3"/>
            <w:rFonts w:ascii="Times New Roman" w:eastAsia="宋体" w:hAnsi="Times New Roman" w:cs="Times New Roman"/>
            <w:i w:val="0"/>
            <w:noProof/>
            <w:sz w:val="28"/>
            <w:szCs w:val="28"/>
          </w:rPr>
          <w:t>1</w:t>
        </w:r>
        <w:r w:rsidR="0042278B" w:rsidRPr="0042278B">
          <w:rPr>
            <w:rStyle w:val="a3"/>
            <w:rFonts w:ascii="Times New Roman" w:eastAsia="宋体" w:hAnsi="Times New Roman" w:cs="Times New Roman"/>
            <w:i w:val="0"/>
            <w:noProof/>
            <w:sz w:val="28"/>
            <w:szCs w:val="28"/>
          </w:rPr>
          <w:t>：</w:t>
        </w:r>
        <w:r w:rsidR="0042278B" w:rsidRPr="0042278B">
          <w:rPr>
            <w:rStyle w:val="a3"/>
            <w:rFonts w:ascii="Times New Roman" w:eastAsia="宋体" w:hAnsi="Times New Roman" w:cs="Times New Roman"/>
            <w:i w:val="0"/>
            <w:noProof/>
            <w:sz w:val="28"/>
            <w:szCs w:val="28"/>
          </w:rPr>
          <w:t>2017</w:t>
        </w:r>
        <w:r w:rsidR="0042278B" w:rsidRPr="0042278B">
          <w:rPr>
            <w:rStyle w:val="a3"/>
            <w:rFonts w:ascii="Times New Roman" w:eastAsia="宋体" w:hAnsi="Times New Roman" w:cs="Times New Roman"/>
            <w:i w:val="0"/>
            <w:noProof/>
            <w:sz w:val="28"/>
            <w:szCs w:val="28"/>
          </w:rPr>
          <w:t>届本科毕业生就业情况统计</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_Toc501555756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39</w:t>
        </w:r>
        <w:r w:rsidR="0007230D" w:rsidRPr="0042278B">
          <w:rPr>
            <w:rFonts w:ascii="Times New Roman" w:eastAsia="宋体" w:hAnsi="Times New Roman" w:cs="Times New Roman"/>
            <w:i w:val="0"/>
            <w:noProof/>
            <w:webHidden/>
            <w:sz w:val="28"/>
            <w:szCs w:val="28"/>
          </w:rPr>
          <w:fldChar w:fldCharType="end"/>
        </w:r>
      </w:hyperlink>
    </w:p>
    <w:p w:rsidR="0042278B" w:rsidRPr="0042278B" w:rsidRDefault="000C4928" w:rsidP="003410A9">
      <w:pPr>
        <w:pStyle w:val="TOC3"/>
        <w:tabs>
          <w:tab w:val="right" w:leader="dot" w:pos="8494"/>
        </w:tabs>
        <w:ind w:firstLine="560"/>
        <w:rPr>
          <w:rFonts w:ascii="Times New Roman" w:eastAsia="宋体" w:hAnsi="Times New Roman" w:cs="Times New Roman"/>
          <w:i w:val="0"/>
          <w:iCs w:val="0"/>
          <w:noProof/>
          <w:sz w:val="28"/>
          <w:szCs w:val="28"/>
        </w:rPr>
      </w:pPr>
      <w:hyperlink w:anchor="_Toc501555757" w:history="1">
        <w:r w:rsidR="0042278B" w:rsidRPr="0042278B">
          <w:rPr>
            <w:rStyle w:val="a3"/>
            <w:rFonts w:ascii="Times New Roman" w:eastAsia="宋体" w:hAnsi="Times New Roman" w:cs="Times New Roman"/>
            <w:i w:val="0"/>
            <w:noProof/>
            <w:sz w:val="28"/>
            <w:szCs w:val="28"/>
          </w:rPr>
          <w:t>附录</w:t>
        </w:r>
        <w:r w:rsidR="0042278B" w:rsidRPr="0042278B">
          <w:rPr>
            <w:rStyle w:val="a3"/>
            <w:rFonts w:ascii="Times New Roman" w:eastAsia="宋体" w:hAnsi="Times New Roman" w:cs="Times New Roman"/>
            <w:i w:val="0"/>
            <w:noProof/>
            <w:sz w:val="28"/>
            <w:szCs w:val="28"/>
          </w:rPr>
          <w:t>2</w:t>
        </w:r>
        <w:r w:rsidR="0042278B" w:rsidRPr="0042278B">
          <w:rPr>
            <w:rStyle w:val="a3"/>
            <w:rFonts w:ascii="Times New Roman" w:eastAsia="宋体" w:hAnsi="Times New Roman" w:cs="Times New Roman"/>
            <w:i w:val="0"/>
            <w:noProof/>
            <w:sz w:val="28"/>
            <w:szCs w:val="28"/>
          </w:rPr>
          <w:t>：</w:t>
        </w:r>
        <w:r w:rsidR="0042278B" w:rsidRPr="0042278B">
          <w:rPr>
            <w:rStyle w:val="a3"/>
            <w:rFonts w:ascii="Times New Roman" w:eastAsia="宋体" w:hAnsi="Times New Roman" w:cs="Times New Roman"/>
            <w:i w:val="0"/>
            <w:noProof/>
            <w:sz w:val="28"/>
            <w:szCs w:val="28"/>
          </w:rPr>
          <w:t>2017</w:t>
        </w:r>
        <w:r w:rsidR="0042278B" w:rsidRPr="0042278B">
          <w:rPr>
            <w:rStyle w:val="a3"/>
            <w:rFonts w:ascii="Times New Roman" w:eastAsia="宋体" w:hAnsi="Times New Roman" w:cs="Times New Roman"/>
            <w:i w:val="0"/>
            <w:noProof/>
            <w:sz w:val="28"/>
            <w:szCs w:val="28"/>
          </w:rPr>
          <w:t>届毕业研究生就业情况统计</w:t>
        </w:r>
        <w:r w:rsidR="0042278B" w:rsidRPr="0042278B">
          <w:rPr>
            <w:rFonts w:ascii="Times New Roman" w:eastAsia="宋体" w:hAnsi="Times New Roman" w:cs="Times New Roman"/>
            <w:i w:val="0"/>
            <w:noProof/>
            <w:webHidden/>
            <w:sz w:val="28"/>
            <w:szCs w:val="28"/>
          </w:rPr>
          <w:tab/>
        </w:r>
        <w:r w:rsidR="0007230D" w:rsidRPr="0042278B">
          <w:rPr>
            <w:rFonts w:ascii="Times New Roman" w:eastAsia="宋体" w:hAnsi="Times New Roman" w:cs="Times New Roman"/>
            <w:i w:val="0"/>
            <w:noProof/>
            <w:webHidden/>
            <w:sz w:val="28"/>
            <w:szCs w:val="28"/>
          </w:rPr>
          <w:fldChar w:fldCharType="begin"/>
        </w:r>
        <w:r w:rsidR="0042278B" w:rsidRPr="0042278B">
          <w:rPr>
            <w:rFonts w:ascii="Times New Roman" w:eastAsia="宋体" w:hAnsi="Times New Roman" w:cs="Times New Roman"/>
            <w:i w:val="0"/>
            <w:noProof/>
            <w:webHidden/>
            <w:sz w:val="28"/>
            <w:szCs w:val="28"/>
          </w:rPr>
          <w:instrText xml:space="preserve"> PAGEREF _Toc501555757 \h </w:instrText>
        </w:r>
        <w:r w:rsidR="0007230D" w:rsidRPr="0042278B">
          <w:rPr>
            <w:rFonts w:ascii="Times New Roman" w:eastAsia="宋体" w:hAnsi="Times New Roman" w:cs="Times New Roman"/>
            <w:i w:val="0"/>
            <w:noProof/>
            <w:webHidden/>
            <w:sz w:val="28"/>
            <w:szCs w:val="28"/>
          </w:rPr>
        </w:r>
        <w:r w:rsidR="0007230D" w:rsidRPr="0042278B">
          <w:rPr>
            <w:rFonts w:ascii="Times New Roman" w:eastAsia="宋体" w:hAnsi="Times New Roman" w:cs="Times New Roman"/>
            <w:i w:val="0"/>
            <w:noProof/>
            <w:webHidden/>
            <w:sz w:val="28"/>
            <w:szCs w:val="28"/>
          </w:rPr>
          <w:fldChar w:fldCharType="separate"/>
        </w:r>
        <w:r w:rsidR="008D75EC">
          <w:rPr>
            <w:rFonts w:ascii="Times New Roman" w:eastAsia="宋体" w:hAnsi="Times New Roman" w:cs="Times New Roman"/>
            <w:i w:val="0"/>
            <w:noProof/>
            <w:webHidden/>
            <w:sz w:val="28"/>
            <w:szCs w:val="28"/>
          </w:rPr>
          <w:t>42</w:t>
        </w:r>
        <w:r w:rsidR="0007230D" w:rsidRPr="0042278B">
          <w:rPr>
            <w:rFonts w:ascii="Times New Roman" w:eastAsia="宋体" w:hAnsi="Times New Roman" w:cs="Times New Roman"/>
            <w:i w:val="0"/>
            <w:noProof/>
            <w:webHidden/>
            <w:sz w:val="28"/>
            <w:szCs w:val="28"/>
          </w:rPr>
          <w:fldChar w:fldCharType="end"/>
        </w:r>
      </w:hyperlink>
    </w:p>
    <w:p w:rsidR="0033462A" w:rsidRPr="0042278B" w:rsidRDefault="0007230D" w:rsidP="0042278B">
      <w:pPr>
        <w:pStyle w:val="TOC2"/>
        <w:tabs>
          <w:tab w:val="right" w:leader="dot" w:pos="8494"/>
        </w:tabs>
        <w:ind w:firstLine="560"/>
        <w:rPr>
          <w:rFonts w:ascii="Times New Roman" w:eastAsia="仿宋_GB2312" w:hAnsi="Times New Roman" w:cs="Times New Roman"/>
        </w:rPr>
        <w:sectPr w:rsidR="0033462A" w:rsidRPr="0042278B" w:rsidSect="008D75EC">
          <w:headerReference w:type="even" r:id="rId9"/>
          <w:headerReference w:type="default" r:id="rId10"/>
          <w:footerReference w:type="even" r:id="rId11"/>
          <w:footerReference w:type="default" r:id="rId12"/>
          <w:headerReference w:type="first" r:id="rId13"/>
          <w:footerReference w:type="first" r:id="rId14"/>
          <w:pgSz w:w="11906" w:h="16838" w:code="9"/>
          <w:pgMar w:top="1985" w:right="1701" w:bottom="1701" w:left="1701" w:header="851" w:footer="1361" w:gutter="0"/>
          <w:cols w:space="720"/>
          <w:docGrid w:type="lines" w:linePitch="381"/>
        </w:sectPr>
      </w:pPr>
      <w:r w:rsidRPr="0042278B">
        <w:rPr>
          <w:rFonts w:ascii="Times New Roman" w:eastAsia="宋体" w:hAnsi="Times New Roman" w:cs="Times New Roman"/>
          <w:sz w:val="28"/>
          <w:szCs w:val="28"/>
        </w:rPr>
        <w:fldChar w:fldCharType="end"/>
      </w:r>
    </w:p>
    <w:p w:rsidR="0033462A" w:rsidRPr="0042278B" w:rsidRDefault="0033462A" w:rsidP="0042278B">
      <w:pPr>
        <w:ind w:firstLine="562"/>
        <w:jc w:val="center"/>
        <w:rPr>
          <w:rFonts w:eastAsia="仿宋_GB2312"/>
          <w:b/>
          <w:lang w:val="zh-CN"/>
        </w:rPr>
      </w:pPr>
      <w:bookmarkStart w:id="15" w:name="_Toc402973071"/>
      <w:bookmarkStart w:id="16" w:name="_Toc438754308"/>
      <w:bookmarkStart w:id="17" w:name="_Toc438753468"/>
      <w:r w:rsidRPr="0042278B">
        <w:rPr>
          <w:rFonts w:eastAsia="仿宋_GB2312"/>
          <w:b/>
          <w:lang w:val="zh-CN"/>
        </w:rPr>
        <w:lastRenderedPageBreak/>
        <w:t>本报告毕业生就业相关数据统计截止日期为</w:t>
      </w:r>
      <w:r w:rsidRPr="0042278B">
        <w:rPr>
          <w:rFonts w:eastAsia="仿宋_GB2312"/>
          <w:b/>
          <w:lang w:val="zh-CN"/>
        </w:rPr>
        <w:t>201</w:t>
      </w:r>
      <w:r w:rsidR="00A11CEE" w:rsidRPr="0042278B">
        <w:rPr>
          <w:rFonts w:eastAsia="仿宋_GB2312"/>
          <w:b/>
          <w:lang w:val="zh-CN"/>
        </w:rPr>
        <w:t>7</w:t>
      </w:r>
      <w:r w:rsidRPr="0042278B">
        <w:rPr>
          <w:rFonts w:eastAsia="仿宋_GB2312"/>
          <w:b/>
          <w:lang w:val="zh-CN"/>
        </w:rPr>
        <w:t>年</w:t>
      </w:r>
      <w:r w:rsidRPr="0042278B">
        <w:rPr>
          <w:rFonts w:eastAsia="仿宋_GB2312"/>
          <w:b/>
          <w:lang w:val="zh-CN"/>
        </w:rPr>
        <w:t>1</w:t>
      </w:r>
      <w:r w:rsidR="00430FAD" w:rsidRPr="0042278B">
        <w:rPr>
          <w:rFonts w:eastAsia="仿宋_GB2312"/>
          <w:b/>
          <w:lang w:val="zh-CN"/>
        </w:rPr>
        <w:t>0</w:t>
      </w:r>
      <w:r w:rsidRPr="0042278B">
        <w:rPr>
          <w:rFonts w:eastAsia="仿宋_GB2312"/>
          <w:b/>
          <w:lang w:val="zh-CN"/>
        </w:rPr>
        <w:t>月</w:t>
      </w:r>
      <w:r w:rsidR="00430FAD" w:rsidRPr="0042278B">
        <w:rPr>
          <w:rFonts w:eastAsia="仿宋_GB2312"/>
          <w:b/>
          <w:lang w:val="zh-CN"/>
        </w:rPr>
        <w:t>31</w:t>
      </w:r>
      <w:r w:rsidRPr="0042278B">
        <w:rPr>
          <w:rFonts w:eastAsia="仿宋_GB2312"/>
          <w:b/>
          <w:lang w:val="zh-CN"/>
        </w:rPr>
        <w:t>日。</w:t>
      </w:r>
    </w:p>
    <w:p w:rsidR="0033462A" w:rsidRPr="0042278B" w:rsidRDefault="0033462A" w:rsidP="0042278B">
      <w:pPr>
        <w:pStyle w:val="1"/>
        <w:spacing w:before="312" w:after="312"/>
        <w:rPr>
          <w:lang w:val="zh-CN"/>
        </w:rPr>
      </w:pPr>
      <w:bookmarkStart w:id="18" w:name="_Toc439772339"/>
      <w:bookmarkStart w:id="19" w:name="_Toc501555709"/>
      <w:r w:rsidRPr="0042278B">
        <w:rPr>
          <w:lang w:val="zh-CN"/>
        </w:rPr>
        <w:t>第一部分</w:t>
      </w:r>
      <w:r w:rsidRPr="0042278B">
        <w:rPr>
          <w:lang w:val="zh-CN"/>
        </w:rPr>
        <w:t xml:space="preserve">  201</w:t>
      </w:r>
      <w:r w:rsidR="00A11CEE" w:rsidRPr="0042278B">
        <w:rPr>
          <w:lang w:val="zh-CN"/>
        </w:rPr>
        <w:t>7</w:t>
      </w:r>
      <w:r w:rsidRPr="0042278B">
        <w:rPr>
          <w:lang w:val="zh-CN"/>
        </w:rPr>
        <w:t>届毕业生就业</w:t>
      </w:r>
      <w:bookmarkEnd w:id="15"/>
      <w:r w:rsidRPr="0042278B">
        <w:rPr>
          <w:lang w:val="zh-CN"/>
        </w:rPr>
        <w:t>情况</w:t>
      </w:r>
      <w:bookmarkEnd w:id="16"/>
      <w:bookmarkEnd w:id="17"/>
      <w:bookmarkEnd w:id="18"/>
      <w:bookmarkEnd w:id="19"/>
    </w:p>
    <w:p w:rsidR="0033462A" w:rsidRPr="0042278B" w:rsidRDefault="0033462A" w:rsidP="0042278B">
      <w:pPr>
        <w:pStyle w:val="22"/>
        <w:spacing w:beforeLines="0" w:afterLines="0"/>
        <w:rPr>
          <w:rFonts w:ascii="Times New Roman" w:hAnsi="Times New Roman"/>
        </w:rPr>
      </w:pPr>
      <w:bookmarkStart w:id="20" w:name="_Toc438753469"/>
      <w:bookmarkStart w:id="21" w:name="_Toc438754309"/>
      <w:bookmarkStart w:id="22" w:name="_Toc439772340"/>
      <w:bookmarkStart w:id="23" w:name="_Toc501555710"/>
      <w:r w:rsidRPr="0042278B">
        <w:rPr>
          <w:rFonts w:ascii="Times New Roman" w:hAnsi="Times New Roman"/>
        </w:rPr>
        <w:t>一、毕业生规模</w:t>
      </w:r>
      <w:bookmarkEnd w:id="20"/>
      <w:bookmarkEnd w:id="21"/>
      <w:bookmarkEnd w:id="22"/>
      <w:bookmarkEnd w:id="23"/>
    </w:p>
    <w:p w:rsidR="0033462A" w:rsidRPr="0042278B" w:rsidRDefault="00C93CA8" w:rsidP="0042278B">
      <w:pPr>
        <w:ind w:firstLine="560"/>
        <w:rPr>
          <w:rFonts w:eastAsia="仿宋_GB2312"/>
          <w:lang w:val="zh-CN"/>
        </w:rPr>
      </w:pPr>
      <w:r w:rsidRPr="0042278B">
        <w:rPr>
          <w:rFonts w:eastAsia="仿宋_GB2312"/>
          <w:lang w:val="zh-CN"/>
        </w:rPr>
        <w:t>2017</w:t>
      </w:r>
      <w:r w:rsidR="0033462A" w:rsidRPr="0042278B">
        <w:rPr>
          <w:rFonts w:eastAsia="仿宋_GB2312"/>
          <w:lang w:val="zh-CN"/>
        </w:rPr>
        <w:t>届博士、硕士、本科毕业生共计</w:t>
      </w:r>
      <w:r w:rsidR="007A77DB" w:rsidRPr="0042278B">
        <w:rPr>
          <w:rFonts w:eastAsia="仿宋_GB2312"/>
          <w:lang w:val="zh-CN"/>
        </w:rPr>
        <w:t>5812</w:t>
      </w:r>
      <w:r w:rsidR="0033462A" w:rsidRPr="0042278B">
        <w:rPr>
          <w:rFonts w:eastAsia="仿宋_GB2312"/>
          <w:lang w:val="zh-CN"/>
        </w:rPr>
        <w:t>人。</w:t>
      </w:r>
    </w:p>
    <w:p w:rsidR="0033462A" w:rsidRPr="0042278B" w:rsidRDefault="0033462A" w:rsidP="0042278B">
      <w:pPr>
        <w:pStyle w:val="32"/>
        <w:spacing w:beforeLines="0" w:afterLines="0"/>
        <w:rPr>
          <w:rFonts w:eastAsia="仿宋_GB2312"/>
        </w:rPr>
      </w:pPr>
      <w:bookmarkStart w:id="24" w:name="_Toc438753470"/>
      <w:bookmarkStart w:id="25" w:name="_Toc438754310"/>
      <w:bookmarkStart w:id="26" w:name="_Toc439772341"/>
      <w:bookmarkStart w:id="27" w:name="_Toc501555711"/>
      <w:r w:rsidRPr="0042278B">
        <w:rPr>
          <w:rFonts w:eastAsia="仿宋_GB2312"/>
        </w:rPr>
        <w:t>（一）按学历性别分布</w:t>
      </w:r>
      <w:bookmarkEnd w:id="24"/>
      <w:bookmarkEnd w:id="25"/>
      <w:bookmarkEnd w:id="26"/>
      <w:bookmarkEnd w:id="27"/>
    </w:p>
    <w:p w:rsidR="0033462A" w:rsidRPr="0042278B" w:rsidRDefault="0033462A" w:rsidP="0042278B">
      <w:pPr>
        <w:ind w:firstLine="560"/>
        <w:rPr>
          <w:rFonts w:eastAsia="仿宋_GB2312"/>
          <w:lang w:val="zh-CN"/>
        </w:rPr>
      </w:pPr>
      <w:r w:rsidRPr="0042278B">
        <w:rPr>
          <w:rFonts w:eastAsia="仿宋_GB2312"/>
          <w:lang w:val="zh-CN"/>
        </w:rPr>
        <w:t>201</w:t>
      </w:r>
      <w:r w:rsidR="00C93CA8" w:rsidRPr="0042278B">
        <w:rPr>
          <w:rFonts w:eastAsia="仿宋_GB2312"/>
          <w:lang w:val="zh-CN"/>
        </w:rPr>
        <w:t>7</w:t>
      </w:r>
      <w:r w:rsidRPr="0042278B">
        <w:rPr>
          <w:rFonts w:eastAsia="仿宋_GB2312"/>
          <w:lang w:val="zh-CN"/>
        </w:rPr>
        <w:t>届博士毕业生</w:t>
      </w:r>
      <w:r w:rsidRPr="0042278B">
        <w:rPr>
          <w:rFonts w:eastAsia="仿宋_GB2312"/>
          <w:lang w:val="zh-CN"/>
        </w:rPr>
        <w:t>22</w:t>
      </w:r>
      <w:r w:rsidR="000D032D" w:rsidRPr="0042278B">
        <w:rPr>
          <w:rFonts w:eastAsia="仿宋_GB2312"/>
          <w:lang w:val="zh-CN"/>
        </w:rPr>
        <w:t>5</w:t>
      </w:r>
      <w:r w:rsidRPr="0042278B">
        <w:rPr>
          <w:rFonts w:eastAsia="仿宋_GB2312"/>
          <w:lang w:val="zh-CN"/>
        </w:rPr>
        <w:t>人，硕士毕业生</w:t>
      </w:r>
      <w:r w:rsidR="00A11CEE" w:rsidRPr="0042278B">
        <w:rPr>
          <w:rFonts w:eastAsia="仿宋_GB2312"/>
          <w:lang w:val="zh-CN"/>
        </w:rPr>
        <w:t>2</w:t>
      </w:r>
      <w:r w:rsidR="000D032D" w:rsidRPr="0042278B">
        <w:rPr>
          <w:rFonts w:eastAsia="仿宋_GB2312"/>
          <w:lang w:val="zh-CN"/>
        </w:rPr>
        <w:t>041</w:t>
      </w:r>
      <w:r w:rsidRPr="0042278B">
        <w:rPr>
          <w:rFonts w:eastAsia="仿宋_GB2312"/>
          <w:lang w:val="zh-CN"/>
        </w:rPr>
        <w:t>人，本科毕业生</w:t>
      </w:r>
      <w:r w:rsidRPr="0042278B">
        <w:rPr>
          <w:rFonts w:eastAsia="仿宋_GB2312"/>
          <w:lang w:val="zh-CN"/>
        </w:rPr>
        <w:t>35</w:t>
      </w:r>
      <w:r w:rsidR="00A11CEE" w:rsidRPr="0042278B">
        <w:rPr>
          <w:rFonts w:eastAsia="仿宋_GB2312"/>
          <w:lang w:val="zh-CN"/>
        </w:rPr>
        <w:t>46</w:t>
      </w:r>
      <w:r w:rsidRPr="0042278B">
        <w:rPr>
          <w:rFonts w:eastAsia="仿宋_GB2312"/>
          <w:lang w:val="zh-CN"/>
        </w:rPr>
        <w:t>人。</w:t>
      </w:r>
    </w:p>
    <w:p w:rsidR="0033462A" w:rsidRPr="0042278B" w:rsidRDefault="0033462A" w:rsidP="0042278B">
      <w:pPr>
        <w:ind w:firstLine="560"/>
        <w:rPr>
          <w:rFonts w:eastAsia="仿宋_GB2312"/>
          <w:lang w:val="zh-CN"/>
        </w:rPr>
      </w:pPr>
      <w:r w:rsidRPr="0042278B">
        <w:rPr>
          <w:rFonts w:eastAsia="仿宋_GB2312"/>
          <w:lang w:val="zh-CN"/>
        </w:rPr>
        <w:t>毕业生中，男生</w:t>
      </w:r>
      <w:r w:rsidR="00FE13B9" w:rsidRPr="0042278B">
        <w:rPr>
          <w:rFonts w:eastAsia="仿宋_GB2312"/>
          <w:lang w:val="zh-CN"/>
        </w:rPr>
        <w:t>4207</w:t>
      </w:r>
      <w:r w:rsidRPr="0042278B">
        <w:rPr>
          <w:rFonts w:eastAsia="仿宋_GB2312"/>
          <w:lang w:val="zh-CN"/>
        </w:rPr>
        <w:t>人，女生</w:t>
      </w:r>
      <w:r w:rsidR="00FE13B9" w:rsidRPr="0042278B">
        <w:rPr>
          <w:rFonts w:eastAsia="仿宋_GB2312"/>
          <w:lang w:val="zh-CN"/>
        </w:rPr>
        <w:t>1605</w:t>
      </w:r>
      <w:r w:rsidRPr="0042278B">
        <w:rPr>
          <w:rFonts w:eastAsia="仿宋_GB2312"/>
          <w:lang w:val="zh-CN"/>
        </w:rPr>
        <w:t>人，男女比例为</w:t>
      </w:r>
      <w:r w:rsidR="00A11CEE" w:rsidRPr="0042278B">
        <w:rPr>
          <w:rFonts w:eastAsia="仿宋_GB2312"/>
          <w:lang w:val="zh-CN"/>
        </w:rPr>
        <w:t>2.6</w:t>
      </w:r>
      <w:r w:rsidRPr="0042278B">
        <w:rPr>
          <w:rFonts w:eastAsia="仿宋_GB2312"/>
          <w:lang w:val="zh-CN"/>
        </w:rPr>
        <w:t>:1</w:t>
      </w:r>
      <w:r w:rsidRPr="0042278B">
        <w:rPr>
          <w:rFonts w:eastAsia="仿宋_GB2312"/>
          <w:lang w:val="zh-CN"/>
        </w:rPr>
        <w:t>；其中博士毕业生男女比例为</w:t>
      </w:r>
      <w:r w:rsidR="00FE13B9" w:rsidRPr="0042278B">
        <w:rPr>
          <w:rFonts w:eastAsia="仿宋_GB2312"/>
          <w:lang w:val="zh-CN"/>
        </w:rPr>
        <w:t>1.9</w:t>
      </w:r>
      <w:r w:rsidRPr="0042278B">
        <w:rPr>
          <w:rFonts w:eastAsia="仿宋_GB2312"/>
          <w:lang w:val="zh-CN"/>
        </w:rPr>
        <w:t>:1</w:t>
      </w:r>
      <w:r w:rsidRPr="0042278B">
        <w:rPr>
          <w:rFonts w:eastAsia="仿宋_GB2312"/>
          <w:lang w:val="zh-CN"/>
        </w:rPr>
        <w:t>，硕士毕业生男女比例为</w:t>
      </w:r>
      <w:r w:rsidR="00A11CEE" w:rsidRPr="0042278B">
        <w:rPr>
          <w:rFonts w:eastAsia="仿宋_GB2312"/>
          <w:lang w:val="zh-CN"/>
        </w:rPr>
        <w:t>2</w:t>
      </w:r>
      <w:r w:rsidRPr="0042278B">
        <w:rPr>
          <w:rFonts w:eastAsia="仿宋_GB2312"/>
          <w:lang w:val="zh-CN"/>
        </w:rPr>
        <w:t>:1</w:t>
      </w:r>
      <w:r w:rsidRPr="0042278B">
        <w:rPr>
          <w:rFonts w:eastAsia="仿宋_GB2312"/>
          <w:lang w:val="zh-CN"/>
        </w:rPr>
        <w:t>，本科毕业生男女比例为</w:t>
      </w:r>
      <w:r w:rsidR="00A11CEE" w:rsidRPr="0042278B">
        <w:rPr>
          <w:rFonts w:eastAsia="仿宋_GB2312"/>
          <w:lang w:val="zh-CN"/>
        </w:rPr>
        <w:t>3.</w:t>
      </w:r>
      <w:r w:rsidR="00FE13B9" w:rsidRPr="0042278B">
        <w:rPr>
          <w:rFonts w:eastAsia="仿宋_GB2312"/>
          <w:lang w:val="zh-CN"/>
        </w:rPr>
        <w:t>19</w:t>
      </w:r>
      <w:r w:rsidRPr="0042278B">
        <w:rPr>
          <w:rFonts w:eastAsia="仿宋_GB2312"/>
          <w:lang w:val="zh-CN"/>
        </w:rPr>
        <w:t>:1</w:t>
      </w:r>
      <w:r w:rsidRPr="0042278B">
        <w:rPr>
          <w:rFonts w:eastAsia="仿宋_GB2312"/>
          <w:lang w:val="zh-CN"/>
        </w:rPr>
        <w:t>，详见表</w:t>
      </w:r>
      <w:r w:rsidRPr="0042278B">
        <w:rPr>
          <w:rFonts w:eastAsia="仿宋_GB2312"/>
          <w:lang w:val="zh-CN"/>
        </w:rPr>
        <w:t>1-1</w:t>
      </w:r>
      <w:r w:rsidRPr="0042278B">
        <w:rPr>
          <w:rFonts w:eastAsia="仿宋_GB2312"/>
          <w:lang w:val="zh-CN"/>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1-1  </w:t>
      </w:r>
      <w:r w:rsidRPr="0042278B">
        <w:rPr>
          <w:rFonts w:eastAsia="仿宋_GB2312"/>
        </w:rPr>
        <w:t>按学历性别分布情况</w:t>
      </w:r>
    </w:p>
    <w:tbl>
      <w:tblPr>
        <w:tblStyle w:val="-2"/>
        <w:tblW w:w="4900" w:type="pct"/>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1864"/>
        <w:gridCol w:w="1438"/>
        <w:gridCol w:w="1853"/>
        <w:gridCol w:w="2001"/>
        <w:gridCol w:w="1390"/>
      </w:tblGrid>
      <w:tr w:rsidR="00A11CEE" w:rsidRPr="0042278B" w:rsidTr="00FA4F3F">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64" w:type="dxa"/>
            <w:tcBorders>
              <w:top w:val="none" w:sz="0" w:space="0" w:color="auto"/>
              <w:left w:val="none" w:sz="0" w:space="0" w:color="auto"/>
              <w:bottom w:val="none" w:sz="0" w:space="0" w:color="auto"/>
              <w:right w:val="none" w:sz="0" w:space="0" w:color="auto"/>
            </w:tcBorders>
          </w:tcPr>
          <w:p w:rsidR="00A11CEE" w:rsidRPr="0042278B" w:rsidRDefault="00A11CE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性别</w:t>
            </w:r>
          </w:p>
        </w:tc>
        <w:tc>
          <w:tcPr>
            <w:tcW w:w="1438" w:type="dxa"/>
            <w:tcBorders>
              <w:top w:val="none" w:sz="0" w:space="0" w:color="auto"/>
              <w:left w:val="none" w:sz="0" w:space="0" w:color="auto"/>
              <w:bottom w:val="none" w:sz="0" w:space="0" w:color="auto"/>
              <w:right w:val="none" w:sz="0" w:space="0" w:color="auto"/>
            </w:tcBorders>
          </w:tcPr>
          <w:p w:rsidR="00A11CEE" w:rsidRPr="0042278B" w:rsidRDefault="00A11CE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本科生毕业</w:t>
            </w:r>
          </w:p>
        </w:tc>
        <w:tc>
          <w:tcPr>
            <w:tcW w:w="1853" w:type="dxa"/>
            <w:tcBorders>
              <w:top w:val="none" w:sz="0" w:space="0" w:color="auto"/>
              <w:left w:val="none" w:sz="0" w:space="0" w:color="auto"/>
              <w:bottom w:val="none" w:sz="0" w:space="0" w:color="auto"/>
              <w:right w:val="none" w:sz="0" w:space="0" w:color="auto"/>
            </w:tcBorders>
          </w:tcPr>
          <w:p w:rsidR="00A11CEE" w:rsidRPr="0042278B" w:rsidRDefault="00A11CE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硕士生毕业</w:t>
            </w:r>
          </w:p>
        </w:tc>
        <w:tc>
          <w:tcPr>
            <w:tcW w:w="2001" w:type="dxa"/>
            <w:tcBorders>
              <w:top w:val="none" w:sz="0" w:space="0" w:color="auto"/>
              <w:left w:val="none" w:sz="0" w:space="0" w:color="auto"/>
              <w:bottom w:val="none" w:sz="0" w:space="0" w:color="auto"/>
              <w:right w:val="none" w:sz="0" w:space="0" w:color="auto"/>
            </w:tcBorders>
          </w:tcPr>
          <w:p w:rsidR="00A11CEE" w:rsidRPr="0042278B" w:rsidRDefault="00A11CE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博士生毕业</w:t>
            </w:r>
          </w:p>
        </w:tc>
        <w:tc>
          <w:tcPr>
            <w:tcW w:w="1390" w:type="dxa"/>
            <w:tcBorders>
              <w:top w:val="none" w:sz="0" w:space="0" w:color="auto"/>
              <w:left w:val="none" w:sz="0" w:space="0" w:color="auto"/>
              <w:bottom w:val="none" w:sz="0" w:space="0" w:color="auto"/>
              <w:right w:val="none" w:sz="0" w:space="0" w:color="auto"/>
            </w:tcBorders>
          </w:tcPr>
          <w:p w:rsidR="00A11CEE" w:rsidRPr="0042278B" w:rsidRDefault="00A11CE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A11CEE" w:rsidRPr="0042278B" w:rsidTr="00FA4F3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64" w:type="dxa"/>
            <w:tcBorders>
              <w:left w:val="none" w:sz="0" w:space="0" w:color="auto"/>
              <w:right w:val="none" w:sz="0" w:space="0" w:color="auto"/>
            </w:tcBorders>
            <w:shd w:val="clear" w:color="auto" w:fill="FBE4D5"/>
          </w:tcPr>
          <w:p w:rsidR="00A11CEE" w:rsidRPr="0042278B" w:rsidRDefault="00A11CEE"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男</w:t>
            </w:r>
          </w:p>
        </w:tc>
        <w:tc>
          <w:tcPr>
            <w:tcW w:w="1438"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Cs/>
                <w:sz w:val="21"/>
                <w:szCs w:val="21"/>
              </w:rPr>
            </w:pPr>
            <w:r w:rsidRPr="0042278B">
              <w:rPr>
                <w:rFonts w:eastAsia="仿宋_GB2312"/>
                <w:bCs/>
                <w:sz w:val="21"/>
                <w:szCs w:val="21"/>
              </w:rPr>
              <w:t>269</w:t>
            </w:r>
            <w:r w:rsidR="007A77DB" w:rsidRPr="0042278B">
              <w:rPr>
                <w:rFonts w:eastAsia="仿宋_GB2312"/>
                <w:bCs/>
                <w:sz w:val="21"/>
                <w:szCs w:val="21"/>
              </w:rPr>
              <w:t>9</w:t>
            </w:r>
          </w:p>
        </w:tc>
        <w:tc>
          <w:tcPr>
            <w:tcW w:w="1853"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Cs/>
                <w:sz w:val="21"/>
                <w:szCs w:val="21"/>
              </w:rPr>
            </w:pPr>
            <w:r w:rsidRPr="0042278B">
              <w:rPr>
                <w:rFonts w:eastAsia="仿宋_GB2312"/>
                <w:bCs/>
                <w:sz w:val="21"/>
                <w:szCs w:val="21"/>
              </w:rPr>
              <w:t>13</w:t>
            </w:r>
            <w:r w:rsidR="003D119D" w:rsidRPr="0042278B">
              <w:rPr>
                <w:rFonts w:eastAsia="仿宋_GB2312"/>
                <w:bCs/>
                <w:sz w:val="21"/>
                <w:szCs w:val="21"/>
              </w:rPr>
              <w:t>60</w:t>
            </w:r>
          </w:p>
        </w:tc>
        <w:tc>
          <w:tcPr>
            <w:tcW w:w="2001"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Cs/>
                <w:sz w:val="21"/>
                <w:szCs w:val="21"/>
              </w:rPr>
            </w:pPr>
            <w:r w:rsidRPr="0042278B">
              <w:rPr>
                <w:rFonts w:eastAsia="仿宋_GB2312"/>
                <w:bCs/>
                <w:sz w:val="21"/>
                <w:szCs w:val="21"/>
              </w:rPr>
              <w:t>1</w:t>
            </w:r>
            <w:r w:rsidR="007A77DB" w:rsidRPr="0042278B">
              <w:rPr>
                <w:rFonts w:eastAsia="仿宋_GB2312"/>
                <w:bCs/>
                <w:sz w:val="21"/>
                <w:szCs w:val="21"/>
              </w:rPr>
              <w:t>48</w:t>
            </w:r>
          </w:p>
        </w:tc>
        <w:tc>
          <w:tcPr>
            <w:tcW w:w="1390"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Cs/>
                <w:sz w:val="21"/>
                <w:szCs w:val="21"/>
              </w:rPr>
            </w:pPr>
            <w:r w:rsidRPr="0042278B">
              <w:rPr>
                <w:rFonts w:eastAsia="仿宋_GB2312"/>
                <w:bCs/>
                <w:sz w:val="21"/>
                <w:szCs w:val="21"/>
              </w:rPr>
              <w:t>420</w:t>
            </w:r>
            <w:r w:rsidR="00BC426E" w:rsidRPr="0042278B">
              <w:rPr>
                <w:rFonts w:eastAsia="仿宋_GB2312"/>
                <w:bCs/>
                <w:sz w:val="21"/>
                <w:szCs w:val="21"/>
              </w:rPr>
              <w:t>7</w:t>
            </w:r>
          </w:p>
        </w:tc>
      </w:tr>
      <w:tr w:rsidR="00A11CEE" w:rsidRPr="0042278B" w:rsidTr="00FA4F3F">
        <w:trPr>
          <w:trHeight w:val="299"/>
        </w:trPr>
        <w:tc>
          <w:tcPr>
            <w:cnfStyle w:val="001000000000" w:firstRow="0" w:lastRow="0" w:firstColumn="1" w:lastColumn="0" w:oddVBand="0" w:evenVBand="0" w:oddHBand="0" w:evenHBand="0" w:firstRowFirstColumn="0" w:firstRowLastColumn="0" w:lastRowFirstColumn="0" w:lastRowLastColumn="0"/>
            <w:tcW w:w="1864" w:type="dxa"/>
          </w:tcPr>
          <w:p w:rsidR="00A11CEE" w:rsidRPr="0042278B" w:rsidRDefault="00A11CEE"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女</w:t>
            </w:r>
          </w:p>
        </w:tc>
        <w:tc>
          <w:tcPr>
            <w:tcW w:w="1438" w:type="dxa"/>
          </w:tcPr>
          <w:p w:rsidR="00A11CEE" w:rsidRPr="0042278B" w:rsidRDefault="00A11CEE" w:rsidP="0042278B">
            <w:pPr>
              <w:pStyle w:val="af1"/>
              <w:cnfStyle w:val="000000000000" w:firstRow="0" w:lastRow="0" w:firstColumn="0" w:lastColumn="0" w:oddVBand="0" w:evenVBand="0" w:oddHBand="0" w:evenHBand="0" w:firstRowFirstColumn="0" w:firstRowLastColumn="0" w:lastRowFirstColumn="0" w:lastRowLastColumn="0"/>
              <w:rPr>
                <w:rFonts w:eastAsia="仿宋_GB2312"/>
                <w:bCs/>
                <w:sz w:val="21"/>
                <w:szCs w:val="21"/>
              </w:rPr>
            </w:pPr>
            <w:r w:rsidRPr="0042278B">
              <w:rPr>
                <w:rFonts w:eastAsia="仿宋_GB2312"/>
                <w:bCs/>
                <w:sz w:val="21"/>
                <w:szCs w:val="21"/>
              </w:rPr>
              <w:t>84</w:t>
            </w:r>
            <w:r w:rsidR="007A77DB" w:rsidRPr="0042278B">
              <w:rPr>
                <w:rFonts w:eastAsia="仿宋_GB2312"/>
                <w:bCs/>
                <w:sz w:val="21"/>
                <w:szCs w:val="21"/>
              </w:rPr>
              <w:t>7</w:t>
            </w:r>
          </w:p>
        </w:tc>
        <w:tc>
          <w:tcPr>
            <w:tcW w:w="1853" w:type="dxa"/>
          </w:tcPr>
          <w:p w:rsidR="00A11CEE" w:rsidRPr="0042278B" w:rsidRDefault="00A11CEE" w:rsidP="0042278B">
            <w:pPr>
              <w:pStyle w:val="af1"/>
              <w:cnfStyle w:val="000000000000" w:firstRow="0" w:lastRow="0" w:firstColumn="0" w:lastColumn="0" w:oddVBand="0" w:evenVBand="0" w:oddHBand="0" w:evenHBand="0" w:firstRowFirstColumn="0" w:firstRowLastColumn="0" w:lastRowFirstColumn="0" w:lastRowLastColumn="0"/>
              <w:rPr>
                <w:rFonts w:eastAsia="仿宋_GB2312"/>
                <w:bCs/>
                <w:sz w:val="21"/>
                <w:szCs w:val="21"/>
              </w:rPr>
            </w:pPr>
            <w:r w:rsidRPr="0042278B">
              <w:rPr>
                <w:rFonts w:eastAsia="仿宋_GB2312"/>
                <w:bCs/>
                <w:sz w:val="21"/>
                <w:szCs w:val="21"/>
              </w:rPr>
              <w:t>681</w:t>
            </w:r>
          </w:p>
        </w:tc>
        <w:tc>
          <w:tcPr>
            <w:tcW w:w="2001" w:type="dxa"/>
          </w:tcPr>
          <w:p w:rsidR="00A11CEE" w:rsidRPr="0042278B" w:rsidRDefault="00A11CEE" w:rsidP="0042278B">
            <w:pPr>
              <w:pStyle w:val="af1"/>
              <w:cnfStyle w:val="000000000000" w:firstRow="0" w:lastRow="0" w:firstColumn="0" w:lastColumn="0" w:oddVBand="0" w:evenVBand="0" w:oddHBand="0" w:evenHBand="0" w:firstRowFirstColumn="0" w:firstRowLastColumn="0" w:lastRowFirstColumn="0" w:lastRowLastColumn="0"/>
              <w:rPr>
                <w:rFonts w:eastAsia="仿宋_GB2312"/>
                <w:bCs/>
                <w:sz w:val="21"/>
                <w:szCs w:val="21"/>
              </w:rPr>
            </w:pPr>
            <w:r w:rsidRPr="0042278B">
              <w:rPr>
                <w:rFonts w:eastAsia="仿宋_GB2312"/>
                <w:bCs/>
                <w:sz w:val="21"/>
                <w:szCs w:val="21"/>
              </w:rPr>
              <w:t>77</w:t>
            </w:r>
          </w:p>
        </w:tc>
        <w:tc>
          <w:tcPr>
            <w:tcW w:w="1390" w:type="dxa"/>
          </w:tcPr>
          <w:p w:rsidR="00A11CEE" w:rsidRPr="0042278B" w:rsidRDefault="00A11CEE" w:rsidP="0042278B">
            <w:pPr>
              <w:pStyle w:val="af1"/>
              <w:cnfStyle w:val="000000000000" w:firstRow="0" w:lastRow="0" w:firstColumn="0" w:lastColumn="0" w:oddVBand="0" w:evenVBand="0" w:oddHBand="0" w:evenHBand="0" w:firstRowFirstColumn="0" w:firstRowLastColumn="0" w:lastRowFirstColumn="0" w:lastRowLastColumn="0"/>
              <w:rPr>
                <w:rFonts w:eastAsia="仿宋_GB2312"/>
                <w:bCs/>
                <w:sz w:val="21"/>
                <w:szCs w:val="21"/>
              </w:rPr>
            </w:pPr>
            <w:r w:rsidRPr="0042278B">
              <w:rPr>
                <w:rFonts w:eastAsia="仿宋_GB2312"/>
                <w:bCs/>
                <w:sz w:val="21"/>
                <w:szCs w:val="21"/>
              </w:rPr>
              <w:t>160</w:t>
            </w:r>
            <w:r w:rsidR="00BC426E" w:rsidRPr="0042278B">
              <w:rPr>
                <w:rFonts w:eastAsia="仿宋_GB2312"/>
                <w:bCs/>
                <w:sz w:val="21"/>
                <w:szCs w:val="21"/>
              </w:rPr>
              <w:t>5</w:t>
            </w:r>
          </w:p>
        </w:tc>
      </w:tr>
      <w:tr w:rsidR="00A11CEE" w:rsidRPr="0042278B" w:rsidTr="00FA4F3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64" w:type="dxa"/>
            <w:tcBorders>
              <w:left w:val="none" w:sz="0" w:space="0" w:color="auto"/>
              <w:right w:val="none" w:sz="0" w:space="0" w:color="auto"/>
            </w:tcBorders>
            <w:shd w:val="clear" w:color="auto" w:fill="FBE4D5"/>
          </w:tcPr>
          <w:p w:rsidR="00A11CEE" w:rsidRPr="0042278B" w:rsidRDefault="00A11CEE"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总计</w:t>
            </w:r>
          </w:p>
        </w:tc>
        <w:tc>
          <w:tcPr>
            <w:tcW w:w="1438"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
                <w:bCs/>
                <w:sz w:val="21"/>
                <w:szCs w:val="21"/>
              </w:rPr>
            </w:pPr>
            <w:r w:rsidRPr="0042278B">
              <w:rPr>
                <w:rFonts w:eastAsia="仿宋_GB2312"/>
                <w:b/>
                <w:bCs/>
                <w:sz w:val="21"/>
                <w:szCs w:val="21"/>
              </w:rPr>
              <w:t>3546</w:t>
            </w:r>
          </w:p>
        </w:tc>
        <w:tc>
          <w:tcPr>
            <w:tcW w:w="1853"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
                <w:bCs/>
                <w:sz w:val="21"/>
                <w:szCs w:val="21"/>
              </w:rPr>
            </w:pPr>
            <w:r w:rsidRPr="0042278B">
              <w:rPr>
                <w:rFonts w:eastAsia="仿宋_GB2312"/>
                <w:b/>
                <w:bCs/>
                <w:sz w:val="21"/>
                <w:szCs w:val="21"/>
              </w:rPr>
              <w:t>204</w:t>
            </w:r>
            <w:r w:rsidR="000D032D" w:rsidRPr="0042278B">
              <w:rPr>
                <w:rFonts w:eastAsia="仿宋_GB2312"/>
                <w:b/>
                <w:bCs/>
                <w:sz w:val="21"/>
                <w:szCs w:val="21"/>
              </w:rPr>
              <w:t>1</w:t>
            </w:r>
          </w:p>
        </w:tc>
        <w:tc>
          <w:tcPr>
            <w:tcW w:w="2001"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
                <w:bCs/>
                <w:sz w:val="21"/>
                <w:szCs w:val="21"/>
              </w:rPr>
            </w:pPr>
            <w:r w:rsidRPr="0042278B">
              <w:rPr>
                <w:rFonts w:eastAsia="仿宋_GB2312"/>
                <w:b/>
                <w:bCs/>
                <w:sz w:val="21"/>
                <w:szCs w:val="21"/>
              </w:rPr>
              <w:t>22</w:t>
            </w:r>
            <w:r w:rsidR="000D032D" w:rsidRPr="0042278B">
              <w:rPr>
                <w:rFonts w:eastAsia="仿宋_GB2312"/>
                <w:b/>
                <w:bCs/>
                <w:sz w:val="21"/>
                <w:szCs w:val="21"/>
              </w:rPr>
              <w:t>5</w:t>
            </w:r>
          </w:p>
        </w:tc>
        <w:tc>
          <w:tcPr>
            <w:tcW w:w="1390" w:type="dxa"/>
            <w:tcBorders>
              <w:left w:val="none" w:sz="0" w:space="0" w:color="auto"/>
              <w:right w:val="none" w:sz="0" w:space="0" w:color="auto"/>
            </w:tcBorders>
            <w:shd w:val="clear" w:color="auto" w:fill="FBE4D5"/>
          </w:tcPr>
          <w:p w:rsidR="00A11CEE" w:rsidRPr="0042278B" w:rsidRDefault="00A11CEE" w:rsidP="0042278B">
            <w:pPr>
              <w:pStyle w:val="af1"/>
              <w:cnfStyle w:val="000000100000" w:firstRow="0" w:lastRow="0" w:firstColumn="0" w:lastColumn="0" w:oddVBand="0" w:evenVBand="0" w:oddHBand="1" w:evenHBand="0" w:firstRowFirstColumn="0" w:firstRowLastColumn="0" w:lastRowFirstColumn="0" w:lastRowLastColumn="0"/>
              <w:rPr>
                <w:rFonts w:eastAsia="仿宋_GB2312"/>
                <w:b/>
                <w:bCs/>
                <w:sz w:val="21"/>
                <w:szCs w:val="21"/>
              </w:rPr>
            </w:pPr>
            <w:r w:rsidRPr="0042278B">
              <w:rPr>
                <w:rFonts w:eastAsia="仿宋_GB2312"/>
                <w:b/>
                <w:bCs/>
                <w:sz w:val="21"/>
                <w:szCs w:val="21"/>
              </w:rPr>
              <w:t>581</w:t>
            </w:r>
            <w:r w:rsidR="000D032D" w:rsidRPr="0042278B">
              <w:rPr>
                <w:rFonts w:eastAsia="仿宋_GB2312"/>
                <w:b/>
                <w:bCs/>
                <w:sz w:val="21"/>
                <w:szCs w:val="21"/>
              </w:rPr>
              <w:t>2</w:t>
            </w:r>
          </w:p>
        </w:tc>
      </w:tr>
    </w:tbl>
    <w:p w:rsidR="0033462A" w:rsidRPr="0042278B" w:rsidRDefault="0033462A" w:rsidP="0042278B">
      <w:pPr>
        <w:pStyle w:val="32"/>
        <w:spacing w:beforeLines="0" w:afterLines="0"/>
        <w:rPr>
          <w:rFonts w:eastAsia="仿宋_GB2312"/>
        </w:rPr>
      </w:pPr>
      <w:bookmarkStart w:id="28" w:name="_Toc438754311"/>
      <w:bookmarkStart w:id="29" w:name="_Toc439772342"/>
      <w:bookmarkStart w:id="30" w:name="_Toc438753471"/>
      <w:bookmarkStart w:id="31" w:name="_Toc501555712"/>
      <w:r w:rsidRPr="0042278B">
        <w:rPr>
          <w:rFonts w:eastAsia="仿宋_GB2312"/>
        </w:rPr>
        <w:t>（二）按学历生源地分布</w:t>
      </w:r>
      <w:bookmarkEnd w:id="28"/>
      <w:bookmarkEnd w:id="29"/>
      <w:bookmarkEnd w:id="30"/>
      <w:bookmarkEnd w:id="31"/>
    </w:p>
    <w:p w:rsidR="0033462A" w:rsidRPr="0042278B" w:rsidRDefault="00C93CA8" w:rsidP="0042278B">
      <w:pPr>
        <w:ind w:firstLine="560"/>
        <w:rPr>
          <w:rFonts w:eastAsia="仿宋_GB2312"/>
          <w:lang w:val="zh-CN"/>
        </w:rPr>
      </w:pPr>
      <w:r w:rsidRPr="0042278B">
        <w:rPr>
          <w:rFonts w:eastAsia="仿宋_GB2312"/>
          <w:lang w:val="zh-CN"/>
        </w:rPr>
        <w:t>2017</w:t>
      </w:r>
      <w:r w:rsidR="0033462A" w:rsidRPr="0042278B">
        <w:rPr>
          <w:rFonts w:eastAsia="仿宋_GB2312"/>
          <w:lang w:val="zh-CN"/>
        </w:rPr>
        <w:t>届毕业生中，黑龙江省生源（</w:t>
      </w:r>
      <w:r w:rsidR="0033462A" w:rsidRPr="0042278B">
        <w:rPr>
          <w:rFonts w:eastAsia="仿宋_GB2312"/>
          <w:lang w:val="zh-CN"/>
        </w:rPr>
        <w:t>16</w:t>
      </w:r>
      <w:r w:rsidR="007444DE" w:rsidRPr="0042278B">
        <w:rPr>
          <w:rFonts w:eastAsia="仿宋_GB2312"/>
          <w:lang w:val="zh-CN"/>
        </w:rPr>
        <w:t>51</w:t>
      </w:r>
      <w:r w:rsidR="0033462A" w:rsidRPr="0042278B">
        <w:rPr>
          <w:rFonts w:eastAsia="仿宋_GB2312"/>
          <w:lang w:val="zh-CN"/>
        </w:rPr>
        <w:t>人）最多，占毕业生总数的</w:t>
      </w:r>
      <w:r w:rsidR="0033462A" w:rsidRPr="0042278B">
        <w:rPr>
          <w:rFonts w:eastAsia="仿宋_GB2312"/>
          <w:lang w:val="zh-CN"/>
        </w:rPr>
        <w:t>2</w:t>
      </w:r>
      <w:r w:rsidR="007444DE" w:rsidRPr="0042278B">
        <w:rPr>
          <w:rFonts w:eastAsia="仿宋_GB2312"/>
          <w:lang w:val="zh-CN"/>
        </w:rPr>
        <w:t>8.41</w:t>
      </w:r>
      <w:r w:rsidR="0033462A" w:rsidRPr="0042278B">
        <w:rPr>
          <w:rFonts w:eastAsia="仿宋_GB2312"/>
          <w:lang w:val="zh-CN"/>
        </w:rPr>
        <w:t>%</w:t>
      </w:r>
      <w:r w:rsidR="0033462A" w:rsidRPr="0042278B">
        <w:rPr>
          <w:rFonts w:eastAsia="仿宋_GB2312"/>
          <w:lang w:val="zh-CN"/>
        </w:rPr>
        <w:t>，其次是山东省生源（</w:t>
      </w:r>
      <w:r w:rsidR="007444DE" w:rsidRPr="0042278B">
        <w:rPr>
          <w:rFonts w:eastAsia="仿宋_GB2312"/>
          <w:lang w:val="zh-CN"/>
        </w:rPr>
        <w:t>517</w:t>
      </w:r>
      <w:r w:rsidR="0033462A" w:rsidRPr="0042278B">
        <w:rPr>
          <w:rFonts w:eastAsia="仿宋_GB2312"/>
          <w:lang w:val="zh-CN"/>
        </w:rPr>
        <w:t>人），比例为</w:t>
      </w:r>
      <w:r w:rsidR="007444DE" w:rsidRPr="0042278B">
        <w:rPr>
          <w:rFonts w:eastAsia="仿宋_GB2312"/>
          <w:lang w:val="zh-CN"/>
        </w:rPr>
        <w:t>8.90</w:t>
      </w:r>
      <w:r w:rsidR="0033462A" w:rsidRPr="0042278B">
        <w:rPr>
          <w:rFonts w:eastAsia="仿宋_GB2312"/>
          <w:lang w:val="zh-CN"/>
        </w:rPr>
        <w:t>%</w:t>
      </w:r>
      <w:r w:rsidR="0033462A" w:rsidRPr="0042278B">
        <w:rPr>
          <w:rFonts w:eastAsia="仿宋_GB2312"/>
          <w:lang w:val="zh-CN"/>
        </w:rPr>
        <w:t>，详见表</w:t>
      </w:r>
      <w:r w:rsidR="0033462A" w:rsidRPr="0042278B">
        <w:rPr>
          <w:rFonts w:eastAsia="仿宋_GB2312"/>
          <w:lang w:val="zh-CN"/>
        </w:rPr>
        <w:t>1-2</w:t>
      </w:r>
      <w:r w:rsidR="0033462A" w:rsidRPr="0042278B">
        <w:rPr>
          <w:rFonts w:eastAsia="仿宋_GB2312"/>
          <w:lang w:val="zh-CN"/>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1-2  </w:t>
      </w:r>
      <w:r w:rsidRPr="0042278B">
        <w:rPr>
          <w:rFonts w:eastAsia="仿宋_GB2312"/>
        </w:rPr>
        <w:t>按学历生源分布情况</w:t>
      </w:r>
    </w:p>
    <w:tbl>
      <w:tblPr>
        <w:tblStyle w:val="-2"/>
        <w:tblW w:w="5000" w:type="pct"/>
        <w:jc w:val="center"/>
        <w:tblBorders>
          <w:top w:val="single" w:sz="8" w:space="0" w:color="F6C3A0"/>
          <w:bottom w:val="single" w:sz="8" w:space="0" w:color="F6C3A0"/>
          <w:insideH w:val="single" w:sz="8" w:space="0" w:color="F6C3A0"/>
        </w:tblBorders>
        <w:tblLook w:val="04A0" w:firstRow="1" w:lastRow="0" w:firstColumn="1" w:lastColumn="0" w:noHBand="0" w:noVBand="1"/>
      </w:tblPr>
      <w:tblGrid>
        <w:gridCol w:w="850"/>
        <w:gridCol w:w="759"/>
        <w:gridCol w:w="1299"/>
        <w:gridCol w:w="757"/>
        <w:gridCol w:w="1299"/>
        <w:gridCol w:w="757"/>
        <w:gridCol w:w="1299"/>
        <w:gridCol w:w="638"/>
        <w:gridCol w:w="1062"/>
      </w:tblGrid>
      <w:tr w:rsidR="007444DE" w:rsidRPr="0042278B" w:rsidTr="00FA4F3F">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487" w:type="pct"/>
            <w:vMerge w:val="restart"/>
            <w:tcBorders>
              <w:top w:val="none" w:sz="0" w:space="0" w:color="auto"/>
              <w:left w:val="none" w:sz="0" w:space="0" w:color="auto"/>
              <w:bottom w:val="none" w:sz="0" w:space="0" w:color="auto"/>
              <w:right w:val="none" w:sz="0" w:space="0" w:color="auto"/>
            </w:tcBorders>
            <w:noWrap/>
            <w:vAlign w:val="center"/>
            <w:hideMark/>
          </w:tcPr>
          <w:p w:rsidR="007444DE" w:rsidRPr="0042278B" w:rsidRDefault="007444D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生源地</w:t>
            </w:r>
          </w:p>
        </w:tc>
        <w:tc>
          <w:tcPr>
            <w:tcW w:w="1180"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本科生毕业</w:t>
            </w:r>
          </w:p>
        </w:tc>
        <w:tc>
          <w:tcPr>
            <w:tcW w:w="1179"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硕士生毕业</w:t>
            </w:r>
          </w:p>
        </w:tc>
        <w:tc>
          <w:tcPr>
            <w:tcW w:w="1179"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博士生毕业</w:t>
            </w:r>
          </w:p>
        </w:tc>
        <w:tc>
          <w:tcPr>
            <w:tcW w:w="975"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合计</w:t>
            </w:r>
          </w:p>
        </w:tc>
      </w:tr>
      <w:tr w:rsidR="007444DE" w:rsidRPr="0042278B" w:rsidTr="00FA4F3F">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487" w:type="pct"/>
            <w:vMerge/>
            <w:tcBorders>
              <w:top w:val="none" w:sz="0" w:space="0" w:color="auto"/>
              <w:left w:val="none" w:sz="0" w:space="0" w:color="auto"/>
              <w:bottom w:val="none" w:sz="0" w:space="0" w:color="auto"/>
              <w:right w:val="none" w:sz="0" w:space="0" w:color="auto"/>
            </w:tcBorders>
            <w:vAlign w:val="center"/>
            <w:hideMark/>
          </w:tcPr>
          <w:p w:rsidR="007444DE" w:rsidRPr="0042278B" w:rsidRDefault="007444DE" w:rsidP="0042278B">
            <w:pPr>
              <w:widowControl/>
              <w:spacing w:line="240" w:lineRule="auto"/>
              <w:ind w:firstLineChars="0" w:firstLine="0"/>
              <w:jc w:val="center"/>
              <w:rPr>
                <w:rFonts w:eastAsia="仿宋_GB2312"/>
                <w:b w:val="0"/>
                <w:color w:val="000000"/>
                <w:kern w:val="0"/>
                <w:sz w:val="21"/>
              </w:rPr>
            </w:pPr>
          </w:p>
        </w:tc>
        <w:tc>
          <w:tcPr>
            <w:tcW w:w="43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人数</w:t>
            </w:r>
          </w:p>
        </w:tc>
        <w:tc>
          <w:tcPr>
            <w:tcW w:w="74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比例</w:t>
            </w:r>
          </w:p>
        </w:tc>
        <w:tc>
          <w:tcPr>
            <w:tcW w:w="434"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人数</w:t>
            </w:r>
          </w:p>
        </w:tc>
        <w:tc>
          <w:tcPr>
            <w:tcW w:w="74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比例</w:t>
            </w:r>
          </w:p>
        </w:tc>
        <w:tc>
          <w:tcPr>
            <w:tcW w:w="434"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人数</w:t>
            </w:r>
          </w:p>
        </w:tc>
        <w:tc>
          <w:tcPr>
            <w:tcW w:w="74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比例</w:t>
            </w:r>
          </w:p>
        </w:tc>
        <w:tc>
          <w:tcPr>
            <w:tcW w:w="36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人数</w:t>
            </w:r>
          </w:p>
        </w:tc>
        <w:tc>
          <w:tcPr>
            <w:tcW w:w="609"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7444DE" w:rsidRPr="0042278B" w:rsidRDefault="007444DE"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 w:val="0"/>
                <w:color w:val="000000"/>
                <w:kern w:val="0"/>
                <w:sz w:val="21"/>
              </w:rPr>
            </w:pPr>
            <w:r w:rsidRPr="0042278B">
              <w:rPr>
                <w:rFonts w:eastAsia="仿宋_GB2312"/>
                <w:b w:val="0"/>
                <w:color w:val="000000"/>
                <w:kern w:val="0"/>
                <w:sz w:val="21"/>
              </w:rPr>
              <w:t>比例</w:t>
            </w:r>
          </w:p>
        </w:tc>
      </w:tr>
      <w:tr w:rsidR="007444DE"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黑龙江</w:t>
            </w:r>
          </w:p>
        </w:tc>
        <w:tc>
          <w:tcPr>
            <w:tcW w:w="43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845</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23.83%</w:t>
            </w:r>
          </w:p>
        </w:tc>
        <w:tc>
          <w:tcPr>
            <w:tcW w:w="434"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693</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33.95%</w:t>
            </w:r>
          </w:p>
        </w:tc>
        <w:tc>
          <w:tcPr>
            <w:tcW w:w="434"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113</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50.22%</w:t>
            </w:r>
          </w:p>
        </w:tc>
        <w:tc>
          <w:tcPr>
            <w:tcW w:w="366"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1651</w:t>
            </w:r>
          </w:p>
        </w:tc>
        <w:tc>
          <w:tcPr>
            <w:tcW w:w="609"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28.41%</w:t>
            </w:r>
          </w:p>
        </w:tc>
      </w:tr>
      <w:tr w:rsidR="007444DE"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auto"/>
            <w:noWrap/>
            <w:vAlign w:val="center"/>
            <w:hideMark/>
          </w:tcPr>
          <w:p w:rsidR="007444DE" w:rsidRPr="0042278B" w:rsidRDefault="007444D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山东省</w:t>
            </w:r>
          </w:p>
        </w:tc>
        <w:tc>
          <w:tcPr>
            <w:tcW w:w="43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255</w:t>
            </w:r>
          </w:p>
        </w:tc>
        <w:tc>
          <w:tcPr>
            <w:tcW w:w="74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7.19%</w:t>
            </w:r>
          </w:p>
        </w:tc>
        <w:tc>
          <w:tcPr>
            <w:tcW w:w="434"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247</w:t>
            </w:r>
          </w:p>
        </w:tc>
        <w:tc>
          <w:tcPr>
            <w:tcW w:w="74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12.10%</w:t>
            </w:r>
          </w:p>
        </w:tc>
        <w:tc>
          <w:tcPr>
            <w:tcW w:w="434"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74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6.67%</w:t>
            </w:r>
          </w:p>
        </w:tc>
        <w:tc>
          <w:tcPr>
            <w:tcW w:w="366"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517</w:t>
            </w:r>
          </w:p>
        </w:tc>
        <w:tc>
          <w:tcPr>
            <w:tcW w:w="609"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8.90%</w:t>
            </w:r>
          </w:p>
        </w:tc>
      </w:tr>
      <w:tr w:rsidR="007444DE"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河南省</w:t>
            </w:r>
          </w:p>
        </w:tc>
        <w:tc>
          <w:tcPr>
            <w:tcW w:w="43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266</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7.50%</w:t>
            </w:r>
          </w:p>
        </w:tc>
        <w:tc>
          <w:tcPr>
            <w:tcW w:w="434"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198</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9.70%</w:t>
            </w:r>
          </w:p>
        </w:tc>
        <w:tc>
          <w:tcPr>
            <w:tcW w:w="434"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6.22%</w:t>
            </w:r>
          </w:p>
        </w:tc>
        <w:tc>
          <w:tcPr>
            <w:tcW w:w="366"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478</w:t>
            </w:r>
          </w:p>
        </w:tc>
        <w:tc>
          <w:tcPr>
            <w:tcW w:w="609"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8.22%</w:t>
            </w:r>
          </w:p>
        </w:tc>
      </w:tr>
      <w:tr w:rsidR="007444DE"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auto"/>
            <w:noWrap/>
            <w:vAlign w:val="center"/>
            <w:hideMark/>
          </w:tcPr>
          <w:p w:rsidR="007444DE" w:rsidRPr="0042278B" w:rsidRDefault="007444D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河北省</w:t>
            </w:r>
          </w:p>
        </w:tc>
        <w:tc>
          <w:tcPr>
            <w:tcW w:w="43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280</w:t>
            </w:r>
          </w:p>
        </w:tc>
        <w:tc>
          <w:tcPr>
            <w:tcW w:w="74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7.90%</w:t>
            </w:r>
          </w:p>
        </w:tc>
        <w:tc>
          <w:tcPr>
            <w:tcW w:w="434"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74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6.52%</w:t>
            </w:r>
          </w:p>
        </w:tc>
        <w:tc>
          <w:tcPr>
            <w:tcW w:w="434"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45"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4.00%</w:t>
            </w:r>
          </w:p>
        </w:tc>
        <w:tc>
          <w:tcPr>
            <w:tcW w:w="366"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422</w:t>
            </w:r>
          </w:p>
        </w:tc>
        <w:tc>
          <w:tcPr>
            <w:tcW w:w="609" w:type="pct"/>
            <w:shd w:val="clear" w:color="auto" w:fill="auto"/>
            <w:noWrap/>
            <w:vAlign w:val="center"/>
            <w:hideMark/>
          </w:tcPr>
          <w:p w:rsidR="007444DE" w:rsidRPr="0042278B" w:rsidRDefault="007444DE"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7.26%</w:t>
            </w:r>
          </w:p>
        </w:tc>
      </w:tr>
      <w:tr w:rsidR="007444DE"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湖北省</w:t>
            </w:r>
          </w:p>
        </w:tc>
        <w:tc>
          <w:tcPr>
            <w:tcW w:w="43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213</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6.01%</w:t>
            </w:r>
          </w:p>
        </w:tc>
        <w:tc>
          <w:tcPr>
            <w:tcW w:w="434"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93</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4.56%</w:t>
            </w:r>
          </w:p>
        </w:tc>
        <w:tc>
          <w:tcPr>
            <w:tcW w:w="434"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45"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3.11%</w:t>
            </w:r>
          </w:p>
        </w:tc>
        <w:tc>
          <w:tcPr>
            <w:tcW w:w="366"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313</w:t>
            </w:r>
          </w:p>
        </w:tc>
        <w:tc>
          <w:tcPr>
            <w:tcW w:w="609" w:type="pct"/>
            <w:tcBorders>
              <w:left w:val="none" w:sz="0" w:space="0" w:color="auto"/>
              <w:right w:val="none" w:sz="0" w:space="0" w:color="auto"/>
            </w:tcBorders>
            <w:shd w:val="clear" w:color="auto" w:fill="FBE4D5"/>
            <w:noWrap/>
            <w:vAlign w:val="center"/>
            <w:hideMark/>
          </w:tcPr>
          <w:p w:rsidR="007444DE" w:rsidRPr="0042278B" w:rsidRDefault="007444D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5.39%</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lastRenderedPageBreak/>
              <w:t>辽宁省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5.92%</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92</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4.51%</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4.89%</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313</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5.39%</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吉林省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154</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4.34%</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94</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4.61%</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4.00%</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257</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4.42%</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湖南省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187</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5.27%</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49</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2.40%</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2.22%</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241</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4.15%</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安徽省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129</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3.64%</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2.67%</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186</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3.20%</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山西省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98</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2.76%</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65</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3.18%</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166</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2.86%</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江西省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1.76%</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146</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2.51%</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江苏省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2.34%</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2.45%</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136</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2.34%</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四川省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106</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2.99%</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1.32%</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0.89%</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135</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2.32%</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陕西省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82</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2.31%</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2.20%</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130</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2.24%</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内蒙古</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1.69%</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6.67%</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122</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2.10%</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重庆市</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89</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2.51%</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0.78%</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106</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1.82%</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浙江省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78</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0.98%</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0.89%</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1.72%</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新疆</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54</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1.52%</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0.15%</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0.98%</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天津市</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0.87%</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0.69%</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0.79%</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北京市</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34</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0.96%</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0.49%</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0.77%</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云南省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0.85%</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0.62%</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广西</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0.71%</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0.53%</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福建省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0.48%</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0.54%</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0.89%</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0.52%</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广东省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0.34%</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0.52%</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宁夏</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0.48%</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贵州省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0.45%</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0.34%</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0.40%</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甘肃省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0.31%</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0.34%</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海南省</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0.37%</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0.24%</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0.31%</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上海市</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0.10%</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0.89%</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0.19%</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西藏</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0.31%</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0.19%</w:t>
            </w:r>
          </w:p>
        </w:tc>
      </w:tr>
      <w:tr w:rsidR="00A92890" w:rsidRPr="0042278B" w:rsidTr="00FA4F3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87"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青海省</w:t>
            </w:r>
          </w:p>
        </w:tc>
        <w:tc>
          <w:tcPr>
            <w:tcW w:w="43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0.17%</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0.05%</w:t>
            </w:r>
          </w:p>
        </w:tc>
        <w:tc>
          <w:tcPr>
            <w:tcW w:w="434"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45"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66"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609" w:type="pct"/>
            <w:tcBorders>
              <w:left w:val="none" w:sz="0" w:space="0" w:color="auto"/>
              <w:right w:val="none" w:sz="0" w:space="0" w:color="auto"/>
            </w:tcBorders>
            <w:shd w:val="clear" w:color="auto" w:fill="auto"/>
            <w:noWrap/>
            <w:vAlign w:val="center"/>
            <w:hideMark/>
          </w:tcPr>
          <w:p w:rsidR="00A92890" w:rsidRPr="0042278B" w:rsidRDefault="00A9289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0.12%</w:t>
            </w:r>
          </w:p>
        </w:tc>
      </w:tr>
      <w:tr w:rsidR="00A92890" w:rsidRPr="0042278B" w:rsidTr="00FA4F3F">
        <w:trPr>
          <w:trHeight w:val="270"/>
          <w:jc w:val="center"/>
        </w:trPr>
        <w:tc>
          <w:tcPr>
            <w:cnfStyle w:val="001000000000" w:firstRow="0" w:lastRow="0" w:firstColumn="1" w:lastColumn="0" w:oddVBand="0" w:evenVBand="0" w:oddHBand="0" w:evenHBand="0" w:firstRowFirstColumn="0" w:firstRowLastColumn="0" w:lastRowFirstColumn="0" w:lastRowLastColumn="0"/>
            <w:tcW w:w="487" w:type="pct"/>
            <w:shd w:val="clear" w:color="auto" w:fill="FBE4D5"/>
            <w:noWrap/>
            <w:vAlign w:val="center"/>
            <w:hideMark/>
          </w:tcPr>
          <w:p w:rsidR="00A92890" w:rsidRPr="0042278B" w:rsidRDefault="00A92890"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43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3546</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2041</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434"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225</w:t>
            </w:r>
          </w:p>
        </w:tc>
        <w:tc>
          <w:tcPr>
            <w:tcW w:w="745"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66"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5812</w:t>
            </w:r>
          </w:p>
        </w:tc>
        <w:tc>
          <w:tcPr>
            <w:tcW w:w="609" w:type="pct"/>
            <w:shd w:val="clear" w:color="auto" w:fill="FBE4D5"/>
            <w:noWrap/>
            <w:vAlign w:val="center"/>
            <w:hideMark/>
          </w:tcPr>
          <w:p w:rsidR="00A92890" w:rsidRPr="0042278B" w:rsidRDefault="00A9289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33462A" w:rsidRPr="0042278B" w:rsidRDefault="0033462A" w:rsidP="0042278B">
      <w:pPr>
        <w:pStyle w:val="22"/>
        <w:spacing w:beforeLines="0" w:afterLines="0"/>
        <w:rPr>
          <w:rFonts w:ascii="Times New Roman" w:hAnsi="Times New Roman"/>
        </w:rPr>
      </w:pPr>
      <w:bookmarkStart w:id="32" w:name="_Toc439772343"/>
      <w:bookmarkStart w:id="33" w:name="_Toc438754312"/>
      <w:bookmarkStart w:id="34" w:name="_Toc438753472"/>
      <w:bookmarkStart w:id="35" w:name="_Toc501555713"/>
      <w:r w:rsidRPr="0042278B">
        <w:rPr>
          <w:rFonts w:ascii="Times New Roman" w:hAnsi="Times New Roman"/>
        </w:rPr>
        <w:t>二、就业结构</w:t>
      </w:r>
      <w:bookmarkEnd w:id="32"/>
      <w:bookmarkEnd w:id="33"/>
      <w:bookmarkEnd w:id="34"/>
      <w:bookmarkEnd w:id="35"/>
    </w:p>
    <w:p w:rsidR="0033462A" w:rsidRPr="0042278B" w:rsidRDefault="0033462A" w:rsidP="0042278B">
      <w:pPr>
        <w:pStyle w:val="32"/>
        <w:spacing w:beforeLines="0" w:afterLines="0"/>
        <w:rPr>
          <w:rFonts w:eastAsia="仿宋_GB2312"/>
        </w:rPr>
      </w:pPr>
      <w:bookmarkStart w:id="36" w:name="_Toc439772344"/>
      <w:bookmarkStart w:id="37" w:name="_Toc438754313"/>
      <w:bookmarkStart w:id="38" w:name="_Toc438753473"/>
      <w:bookmarkStart w:id="39" w:name="_Toc501555714"/>
      <w:r w:rsidRPr="0042278B">
        <w:rPr>
          <w:rFonts w:eastAsia="仿宋_GB2312"/>
        </w:rPr>
        <w:t>（一）毕业去向</w:t>
      </w:r>
      <w:bookmarkEnd w:id="36"/>
      <w:bookmarkEnd w:id="37"/>
      <w:bookmarkEnd w:id="38"/>
      <w:bookmarkEnd w:id="39"/>
    </w:p>
    <w:p w:rsidR="0033462A" w:rsidRPr="0042278B" w:rsidRDefault="0033462A" w:rsidP="0042278B">
      <w:pPr>
        <w:ind w:firstLine="562"/>
        <w:rPr>
          <w:rFonts w:eastAsia="仿宋_GB2312"/>
          <w:lang w:val="zh-CN"/>
        </w:rPr>
      </w:pPr>
      <w:r w:rsidRPr="0042278B">
        <w:rPr>
          <w:rFonts w:eastAsia="仿宋_GB2312"/>
          <w:b/>
          <w:lang w:val="zh-CN"/>
        </w:rPr>
        <w:t>升学，</w:t>
      </w:r>
      <w:r w:rsidRPr="0042278B">
        <w:rPr>
          <w:rFonts w:eastAsia="仿宋_GB2312"/>
          <w:lang w:val="zh-CN"/>
        </w:rPr>
        <w:t>是指进入国内研究生培养单位继续深造、出国（境）留学；</w:t>
      </w:r>
    </w:p>
    <w:p w:rsidR="0033462A" w:rsidRPr="0042278B" w:rsidRDefault="0033462A" w:rsidP="0042278B">
      <w:pPr>
        <w:ind w:firstLine="562"/>
        <w:rPr>
          <w:rFonts w:eastAsia="仿宋_GB2312"/>
          <w:lang w:val="zh-CN"/>
        </w:rPr>
      </w:pPr>
      <w:r w:rsidRPr="0042278B">
        <w:rPr>
          <w:rFonts w:eastAsia="仿宋_GB2312"/>
          <w:b/>
          <w:lang w:val="zh-CN"/>
        </w:rPr>
        <w:t>就业，</w:t>
      </w:r>
      <w:r w:rsidRPr="0042278B">
        <w:rPr>
          <w:rFonts w:eastAsia="仿宋_GB2312"/>
          <w:lang w:val="zh-CN"/>
        </w:rPr>
        <w:t>是指签订三方协议就业、灵活就业；</w:t>
      </w:r>
    </w:p>
    <w:p w:rsidR="0033462A" w:rsidRPr="0042278B" w:rsidRDefault="0033462A" w:rsidP="0042278B">
      <w:pPr>
        <w:ind w:firstLine="562"/>
        <w:rPr>
          <w:rFonts w:eastAsia="仿宋_GB2312"/>
          <w:lang w:val="zh-CN"/>
        </w:rPr>
      </w:pPr>
      <w:r w:rsidRPr="0042278B">
        <w:rPr>
          <w:rFonts w:eastAsia="仿宋_GB2312"/>
          <w:b/>
          <w:lang w:val="zh-CN"/>
        </w:rPr>
        <w:t>灵活就业，</w:t>
      </w:r>
      <w:r w:rsidRPr="0042278B">
        <w:rPr>
          <w:rFonts w:eastAsia="仿宋_GB2312"/>
          <w:lang w:val="zh-CN"/>
        </w:rPr>
        <w:t>是指未签订三方协议直接签订劳动合同、自由职业等。</w:t>
      </w:r>
    </w:p>
    <w:p w:rsidR="0033462A" w:rsidRPr="0042278B" w:rsidRDefault="0033462A" w:rsidP="0042278B">
      <w:pPr>
        <w:ind w:firstLine="562"/>
        <w:rPr>
          <w:rFonts w:eastAsia="仿宋_GB2312"/>
          <w:lang w:val="zh-CN"/>
        </w:rPr>
      </w:pPr>
      <w:r w:rsidRPr="0042278B">
        <w:rPr>
          <w:rFonts w:eastAsia="仿宋_GB2312"/>
          <w:b/>
          <w:lang w:val="zh-CN"/>
        </w:rPr>
        <w:lastRenderedPageBreak/>
        <w:t>就业率，</w:t>
      </w:r>
      <w:r w:rsidRPr="0042278B">
        <w:rPr>
          <w:rFonts w:eastAsia="仿宋_GB2312"/>
          <w:lang w:val="zh-CN"/>
        </w:rPr>
        <w:t>是指升学和就业毕业生数量之和占毕业生总数的比例；</w:t>
      </w:r>
    </w:p>
    <w:p w:rsidR="0033462A" w:rsidRPr="0042278B" w:rsidRDefault="0033462A" w:rsidP="0042278B">
      <w:pPr>
        <w:ind w:firstLine="562"/>
        <w:rPr>
          <w:rFonts w:eastAsia="仿宋_GB2312"/>
          <w:lang w:val="zh-CN"/>
        </w:rPr>
      </w:pPr>
      <w:r w:rsidRPr="0042278B">
        <w:rPr>
          <w:rFonts w:eastAsia="仿宋_GB2312"/>
          <w:b/>
          <w:lang w:val="zh-CN"/>
        </w:rPr>
        <w:t>升学率，</w:t>
      </w:r>
      <w:r w:rsidRPr="0042278B">
        <w:rPr>
          <w:rFonts w:eastAsia="仿宋_GB2312"/>
          <w:lang w:val="zh-CN"/>
        </w:rPr>
        <w:t>是指升学毕业生数量占毕业生总数的比例。</w:t>
      </w:r>
    </w:p>
    <w:p w:rsidR="0033462A" w:rsidRPr="0042278B" w:rsidRDefault="0033462A" w:rsidP="0042278B">
      <w:pPr>
        <w:pStyle w:val="42"/>
        <w:rPr>
          <w:rFonts w:ascii="Times New Roman" w:eastAsia="仿宋_GB2312" w:hAnsi="Times New Roman"/>
        </w:rPr>
      </w:pPr>
      <w:r w:rsidRPr="0042278B">
        <w:rPr>
          <w:rFonts w:ascii="Times New Roman" w:eastAsia="仿宋_GB2312" w:hAnsi="Times New Roman"/>
        </w:rPr>
        <w:t>1</w:t>
      </w:r>
      <w:r w:rsidRPr="0042278B">
        <w:rPr>
          <w:rFonts w:ascii="Times New Roman" w:eastAsia="仿宋_GB2312" w:hAnsi="Times New Roman"/>
        </w:rPr>
        <w:t>．按学历毕业去向</w:t>
      </w:r>
    </w:p>
    <w:p w:rsidR="00345A4A" w:rsidRPr="0042278B" w:rsidRDefault="0047430B" w:rsidP="0042278B">
      <w:pPr>
        <w:ind w:firstLine="560"/>
        <w:rPr>
          <w:rFonts w:eastAsia="仿宋_GB2312"/>
        </w:rPr>
      </w:pPr>
      <w:r w:rsidRPr="0042278B">
        <w:rPr>
          <w:rFonts w:eastAsia="仿宋_GB2312"/>
        </w:rPr>
        <w:t>2017</w:t>
      </w:r>
      <w:r w:rsidR="0033462A" w:rsidRPr="0042278B">
        <w:rPr>
          <w:rFonts w:eastAsia="仿宋_GB2312"/>
        </w:rPr>
        <w:t>届毕业生共计</w:t>
      </w:r>
      <w:r w:rsidR="000D032D" w:rsidRPr="0042278B">
        <w:rPr>
          <w:rFonts w:eastAsia="仿宋_GB2312"/>
        </w:rPr>
        <w:t>5812</w:t>
      </w:r>
      <w:r w:rsidR="0033462A" w:rsidRPr="0042278B">
        <w:rPr>
          <w:rFonts w:eastAsia="仿宋_GB2312"/>
        </w:rPr>
        <w:t>人，总体就业率为</w:t>
      </w:r>
      <w:r w:rsidR="0033462A" w:rsidRPr="0042278B">
        <w:rPr>
          <w:rFonts w:eastAsia="仿宋_GB2312"/>
        </w:rPr>
        <w:t>9</w:t>
      </w:r>
      <w:r w:rsidR="000D032D" w:rsidRPr="0042278B">
        <w:rPr>
          <w:rFonts w:eastAsia="仿宋_GB2312"/>
        </w:rPr>
        <w:t>5.3</w:t>
      </w:r>
      <w:r w:rsidR="00FF190C" w:rsidRPr="0042278B">
        <w:rPr>
          <w:rFonts w:eastAsia="仿宋_GB2312"/>
        </w:rPr>
        <w:t>0</w:t>
      </w:r>
      <w:r w:rsidR="0033462A" w:rsidRPr="0042278B">
        <w:rPr>
          <w:rFonts w:eastAsia="仿宋_GB2312"/>
        </w:rPr>
        <w:t>%</w:t>
      </w:r>
      <w:r w:rsidR="0033462A" w:rsidRPr="0042278B">
        <w:rPr>
          <w:rFonts w:eastAsia="仿宋_GB2312"/>
        </w:rPr>
        <w:t>。其中博士毕业生</w:t>
      </w:r>
      <w:r w:rsidR="0033462A" w:rsidRPr="0042278B">
        <w:rPr>
          <w:rFonts w:eastAsia="仿宋_GB2312"/>
        </w:rPr>
        <w:t>22</w:t>
      </w:r>
      <w:r w:rsidR="000D032D" w:rsidRPr="0042278B">
        <w:rPr>
          <w:rFonts w:eastAsia="仿宋_GB2312"/>
        </w:rPr>
        <w:t>5</w:t>
      </w:r>
      <w:r w:rsidR="0033462A" w:rsidRPr="0042278B">
        <w:rPr>
          <w:rFonts w:eastAsia="仿宋_GB2312"/>
        </w:rPr>
        <w:t>人，就业率为</w:t>
      </w:r>
      <w:r w:rsidR="000D032D" w:rsidRPr="0042278B">
        <w:rPr>
          <w:rFonts w:eastAsia="仿宋_GB2312"/>
        </w:rPr>
        <w:t>94.</w:t>
      </w:r>
      <w:r w:rsidR="00FF190C" w:rsidRPr="0042278B">
        <w:rPr>
          <w:rFonts w:eastAsia="仿宋_GB2312"/>
        </w:rPr>
        <w:t>22</w:t>
      </w:r>
      <w:r w:rsidR="0033462A" w:rsidRPr="0042278B">
        <w:rPr>
          <w:rFonts w:eastAsia="仿宋_GB2312"/>
        </w:rPr>
        <w:t>%</w:t>
      </w:r>
      <w:r w:rsidR="0033462A" w:rsidRPr="0042278B">
        <w:rPr>
          <w:rFonts w:eastAsia="仿宋_GB2312"/>
        </w:rPr>
        <w:t>，硕士毕业生</w:t>
      </w:r>
      <w:r w:rsidR="000D032D" w:rsidRPr="0042278B">
        <w:rPr>
          <w:rFonts w:eastAsia="仿宋_GB2312"/>
        </w:rPr>
        <w:t>2041</w:t>
      </w:r>
      <w:r w:rsidR="0033462A" w:rsidRPr="0042278B">
        <w:rPr>
          <w:rFonts w:eastAsia="仿宋_GB2312"/>
        </w:rPr>
        <w:t>人，就业率为</w:t>
      </w:r>
      <w:r w:rsidR="000D032D" w:rsidRPr="0042278B">
        <w:rPr>
          <w:rFonts w:eastAsia="仿宋_GB2312"/>
        </w:rPr>
        <w:t>96.03</w:t>
      </w:r>
      <w:r w:rsidR="0033462A" w:rsidRPr="0042278B">
        <w:rPr>
          <w:rFonts w:eastAsia="仿宋_GB2312"/>
        </w:rPr>
        <w:t>%</w:t>
      </w:r>
      <w:r w:rsidR="0033462A" w:rsidRPr="0042278B">
        <w:rPr>
          <w:rFonts w:eastAsia="仿宋_GB2312"/>
        </w:rPr>
        <w:t>，毕业研究生合计</w:t>
      </w:r>
      <w:r w:rsidR="000D032D" w:rsidRPr="0042278B">
        <w:rPr>
          <w:rFonts w:eastAsia="仿宋_GB2312"/>
        </w:rPr>
        <w:t>2266</w:t>
      </w:r>
      <w:r w:rsidR="0033462A" w:rsidRPr="0042278B">
        <w:rPr>
          <w:rFonts w:eastAsia="仿宋_GB2312"/>
        </w:rPr>
        <w:t>人，研究生就业率为</w:t>
      </w:r>
      <w:r w:rsidR="00657D02" w:rsidRPr="0042278B">
        <w:rPr>
          <w:rFonts w:eastAsia="仿宋_GB2312"/>
        </w:rPr>
        <w:t>95.</w:t>
      </w:r>
      <w:r w:rsidR="00345A4A" w:rsidRPr="0042278B">
        <w:rPr>
          <w:rFonts w:eastAsia="仿宋_GB2312"/>
        </w:rPr>
        <w:t>85</w:t>
      </w:r>
      <w:r w:rsidR="0033462A" w:rsidRPr="0042278B">
        <w:rPr>
          <w:rFonts w:eastAsia="仿宋_GB2312"/>
        </w:rPr>
        <w:t>%</w:t>
      </w:r>
      <w:r w:rsidR="0033462A" w:rsidRPr="0042278B">
        <w:rPr>
          <w:rFonts w:eastAsia="仿宋_GB2312"/>
        </w:rPr>
        <w:t>；本科毕业生</w:t>
      </w:r>
      <w:r w:rsidR="00657D02" w:rsidRPr="0042278B">
        <w:rPr>
          <w:rFonts w:eastAsia="仿宋_GB2312"/>
        </w:rPr>
        <w:t>3546</w:t>
      </w:r>
      <w:r w:rsidR="0033462A" w:rsidRPr="0042278B">
        <w:rPr>
          <w:rFonts w:eastAsia="仿宋_GB2312"/>
        </w:rPr>
        <w:t>人，就业率为</w:t>
      </w:r>
      <w:r w:rsidR="0033462A" w:rsidRPr="0042278B">
        <w:rPr>
          <w:rFonts w:eastAsia="仿宋_GB2312"/>
        </w:rPr>
        <w:t>9</w:t>
      </w:r>
      <w:r w:rsidR="00657D02" w:rsidRPr="0042278B">
        <w:rPr>
          <w:rFonts w:eastAsia="仿宋_GB2312"/>
        </w:rPr>
        <w:t>4.95</w:t>
      </w:r>
      <w:r w:rsidR="0033462A" w:rsidRPr="0042278B">
        <w:rPr>
          <w:rFonts w:eastAsia="仿宋_GB2312"/>
        </w:rPr>
        <w:t>%</w:t>
      </w:r>
      <w:r w:rsidR="0033462A" w:rsidRPr="0042278B">
        <w:rPr>
          <w:rFonts w:eastAsia="仿宋_GB2312"/>
        </w:rPr>
        <w:t>，详见表</w:t>
      </w:r>
      <w:r w:rsidR="0033462A" w:rsidRPr="0042278B">
        <w:rPr>
          <w:rFonts w:eastAsia="仿宋_GB2312"/>
        </w:rPr>
        <w:t>1-3</w:t>
      </w:r>
      <w:r w:rsidR="0033462A" w:rsidRPr="0042278B">
        <w:rPr>
          <w:rFonts w:eastAsia="仿宋_GB2312"/>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1-3  </w:t>
      </w:r>
      <w:r w:rsidRPr="0042278B">
        <w:rPr>
          <w:rFonts w:eastAsia="仿宋_GB2312"/>
        </w:rPr>
        <w:t>按学历毕业去向情况</w:t>
      </w:r>
    </w:p>
    <w:tbl>
      <w:tblPr>
        <w:tblStyle w:val="-2"/>
        <w:tblW w:w="5101" w:type="pct"/>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2092"/>
        <w:gridCol w:w="712"/>
        <w:gridCol w:w="993"/>
        <w:gridCol w:w="708"/>
        <w:gridCol w:w="991"/>
        <w:gridCol w:w="708"/>
        <w:gridCol w:w="993"/>
        <w:gridCol w:w="708"/>
        <w:gridCol w:w="991"/>
      </w:tblGrid>
      <w:tr w:rsidR="00446D32" w:rsidRPr="0042278B" w:rsidTr="00FA4F3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5" w:type="pct"/>
            <w:vMerge w:val="restart"/>
            <w:tcBorders>
              <w:top w:val="none" w:sz="0" w:space="0" w:color="auto"/>
              <w:left w:val="none" w:sz="0" w:space="0" w:color="auto"/>
              <w:bottom w:val="none" w:sz="0" w:space="0" w:color="auto"/>
              <w:right w:val="none" w:sz="0" w:space="0" w:color="auto"/>
            </w:tcBorders>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毕业去向</w:t>
            </w:r>
          </w:p>
        </w:tc>
        <w:tc>
          <w:tcPr>
            <w:tcW w:w="958" w:type="pct"/>
            <w:gridSpan w:val="2"/>
            <w:tcBorders>
              <w:top w:val="none" w:sz="0" w:space="0" w:color="auto"/>
              <w:left w:val="none" w:sz="0" w:space="0" w:color="auto"/>
              <w:bottom w:val="none" w:sz="0" w:space="0" w:color="auto"/>
              <w:right w:val="none" w:sz="0" w:space="0" w:color="auto"/>
            </w:tcBorders>
            <w:noWrap/>
            <w:vAlign w:val="center"/>
            <w:hideMark/>
          </w:tcPr>
          <w:p w:rsidR="00446D32" w:rsidRPr="0042278B" w:rsidRDefault="00446D3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博士生毕业</w:t>
            </w:r>
          </w:p>
        </w:tc>
        <w:tc>
          <w:tcPr>
            <w:tcW w:w="955" w:type="pct"/>
            <w:gridSpan w:val="2"/>
            <w:tcBorders>
              <w:top w:val="none" w:sz="0" w:space="0" w:color="auto"/>
              <w:left w:val="none" w:sz="0" w:space="0" w:color="auto"/>
              <w:bottom w:val="none" w:sz="0" w:space="0" w:color="auto"/>
              <w:right w:val="none" w:sz="0" w:space="0" w:color="auto"/>
            </w:tcBorders>
            <w:noWrap/>
            <w:vAlign w:val="center"/>
            <w:hideMark/>
          </w:tcPr>
          <w:p w:rsidR="00446D32" w:rsidRPr="0042278B" w:rsidRDefault="00446D3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硕士生毕业</w:t>
            </w:r>
          </w:p>
        </w:tc>
        <w:tc>
          <w:tcPr>
            <w:tcW w:w="956" w:type="pct"/>
            <w:gridSpan w:val="2"/>
            <w:tcBorders>
              <w:top w:val="none" w:sz="0" w:space="0" w:color="auto"/>
              <w:left w:val="none" w:sz="0" w:space="0" w:color="auto"/>
              <w:bottom w:val="none" w:sz="0" w:space="0" w:color="auto"/>
              <w:right w:val="none" w:sz="0" w:space="0" w:color="auto"/>
            </w:tcBorders>
            <w:noWrap/>
            <w:vAlign w:val="center"/>
            <w:hideMark/>
          </w:tcPr>
          <w:p w:rsidR="00446D32" w:rsidRPr="0042278B" w:rsidRDefault="00446D3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本科生毕业</w:t>
            </w:r>
          </w:p>
        </w:tc>
        <w:tc>
          <w:tcPr>
            <w:tcW w:w="955" w:type="pct"/>
            <w:gridSpan w:val="2"/>
            <w:tcBorders>
              <w:top w:val="none" w:sz="0" w:space="0" w:color="auto"/>
              <w:left w:val="none" w:sz="0" w:space="0" w:color="auto"/>
              <w:bottom w:val="none" w:sz="0" w:space="0" w:color="auto"/>
              <w:right w:val="none" w:sz="0" w:space="0" w:color="auto"/>
            </w:tcBorders>
            <w:noWrap/>
            <w:vAlign w:val="center"/>
            <w:hideMark/>
          </w:tcPr>
          <w:p w:rsidR="00446D32" w:rsidRPr="0042278B" w:rsidRDefault="00446D3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0D032D"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5" w:type="pct"/>
            <w:vMerge/>
            <w:tcBorders>
              <w:left w:val="none" w:sz="0" w:space="0" w:color="auto"/>
              <w:right w:val="none" w:sz="0" w:space="0" w:color="auto"/>
            </w:tcBorders>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p>
        </w:tc>
        <w:tc>
          <w:tcPr>
            <w:tcW w:w="400"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比例</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比例</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比例</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比例</w:t>
            </w:r>
          </w:p>
        </w:tc>
      </w:tr>
      <w:tr w:rsidR="000D032D"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1175" w:type="pct"/>
            <w:shd w:val="clear" w:color="auto" w:fill="FBE4D5"/>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w w:val="80"/>
                <w:kern w:val="0"/>
                <w:sz w:val="21"/>
              </w:rPr>
            </w:pPr>
            <w:r w:rsidRPr="0042278B">
              <w:rPr>
                <w:rFonts w:eastAsia="仿宋_GB2312"/>
                <w:bCs w:val="0"/>
                <w:color w:val="000000"/>
                <w:w w:val="80"/>
                <w:kern w:val="0"/>
                <w:sz w:val="21"/>
              </w:rPr>
              <w:t>签就业协议形式就业</w:t>
            </w:r>
          </w:p>
        </w:tc>
        <w:tc>
          <w:tcPr>
            <w:tcW w:w="400"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193</w:t>
            </w:r>
          </w:p>
        </w:tc>
        <w:tc>
          <w:tcPr>
            <w:tcW w:w="55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85.78%</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1700</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83.29%</w:t>
            </w:r>
          </w:p>
        </w:tc>
        <w:tc>
          <w:tcPr>
            <w:tcW w:w="398" w:type="pct"/>
            <w:shd w:val="clear" w:color="auto" w:fill="FBE4D5"/>
            <w:noWrap/>
            <w:vAlign w:val="center"/>
            <w:hideMark/>
          </w:tcPr>
          <w:p w:rsidR="00446D32" w:rsidRPr="0042278B" w:rsidRDefault="00B333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1286</w:t>
            </w:r>
          </w:p>
        </w:tc>
        <w:tc>
          <w:tcPr>
            <w:tcW w:w="558" w:type="pct"/>
            <w:shd w:val="clear" w:color="auto" w:fill="FBE4D5"/>
            <w:noWrap/>
            <w:vAlign w:val="center"/>
            <w:hideMark/>
          </w:tcPr>
          <w:p w:rsidR="00446D32" w:rsidRPr="0042278B" w:rsidRDefault="00B333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36.27</w:t>
            </w:r>
            <w:r w:rsidR="00446D32" w:rsidRPr="0042278B">
              <w:rPr>
                <w:rFonts w:eastAsia="仿宋_GB2312"/>
                <w:color w:val="000000"/>
                <w:kern w:val="0"/>
                <w:sz w:val="21"/>
              </w:rPr>
              <w:t>%</w:t>
            </w:r>
          </w:p>
        </w:tc>
        <w:tc>
          <w:tcPr>
            <w:tcW w:w="398" w:type="pct"/>
            <w:shd w:val="clear" w:color="auto" w:fill="FBE4D5"/>
            <w:noWrap/>
            <w:vAlign w:val="center"/>
            <w:hideMark/>
          </w:tcPr>
          <w:p w:rsidR="00446D32" w:rsidRPr="0042278B" w:rsidRDefault="00B1730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3179</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B33330" w:rsidRPr="0042278B">
              <w:rPr>
                <w:rFonts w:eastAsia="仿宋_GB2312"/>
                <w:color w:val="000000"/>
                <w:kern w:val="0"/>
                <w:sz w:val="21"/>
              </w:rPr>
              <w:t>4.70</w:t>
            </w:r>
            <w:r w:rsidRPr="0042278B">
              <w:rPr>
                <w:rFonts w:eastAsia="仿宋_GB2312"/>
                <w:color w:val="000000"/>
                <w:kern w:val="0"/>
                <w:sz w:val="21"/>
              </w:rPr>
              <w:t>%</w:t>
            </w:r>
          </w:p>
        </w:tc>
      </w:tr>
      <w:tr w:rsidR="000D032D"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5"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升学</w:t>
            </w:r>
          </w:p>
        </w:tc>
        <w:tc>
          <w:tcPr>
            <w:tcW w:w="400"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6.67%</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159</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7.79%</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1727</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48.70%</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1901</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32.71%</w:t>
            </w:r>
          </w:p>
        </w:tc>
      </w:tr>
      <w:tr w:rsidR="000D032D"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1175" w:type="pct"/>
            <w:shd w:val="clear" w:color="auto" w:fill="FBE4D5"/>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出国、出境</w:t>
            </w:r>
          </w:p>
        </w:tc>
        <w:tc>
          <w:tcPr>
            <w:tcW w:w="400"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5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211</w:t>
            </w:r>
          </w:p>
        </w:tc>
        <w:tc>
          <w:tcPr>
            <w:tcW w:w="55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5.95%</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218</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3.75%</w:t>
            </w:r>
          </w:p>
        </w:tc>
      </w:tr>
      <w:tr w:rsidR="000D032D"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5"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自主创业</w:t>
            </w:r>
          </w:p>
        </w:tc>
        <w:tc>
          <w:tcPr>
            <w:tcW w:w="400"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43</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2.11%</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90</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2.54%</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134</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2.31%</w:t>
            </w:r>
          </w:p>
        </w:tc>
      </w:tr>
      <w:tr w:rsidR="000D032D"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1175" w:type="pct"/>
            <w:shd w:val="clear" w:color="auto" w:fill="FBE4D5"/>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灵活就业</w:t>
            </w:r>
          </w:p>
        </w:tc>
        <w:tc>
          <w:tcPr>
            <w:tcW w:w="400"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5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0.69%</w:t>
            </w:r>
          </w:p>
        </w:tc>
        <w:tc>
          <w:tcPr>
            <w:tcW w:w="398" w:type="pct"/>
            <w:shd w:val="clear" w:color="auto" w:fill="FBE4D5"/>
            <w:noWrap/>
            <w:vAlign w:val="center"/>
            <w:hideMark/>
          </w:tcPr>
          <w:p w:rsidR="00446D32" w:rsidRPr="0042278B" w:rsidRDefault="00B333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w:t>
            </w:r>
          </w:p>
        </w:tc>
        <w:tc>
          <w:tcPr>
            <w:tcW w:w="558" w:type="pct"/>
            <w:shd w:val="clear" w:color="auto" w:fill="FBE4D5"/>
            <w:noWrap/>
            <w:vAlign w:val="center"/>
            <w:hideMark/>
          </w:tcPr>
          <w:p w:rsidR="00446D32" w:rsidRPr="0042278B" w:rsidRDefault="00B333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0.93</w:t>
            </w:r>
            <w:r w:rsidR="00446D32" w:rsidRPr="0042278B">
              <w:rPr>
                <w:rFonts w:eastAsia="仿宋_GB2312"/>
                <w:color w:val="000000"/>
                <w:kern w:val="0"/>
                <w:sz w:val="21"/>
              </w:rPr>
              <w:t>%</w:t>
            </w:r>
          </w:p>
        </w:tc>
        <w:tc>
          <w:tcPr>
            <w:tcW w:w="398" w:type="pct"/>
            <w:shd w:val="clear" w:color="auto" w:fill="FBE4D5"/>
            <w:noWrap/>
            <w:vAlign w:val="center"/>
            <w:hideMark/>
          </w:tcPr>
          <w:p w:rsidR="00446D32" w:rsidRPr="0042278B" w:rsidRDefault="00B1730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w:t>
            </w:r>
          </w:p>
        </w:tc>
        <w:tc>
          <w:tcPr>
            <w:tcW w:w="557" w:type="pct"/>
            <w:shd w:val="clear" w:color="auto" w:fill="FBE4D5"/>
            <w:noWrap/>
            <w:vAlign w:val="center"/>
            <w:hideMark/>
          </w:tcPr>
          <w:p w:rsidR="00446D32" w:rsidRPr="0042278B" w:rsidRDefault="00B1730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0.83</w:t>
            </w:r>
            <w:r w:rsidR="00446D32" w:rsidRPr="0042278B">
              <w:rPr>
                <w:rFonts w:eastAsia="仿宋_GB2312"/>
                <w:color w:val="000000"/>
                <w:kern w:val="0"/>
                <w:sz w:val="21"/>
              </w:rPr>
              <w:t>%</w:t>
            </w:r>
          </w:p>
        </w:tc>
      </w:tr>
      <w:tr w:rsidR="000D032D"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5"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w w:val="80"/>
                <w:kern w:val="0"/>
                <w:sz w:val="21"/>
              </w:rPr>
            </w:pPr>
            <w:r w:rsidRPr="0042278B">
              <w:rPr>
                <w:rFonts w:eastAsia="仿宋_GB2312"/>
                <w:bCs w:val="0"/>
                <w:color w:val="000000"/>
                <w:w w:val="80"/>
                <w:kern w:val="0"/>
                <w:sz w:val="21"/>
              </w:rPr>
              <w:t>签劳动合同形式就业</w:t>
            </w:r>
          </w:p>
        </w:tc>
        <w:tc>
          <w:tcPr>
            <w:tcW w:w="400" w:type="pct"/>
            <w:tcBorders>
              <w:left w:val="none" w:sz="0" w:space="0" w:color="auto"/>
              <w:right w:val="none" w:sz="0" w:space="0" w:color="auto"/>
            </w:tcBorders>
            <w:shd w:val="clear" w:color="auto" w:fill="auto"/>
            <w:noWrap/>
            <w:vAlign w:val="center"/>
            <w:hideMark/>
          </w:tcPr>
          <w:p w:rsidR="00446D32" w:rsidRPr="0042278B" w:rsidRDefault="00F87F3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58" w:type="pct"/>
            <w:tcBorders>
              <w:left w:val="none" w:sz="0" w:space="0" w:color="auto"/>
              <w:right w:val="none" w:sz="0" w:space="0" w:color="auto"/>
            </w:tcBorders>
            <w:shd w:val="clear" w:color="auto" w:fill="auto"/>
            <w:noWrap/>
            <w:vAlign w:val="center"/>
            <w:hideMark/>
          </w:tcPr>
          <w:p w:rsidR="00446D32" w:rsidRPr="0042278B" w:rsidRDefault="00F87F3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38</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1.86%</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0.56%</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59</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r>
      <w:tr w:rsidR="000D032D"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1175" w:type="pct"/>
            <w:shd w:val="clear" w:color="auto" w:fill="FBE4D5"/>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待就业</w:t>
            </w:r>
          </w:p>
        </w:tc>
        <w:tc>
          <w:tcPr>
            <w:tcW w:w="400"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r w:rsidR="005212DA" w:rsidRPr="0042278B">
              <w:rPr>
                <w:rFonts w:eastAsia="仿宋_GB2312"/>
                <w:color w:val="000000"/>
                <w:kern w:val="0"/>
                <w:sz w:val="21"/>
              </w:rPr>
              <w:t>3</w:t>
            </w:r>
          </w:p>
        </w:tc>
        <w:tc>
          <w:tcPr>
            <w:tcW w:w="55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6E63AA" w:rsidRPr="0042278B">
              <w:rPr>
                <w:rFonts w:eastAsia="仿宋_GB2312"/>
                <w:color w:val="000000"/>
                <w:kern w:val="0"/>
                <w:sz w:val="21"/>
              </w:rPr>
              <w:t>78</w:t>
            </w:r>
            <w:r w:rsidRPr="0042278B">
              <w:rPr>
                <w:rFonts w:eastAsia="仿宋_GB2312"/>
                <w:color w:val="000000"/>
                <w:kern w:val="0"/>
                <w:sz w:val="21"/>
              </w:rPr>
              <w:t>%</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81</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3.97%</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179</w:t>
            </w:r>
          </w:p>
        </w:tc>
        <w:tc>
          <w:tcPr>
            <w:tcW w:w="55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5.05%</w:t>
            </w:r>
          </w:p>
        </w:tc>
        <w:tc>
          <w:tcPr>
            <w:tcW w:w="398"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r w:rsidR="005212DA" w:rsidRPr="0042278B">
              <w:rPr>
                <w:rFonts w:eastAsia="仿宋_GB2312"/>
                <w:color w:val="000000"/>
                <w:kern w:val="0"/>
                <w:sz w:val="21"/>
              </w:rPr>
              <w:t>3</w:t>
            </w:r>
          </w:p>
        </w:tc>
        <w:tc>
          <w:tcPr>
            <w:tcW w:w="557" w:type="pct"/>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r w:rsidR="00FF190C" w:rsidRPr="0042278B">
              <w:rPr>
                <w:rFonts w:eastAsia="仿宋_GB2312"/>
                <w:color w:val="000000"/>
                <w:kern w:val="0"/>
                <w:sz w:val="21"/>
              </w:rPr>
              <w:t>70</w:t>
            </w:r>
            <w:r w:rsidRPr="0042278B">
              <w:rPr>
                <w:rFonts w:eastAsia="仿宋_GB2312"/>
                <w:color w:val="000000"/>
                <w:kern w:val="0"/>
                <w:sz w:val="21"/>
              </w:rPr>
              <w:t>%</w:t>
            </w:r>
          </w:p>
        </w:tc>
      </w:tr>
      <w:tr w:rsidR="000D032D"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5"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400"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225</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2041</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3546</w:t>
            </w:r>
          </w:p>
        </w:tc>
        <w:tc>
          <w:tcPr>
            <w:tcW w:w="55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c>
          <w:tcPr>
            <w:tcW w:w="398"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5812</w:t>
            </w:r>
          </w:p>
        </w:tc>
        <w:tc>
          <w:tcPr>
            <w:tcW w:w="557" w:type="pct"/>
            <w:tcBorders>
              <w:left w:val="none" w:sz="0" w:space="0" w:color="auto"/>
              <w:right w:val="none" w:sz="0" w:space="0" w:color="auto"/>
            </w:tcBorders>
            <w:shd w:val="clear" w:color="auto" w:fill="auto"/>
            <w:noWrap/>
            <w:vAlign w:val="center"/>
            <w:hideMark/>
          </w:tcPr>
          <w:p w:rsidR="00446D32" w:rsidRPr="0042278B" w:rsidRDefault="00446D3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r>
      <w:tr w:rsidR="00446D32"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1175" w:type="pct"/>
            <w:shd w:val="clear" w:color="auto" w:fill="FBE4D5"/>
            <w:noWrap/>
            <w:vAlign w:val="center"/>
            <w:hideMark/>
          </w:tcPr>
          <w:p w:rsidR="00446D32" w:rsidRPr="0042278B" w:rsidRDefault="00446D3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就业率</w:t>
            </w:r>
          </w:p>
        </w:tc>
        <w:tc>
          <w:tcPr>
            <w:tcW w:w="958" w:type="pct"/>
            <w:gridSpan w:val="2"/>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94.</w:t>
            </w:r>
            <w:r w:rsidR="00FF190C" w:rsidRPr="0042278B">
              <w:rPr>
                <w:rFonts w:eastAsia="仿宋_GB2312"/>
                <w:b/>
                <w:color w:val="000000"/>
                <w:kern w:val="0"/>
                <w:sz w:val="21"/>
              </w:rPr>
              <w:t>22</w:t>
            </w:r>
            <w:r w:rsidRPr="0042278B">
              <w:rPr>
                <w:rFonts w:eastAsia="仿宋_GB2312"/>
                <w:b/>
                <w:color w:val="000000"/>
                <w:kern w:val="0"/>
                <w:sz w:val="21"/>
              </w:rPr>
              <w:t>%</w:t>
            </w:r>
          </w:p>
        </w:tc>
        <w:tc>
          <w:tcPr>
            <w:tcW w:w="955" w:type="pct"/>
            <w:gridSpan w:val="2"/>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96.03%</w:t>
            </w:r>
          </w:p>
        </w:tc>
        <w:tc>
          <w:tcPr>
            <w:tcW w:w="956" w:type="pct"/>
            <w:gridSpan w:val="2"/>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94.95%</w:t>
            </w:r>
          </w:p>
        </w:tc>
        <w:tc>
          <w:tcPr>
            <w:tcW w:w="955" w:type="pct"/>
            <w:gridSpan w:val="2"/>
            <w:shd w:val="clear" w:color="auto" w:fill="FBE4D5"/>
            <w:noWrap/>
            <w:vAlign w:val="center"/>
            <w:hideMark/>
          </w:tcPr>
          <w:p w:rsidR="00446D32" w:rsidRPr="0042278B" w:rsidRDefault="00446D3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95.3</w:t>
            </w:r>
            <w:r w:rsidR="00FF190C" w:rsidRPr="0042278B">
              <w:rPr>
                <w:rFonts w:eastAsia="仿宋_GB2312"/>
                <w:b/>
                <w:color w:val="000000"/>
                <w:kern w:val="0"/>
                <w:sz w:val="21"/>
              </w:rPr>
              <w:t>0</w:t>
            </w:r>
            <w:r w:rsidRPr="0042278B">
              <w:rPr>
                <w:rFonts w:eastAsia="仿宋_GB2312"/>
                <w:b/>
                <w:color w:val="000000"/>
                <w:kern w:val="0"/>
                <w:sz w:val="21"/>
              </w:rPr>
              <w:t>%</w:t>
            </w:r>
          </w:p>
        </w:tc>
      </w:tr>
    </w:tbl>
    <w:p w:rsidR="0033462A" w:rsidRPr="0042278B" w:rsidRDefault="0033462A" w:rsidP="0042278B">
      <w:pPr>
        <w:pStyle w:val="42"/>
        <w:rPr>
          <w:rFonts w:ascii="Times New Roman" w:eastAsia="仿宋_GB2312" w:hAnsi="Times New Roman"/>
        </w:rPr>
      </w:pPr>
      <w:r w:rsidRPr="0042278B">
        <w:rPr>
          <w:rFonts w:ascii="Times New Roman" w:eastAsia="仿宋_GB2312" w:hAnsi="Times New Roman"/>
        </w:rPr>
        <w:t>2</w:t>
      </w:r>
      <w:r w:rsidRPr="0042278B">
        <w:rPr>
          <w:rFonts w:ascii="Times New Roman" w:eastAsia="仿宋_GB2312" w:hAnsi="Times New Roman"/>
        </w:rPr>
        <w:t>．按性别毕业去向</w:t>
      </w:r>
    </w:p>
    <w:p w:rsidR="0033462A" w:rsidRPr="0042278B" w:rsidRDefault="0047430B" w:rsidP="0042278B">
      <w:pPr>
        <w:ind w:firstLine="560"/>
        <w:rPr>
          <w:rFonts w:eastAsia="仿宋_GB2312"/>
        </w:rPr>
      </w:pPr>
      <w:r w:rsidRPr="0042278B">
        <w:rPr>
          <w:rFonts w:eastAsia="仿宋_GB2312"/>
        </w:rPr>
        <w:t>2017</w:t>
      </w:r>
      <w:r w:rsidR="0033462A" w:rsidRPr="0042278B">
        <w:rPr>
          <w:rFonts w:eastAsia="仿宋_GB2312"/>
        </w:rPr>
        <w:t>届毕业生中，男生</w:t>
      </w:r>
      <w:r w:rsidR="00F07FA2" w:rsidRPr="0042278B">
        <w:rPr>
          <w:rFonts w:eastAsia="仿宋_GB2312"/>
        </w:rPr>
        <w:t>4207</w:t>
      </w:r>
      <w:r w:rsidR="0033462A" w:rsidRPr="0042278B">
        <w:rPr>
          <w:rFonts w:eastAsia="仿宋_GB2312"/>
        </w:rPr>
        <w:t>人，就业率为</w:t>
      </w:r>
      <w:r w:rsidR="0033462A" w:rsidRPr="0042278B">
        <w:rPr>
          <w:rFonts w:eastAsia="仿宋_GB2312"/>
        </w:rPr>
        <w:t>96.</w:t>
      </w:r>
      <w:r w:rsidR="00F07FA2" w:rsidRPr="0042278B">
        <w:rPr>
          <w:rFonts w:eastAsia="仿宋_GB2312"/>
        </w:rPr>
        <w:t>20</w:t>
      </w:r>
      <w:r w:rsidR="0033462A" w:rsidRPr="0042278B">
        <w:rPr>
          <w:rFonts w:eastAsia="仿宋_GB2312"/>
        </w:rPr>
        <w:t>%</w:t>
      </w:r>
      <w:r w:rsidR="0033462A" w:rsidRPr="0042278B">
        <w:rPr>
          <w:rFonts w:eastAsia="仿宋_GB2312"/>
        </w:rPr>
        <w:t>，女生</w:t>
      </w:r>
      <w:r w:rsidR="0033462A" w:rsidRPr="0042278B">
        <w:rPr>
          <w:rFonts w:eastAsia="仿宋_GB2312"/>
        </w:rPr>
        <w:t>16</w:t>
      </w:r>
      <w:r w:rsidR="00F07FA2" w:rsidRPr="0042278B">
        <w:rPr>
          <w:rFonts w:eastAsia="仿宋_GB2312"/>
        </w:rPr>
        <w:t>05</w:t>
      </w:r>
      <w:r w:rsidR="0033462A" w:rsidRPr="0042278B">
        <w:rPr>
          <w:rFonts w:eastAsia="仿宋_GB2312"/>
        </w:rPr>
        <w:t>人，就业率为</w:t>
      </w:r>
      <w:r w:rsidR="0033462A" w:rsidRPr="0042278B">
        <w:rPr>
          <w:rFonts w:eastAsia="仿宋_GB2312"/>
        </w:rPr>
        <w:t>9</w:t>
      </w:r>
      <w:r w:rsidR="00F07FA2" w:rsidRPr="0042278B">
        <w:rPr>
          <w:rFonts w:eastAsia="仿宋_GB2312"/>
        </w:rPr>
        <w:t>3.02</w:t>
      </w:r>
      <w:r w:rsidR="0033462A" w:rsidRPr="0042278B">
        <w:rPr>
          <w:rFonts w:eastAsia="仿宋_GB2312"/>
        </w:rPr>
        <w:t>%</w:t>
      </w:r>
      <w:r w:rsidR="0033462A" w:rsidRPr="0042278B">
        <w:rPr>
          <w:rFonts w:eastAsia="仿宋_GB2312"/>
        </w:rPr>
        <w:t>，详见表</w:t>
      </w:r>
      <w:r w:rsidR="0033462A" w:rsidRPr="0042278B">
        <w:rPr>
          <w:rFonts w:eastAsia="仿宋_GB2312"/>
        </w:rPr>
        <w:t>1-4</w:t>
      </w:r>
      <w:r w:rsidR="0033462A" w:rsidRPr="0042278B">
        <w:rPr>
          <w:rFonts w:eastAsia="仿宋_GB2312"/>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1-4  </w:t>
      </w:r>
      <w:r w:rsidRPr="0042278B">
        <w:rPr>
          <w:rFonts w:eastAsia="仿宋_GB2312"/>
        </w:rPr>
        <w:t>按性别毕业去向情况</w:t>
      </w:r>
    </w:p>
    <w:tbl>
      <w:tblPr>
        <w:tblStyle w:val="-2"/>
        <w:tblW w:w="8366" w:type="dxa"/>
        <w:tblBorders>
          <w:top w:val="single" w:sz="8" w:space="0" w:color="F6C3A0"/>
          <w:bottom w:val="single" w:sz="8" w:space="0" w:color="F6C3A0"/>
          <w:insideH w:val="single" w:sz="8" w:space="0" w:color="F6C3A0"/>
        </w:tblBorders>
        <w:tblLook w:val="04A0" w:firstRow="1" w:lastRow="0" w:firstColumn="1" w:lastColumn="0" w:noHBand="0" w:noVBand="1"/>
      </w:tblPr>
      <w:tblGrid>
        <w:gridCol w:w="2421"/>
        <w:gridCol w:w="851"/>
        <w:gridCol w:w="1248"/>
        <w:gridCol w:w="733"/>
        <w:gridCol w:w="1137"/>
        <w:gridCol w:w="855"/>
        <w:gridCol w:w="1121"/>
      </w:tblGrid>
      <w:tr w:rsidR="00657D02" w:rsidRPr="0042278B" w:rsidTr="00FA4F3F">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2421" w:type="dxa"/>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毕业去向</w:t>
            </w:r>
          </w:p>
        </w:tc>
        <w:tc>
          <w:tcPr>
            <w:tcW w:w="2099" w:type="dxa"/>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男</w:t>
            </w:r>
          </w:p>
        </w:tc>
        <w:tc>
          <w:tcPr>
            <w:tcW w:w="1870" w:type="dxa"/>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女</w:t>
            </w:r>
          </w:p>
        </w:tc>
        <w:tc>
          <w:tcPr>
            <w:tcW w:w="1976" w:type="dxa"/>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657D02" w:rsidRPr="0042278B" w:rsidTr="00FA4F3F">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2421" w:type="dxa"/>
            <w:vMerge/>
            <w:tcBorders>
              <w:top w:val="none" w:sz="0" w:space="0" w:color="auto"/>
              <w:left w:val="none" w:sz="0" w:space="0" w:color="auto"/>
              <w:bottom w:val="single" w:sz="8" w:space="0" w:color="F6C3A0"/>
              <w:right w:val="none" w:sz="0" w:space="0" w:color="auto"/>
            </w:tcBorders>
            <w:shd w:val="clear" w:color="auto" w:fill="auto"/>
            <w:vAlign w:val="center"/>
            <w:hideMark/>
          </w:tcPr>
          <w:p w:rsidR="00657D02" w:rsidRPr="0042278B" w:rsidRDefault="00657D02" w:rsidP="0042278B">
            <w:pPr>
              <w:widowControl/>
              <w:spacing w:line="240" w:lineRule="auto"/>
              <w:ind w:firstLineChars="0" w:firstLine="0"/>
              <w:jc w:val="center"/>
              <w:rPr>
                <w:rFonts w:eastAsia="仿宋_GB2312"/>
                <w:bCs w:val="0"/>
                <w:color w:val="000000"/>
                <w:kern w:val="0"/>
                <w:sz w:val="21"/>
              </w:rPr>
            </w:pPr>
          </w:p>
        </w:tc>
        <w:tc>
          <w:tcPr>
            <w:tcW w:w="851" w:type="dxa"/>
            <w:tcBorders>
              <w:top w:val="none" w:sz="0" w:space="0" w:color="auto"/>
              <w:left w:val="none" w:sz="0" w:space="0" w:color="auto"/>
              <w:bottom w:val="single" w:sz="8" w:space="0" w:color="F6C3A0"/>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人数</w:t>
            </w:r>
          </w:p>
        </w:tc>
        <w:tc>
          <w:tcPr>
            <w:tcW w:w="1248" w:type="dxa"/>
            <w:tcBorders>
              <w:top w:val="none" w:sz="0" w:space="0" w:color="auto"/>
              <w:left w:val="none" w:sz="0" w:space="0" w:color="auto"/>
              <w:bottom w:val="single" w:sz="8" w:space="0" w:color="F6C3A0"/>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比例</w:t>
            </w:r>
          </w:p>
        </w:tc>
        <w:tc>
          <w:tcPr>
            <w:tcW w:w="733" w:type="dxa"/>
            <w:tcBorders>
              <w:top w:val="none" w:sz="0" w:space="0" w:color="auto"/>
              <w:left w:val="none" w:sz="0" w:space="0" w:color="auto"/>
              <w:bottom w:val="single" w:sz="8" w:space="0" w:color="F6C3A0"/>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人数</w:t>
            </w:r>
          </w:p>
        </w:tc>
        <w:tc>
          <w:tcPr>
            <w:tcW w:w="1137" w:type="dxa"/>
            <w:tcBorders>
              <w:top w:val="none" w:sz="0" w:space="0" w:color="auto"/>
              <w:left w:val="none" w:sz="0" w:space="0" w:color="auto"/>
              <w:bottom w:val="single" w:sz="8" w:space="0" w:color="F6C3A0"/>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比例</w:t>
            </w:r>
          </w:p>
        </w:tc>
        <w:tc>
          <w:tcPr>
            <w:tcW w:w="855" w:type="dxa"/>
            <w:tcBorders>
              <w:top w:val="none" w:sz="0" w:space="0" w:color="auto"/>
              <w:left w:val="none" w:sz="0" w:space="0" w:color="auto"/>
              <w:bottom w:val="single" w:sz="8" w:space="0" w:color="F6C3A0"/>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人数</w:t>
            </w:r>
          </w:p>
        </w:tc>
        <w:tc>
          <w:tcPr>
            <w:tcW w:w="1121" w:type="dxa"/>
            <w:tcBorders>
              <w:top w:val="none" w:sz="0" w:space="0" w:color="auto"/>
              <w:left w:val="none" w:sz="0" w:space="0" w:color="auto"/>
              <w:bottom w:val="single" w:sz="8" w:space="0" w:color="F6C3A0"/>
              <w:right w:val="none" w:sz="0" w:space="0" w:color="auto"/>
            </w:tcBorders>
            <w:shd w:val="clear" w:color="auto" w:fill="auto"/>
            <w:noWrap/>
            <w:vAlign w:val="center"/>
            <w:hideMark/>
          </w:tcPr>
          <w:p w:rsidR="00657D02" w:rsidRPr="0042278B" w:rsidRDefault="00657D0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比例</w:t>
            </w:r>
          </w:p>
        </w:tc>
      </w:tr>
      <w:tr w:rsidR="00657D02"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签就业协议形式就业</w:t>
            </w:r>
          </w:p>
        </w:tc>
        <w:tc>
          <w:tcPr>
            <w:tcW w:w="851" w:type="dxa"/>
            <w:tcBorders>
              <w:left w:val="none" w:sz="0" w:space="0" w:color="auto"/>
              <w:right w:val="none" w:sz="0" w:space="0" w:color="auto"/>
            </w:tcBorders>
            <w:shd w:val="clear" w:color="auto" w:fill="FBE4D5"/>
            <w:noWrap/>
            <w:vAlign w:val="center"/>
            <w:hideMark/>
          </w:tcPr>
          <w:p w:rsidR="00657D02"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2386</w:t>
            </w:r>
          </w:p>
        </w:tc>
        <w:tc>
          <w:tcPr>
            <w:tcW w:w="1248"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B17305" w:rsidRPr="0042278B">
              <w:rPr>
                <w:rFonts w:eastAsia="仿宋_GB2312"/>
                <w:color w:val="000000"/>
                <w:kern w:val="0"/>
                <w:sz w:val="21"/>
              </w:rPr>
              <w:t>6.71</w:t>
            </w:r>
            <w:r w:rsidRPr="0042278B">
              <w:rPr>
                <w:rFonts w:eastAsia="仿宋_GB2312"/>
                <w:color w:val="000000"/>
                <w:kern w:val="0"/>
                <w:sz w:val="21"/>
              </w:rPr>
              <w:t>%</w:t>
            </w:r>
          </w:p>
        </w:tc>
        <w:tc>
          <w:tcPr>
            <w:tcW w:w="733" w:type="dxa"/>
            <w:tcBorders>
              <w:left w:val="none" w:sz="0" w:space="0" w:color="auto"/>
              <w:right w:val="none" w:sz="0" w:space="0" w:color="auto"/>
            </w:tcBorders>
            <w:shd w:val="clear" w:color="auto" w:fill="FBE4D5"/>
            <w:noWrap/>
            <w:vAlign w:val="center"/>
            <w:hideMark/>
          </w:tcPr>
          <w:p w:rsidR="00657D02"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793</w:t>
            </w:r>
          </w:p>
        </w:tc>
        <w:tc>
          <w:tcPr>
            <w:tcW w:w="1137" w:type="dxa"/>
            <w:tcBorders>
              <w:left w:val="none" w:sz="0" w:space="0" w:color="auto"/>
              <w:right w:val="none" w:sz="0" w:space="0" w:color="auto"/>
            </w:tcBorders>
            <w:shd w:val="clear" w:color="auto" w:fill="FBE4D5"/>
            <w:noWrap/>
            <w:vAlign w:val="center"/>
            <w:hideMark/>
          </w:tcPr>
          <w:p w:rsidR="00657D02"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49.41</w:t>
            </w:r>
            <w:r w:rsidR="00657D02" w:rsidRPr="0042278B">
              <w:rPr>
                <w:rFonts w:eastAsia="仿宋_GB2312"/>
                <w:color w:val="000000"/>
                <w:kern w:val="0"/>
                <w:sz w:val="21"/>
              </w:rPr>
              <w:t>%</w:t>
            </w:r>
          </w:p>
        </w:tc>
        <w:tc>
          <w:tcPr>
            <w:tcW w:w="855" w:type="dxa"/>
            <w:tcBorders>
              <w:left w:val="none" w:sz="0" w:space="0" w:color="auto"/>
              <w:right w:val="none" w:sz="0" w:space="0" w:color="auto"/>
            </w:tcBorders>
            <w:shd w:val="clear" w:color="auto" w:fill="FBE4D5"/>
            <w:noWrap/>
            <w:vAlign w:val="center"/>
            <w:hideMark/>
          </w:tcPr>
          <w:p w:rsidR="00657D02"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3179</w:t>
            </w:r>
          </w:p>
        </w:tc>
        <w:tc>
          <w:tcPr>
            <w:tcW w:w="1121"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B17305" w:rsidRPr="0042278B">
              <w:rPr>
                <w:rFonts w:eastAsia="仿宋_GB2312"/>
                <w:color w:val="000000"/>
                <w:kern w:val="0"/>
                <w:sz w:val="21"/>
              </w:rPr>
              <w:t>4.70</w:t>
            </w:r>
            <w:r w:rsidRPr="0042278B">
              <w:rPr>
                <w:rFonts w:eastAsia="仿宋_GB2312"/>
                <w:color w:val="000000"/>
                <w:kern w:val="0"/>
                <w:sz w:val="21"/>
              </w:rPr>
              <w:t>%</w:t>
            </w:r>
          </w:p>
        </w:tc>
      </w:tr>
      <w:tr w:rsidR="00657D02"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2421"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升学</w:t>
            </w:r>
          </w:p>
        </w:tc>
        <w:tc>
          <w:tcPr>
            <w:tcW w:w="851"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1388</w:t>
            </w:r>
          </w:p>
        </w:tc>
        <w:tc>
          <w:tcPr>
            <w:tcW w:w="1248"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32.99%</w:t>
            </w:r>
          </w:p>
        </w:tc>
        <w:tc>
          <w:tcPr>
            <w:tcW w:w="733"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513</w:t>
            </w:r>
          </w:p>
        </w:tc>
        <w:tc>
          <w:tcPr>
            <w:tcW w:w="1137"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31.96%</w:t>
            </w:r>
          </w:p>
        </w:tc>
        <w:tc>
          <w:tcPr>
            <w:tcW w:w="855"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1901</w:t>
            </w:r>
          </w:p>
        </w:tc>
        <w:tc>
          <w:tcPr>
            <w:tcW w:w="1121"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32.71%</w:t>
            </w:r>
          </w:p>
        </w:tc>
      </w:tr>
      <w:tr w:rsidR="00657D02"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出国、出境</w:t>
            </w:r>
          </w:p>
        </w:tc>
        <w:tc>
          <w:tcPr>
            <w:tcW w:w="851"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128</w:t>
            </w:r>
          </w:p>
        </w:tc>
        <w:tc>
          <w:tcPr>
            <w:tcW w:w="1248"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3.04%</w:t>
            </w:r>
          </w:p>
        </w:tc>
        <w:tc>
          <w:tcPr>
            <w:tcW w:w="733"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90</w:t>
            </w:r>
          </w:p>
        </w:tc>
        <w:tc>
          <w:tcPr>
            <w:tcW w:w="1137"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5.61%</w:t>
            </w:r>
          </w:p>
        </w:tc>
        <w:tc>
          <w:tcPr>
            <w:tcW w:w="855"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218</w:t>
            </w:r>
          </w:p>
        </w:tc>
        <w:tc>
          <w:tcPr>
            <w:tcW w:w="1121" w:type="dxa"/>
            <w:tcBorders>
              <w:left w:val="none" w:sz="0" w:space="0" w:color="auto"/>
              <w:right w:val="none" w:sz="0" w:space="0" w:color="auto"/>
            </w:tcBorders>
            <w:shd w:val="clear" w:color="auto" w:fill="FBE4D5"/>
            <w:noWrap/>
            <w:vAlign w:val="center"/>
            <w:hideMark/>
          </w:tcPr>
          <w:p w:rsidR="00657D02" w:rsidRPr="0042278B" w:rsidRDefault="00657D0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3.75%</w:t>
            </w:r>
          </w:p>
        </w:tc>
      </w:tr>
      <w:tr w:rsidR="00657D02"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2421" w:type="dxa"/>
            <w:tcBorders>
              <w:bottom w:val="single" w:sz="8" w:space="0" w:color="F6C3A0"/>
            </w:tcBorders>
            <w:shd w:val="clear" w:color="auto" w:fill="auto"/>
            <w:noWrap/>
            <w:vAlign w:val="center"/>
            <w:hideMark/>
          </w:tcPr>
          <w:p w:rsidR="00657D02" w:rsidRPr="0042278B" w:rsidRDefault="00135AD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自主创业</w:t>
            </w:r>
          </w:p>
        </w:tc>
        <w:tc>
          <w:tcPr>
            <w:tcW w:w="851"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88</w:t>
            </w:r>
          </w:p>
        </w:tc>
        <w:tc>
          <w:tcPr>
            <w:tcW w:w="1248"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2.09%</w:t>
            </w:r>
          </w:p>
        </w:tc>
        <w:tc>
          <w:tcPr>
            <w:tcW w:w="733"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w:t>
            </w:r>
          </w:p>
        </w:tc>
        <w:tc>
          <w:tcPr>
            <w:tcW w:w="1137"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2.87%</w:t>
            </w:r>
          </w:p>
        </w:tc>
        <w:tc>
          <w:tcPr>
            <w:tcW w:w="855"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134</w:t>
            </w:r>
          </w:p>
        </w:tc>
        <w:tc>
          <w:tcPr>
            <w:tcW w:w="1121" w:type="dxa"/>
            <w:tcBorders>
              <w:bottom w:val="single" w:sz="8" w:space="0" w:color="F6C3A0"/>
            </w:tcBorders>
            <w:shd w:val="clear" w:color="auto" w:fill="auto"/>
            <w:noWrap/>
            <w:vAlign w:val="center"/>
            <w:hideMark/>
          </w:tcPr>
          <w:p w:rsidR="00657D02" w:rsidRPr="0042278B" w:rsidRDefault="00657D0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2.31%</w:t>
            </w:r>
          </w:p>
        </w:tc>
      </w:tr>
      <w:tr w:rsidR="00135AD6" w:rsidRPr="0042278B" w:rsidTr="00FA4F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灵活就业</w:t>
            </w:r>
          </w:p>
        </w:tc>
        <w:tc>
          <w:tcPr>
            <w:tcW w:w="851" w:type="dxa"/>
            <w:tcBorders>
              <w:left w:val="none" w:sz="0" w:space="0" w:color="auto"/>
              <w:right w:val="none" w:sz="0" w:space="0" w:color="auto"/>
            </w:tcBorders>
            <w:shd w:val="clear" w:color="auto" w:fill="FBE4D5"/>
            <w:noWrap/>
            <w:vAlign w:val="center"/>
            <w:hideMark/>
          </w:tcPr>
          <w:p w:rsidR="00135AD6"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1248" w:type="dxa"/>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3.14%</w:t>
            </w:r>
          </w:p>
        </w:tc>
        <w:tc>
          <w:tcPr>
            <w:tcW w:w="733" w:type="dxa"/>
            <w:tcBorders>
              <w:left w:val="none" w:sz="0" w:space="0" w:color="auto"/>
              <w:right w:val="none" w:sz="0" w:space="0" w:color="auto"/>
            </w:tcBorders>
            <w:shd w:val="clear" w:color="auto" w:fill="FBE4D5"/>
            <w:noWrap/>
            <w:vAlign w:val="center"/>
            <w:hideMark/>
          </w:tcPr>
          <w:p w:rsidR="00135AD6"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1137" w:type="dxa"/>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1.81%</w:t>
            </w:r>
          </w:p>
        </w:tc>
        <w:tc>
          <w:tcPr>
            <w:tcW w:w="855" w:type="dxa"/>
            <w:tcBorders>
              <w:left w:val="none" w:sz="0" w:space="0" w:color="auto"/>
              <w:right w:val="none" w:sz="0" w:space="0" w:color="auto"/>
            </w:tcBorders>
            <w:shd w:val="clear" w:color="auto" w:fill="FBE4D5"/>
            <w:noWrap/>
            <w:vAlign w:val="center"/>
            <w:hideMark/>
          </w:tcPr>
          <w:p w:rsidR="00135AD6"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w:t>
            </w:r>
          </w:p>
        </w:tc>
        <w:tc>
          <w:tcPr>
            <w:tcW w:w="1121" w:type="dxa"/>
            <w:tcBorders>
              <w:left w:val="none" w:sz="0" w:space="0" w:color="auto"/>
              <w:right w:val="none" w:sz="0" w:space="0" w:color="auto"/>
            </w:tcBorders>
            <w:shd w:val="clear" w:color="auto" w:fill="FBE4D5"/>
            <w:noWrap/>
            <w:vAlign w:val="center"/>
            <w:hideMark/>
          </w:tcPr>
          <w:p w:rsidR="00135AD6" w:rsidRPr="0042278B" w:rsidRDefault="00B1730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0.83</w:t>
            </w:r>
            <w:r w:rsidR="00135AD6" w:rsidRPr="0042278B">
              <w:rPr>
                <w:rFonts w:eastAsia="仿宋_GB2312"/>
                <w:color w:val="000000"/>
                <w:kern w:val="0"/>
                <w:sz w:val="21"/>
              </w:rPr>
              <w:t>%</w:t>
            </w:r>
          </w:p>
        </w:tc>
      </w:tr>
      <w:tr w:rsidR="00135AD6" w:rsidRPr="0042278B" w:rsidTr="00FA4F3F">
        <w:trPr>
          <w:trHeight w:val="270"/>
        </w:trPr>
        <w:tc>
          <w:tcPr>
            <w:cnfStyle w:val="001000000000" w:firstRow="0" w:lastRow="0" w:firstColumn="1" w:lastColumn="0" w:oddVBand="0" w:evenVBand="0" w:oddHBand="0" w:evenHBand="0" w:firstRowFirstColumn="0" w:firstRowLastColumn="0" w:lastRowFirstColumn="0" w:lastRowLastColumn="0"/>
            <w:tcW w:w="2421"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签劳动合同形式就业</w:t>
            </w:r>
          </w:p>
        </w:tc>
        <w:tc>
          <w:tcPr>
            <w:tcW w:w="851"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1248"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0.67%</w:t>
            </w:r>
          </w:p>
        </w:tc>
        <w:tc>
          <w:tcPr>
            <w:tcW w:w="733"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1137"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1.93%</w:t>
            </w:r>
          </w:p>
        </w:tc>
        <w:tc>
          <w:tcPr>
            <w:tcW w:w="855"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59</w:t>
            </w:r>
          </w:p>
        </w:tc>
        <w:tc>
          <w:tcPr>
            <w:tcW w:w="1121"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r>
      <w:tr w:rsidR="00135AD6" w:rsidRPr="0042278B" w:rsidTr="004D33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待就业</w:t>
            </w:r>
          </w:p>
        </w:tc>
        <w:tc>
          <w:tcPr>
            <w:tcW w:w="851"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161</w:t>
            </w:r>
          </w:p>
        </w:tc>
        <w:tc>
          <w:tcPr>
            <w:tcW w:w="1248"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3.83%</w:t>
            </w:r>
          </w:p>
        </w:tc>
        <w:tc>
          <w:tcPr>
            <w:tcW w:w="733"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112</w:t>
            </w:r>
          </w:p>
        </w:tc>
        <w:tc>
          <w:tcPr>
            <w:tcW w:w="1137"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6.98%</w:t>
            </w:r>
          </w:p>
        </w:tc>
        <w:tc>
          <w:tcPr>
            <w:tcW w:w="855"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273</w:t>
            </w:r>
          </w:p>
        </w:tc>
        <w:tc>
          <w:tcPr>
            <w:tcW w:w="1121" w:type="dxa"/>
            <w:tcBorders>
              <w:left w:val="none" w:sz="0" w:space="0" w:color="auto"/>
              <w:bottom w:val="single" w:sz="8" w:space="0" w:color="F6C3A0"/>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4.70%</w:t>
            </w:r>
          </w:p>
        </w:tc>
      </w:tr>
      <w:tr w:rsidR="00135AD6" w:rsidRPr="0042278B" w:rsidTr="004D338A">
        <w:trPr>
          <w:trHeight w:val="270"/>
        </w:trPr>
        <w:tc>
          <w:tcPr>
            <w:cnfStyle w:val="001000000000" w:firstRow="0" w:lastRow="0" w:firstColumn="1" w:lastColumn="0" w:oddVBand="0" w:evenVBand="0" w:oddHBand="0" w:evenHBand="0" w:firstRowFirstColumn="0" w:firstRowLastColumn="0" w:lastRowFirstColumn="0" w:lastRowLastColumn="0"/>
            <w:tcW w:w="2421"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851"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4207</w:t>
            </w:r>
          </w:p>
        </w:tc>
        <w:tc>
          <w:tcPr>
            <w:tcW w:w="1248"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733"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1605</w:t>
            </w:r>
          </w:p>
        </w:tc>
        <w:tc>
          <w:tcPr>
            <w:tcW w:w="1137"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855"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5812</w:t>
            </w:r>
          </w:p>
        </w:tc>
        <w:tc>
          <w:tcPr>
            <w:tcW w:w="1121" w:type="dxa"/>
            <w:tcBorders>
              <w:bottom w:val="single" w:sz="8" w:space="0" w:color="F6C3A0"/>
            </w:tcBorders>
            <w:shd w:val="clear" w:color="auto" w:fill="auto"/>
            <w:noWrap/>
            <w:vAlign w:val="center"/>
            <w:hideMark/>
          </w:tcPr>
          <w:p w:rsidR="00135AD6" w:rsidRPr="0042278B" w:rsidRDefault="00135AD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r w:rsidR="00135AD6" w:rsidRPr="0042278B" w:rsidTr="004D338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lastRenderedPageBreak/>
              <w:t>就业率</w:t>
            </w:r>
          </w:p>
        </w:tc>
        <w:tc>
          <w:tcPr>
            <w:tcW w:w="2099" w:type="dxa"/>
            <w:gridSpan w:val="2"/>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96.20%</w:t>
            </w:r>
          </w:p>
        </w:tc>
        <w:tc>
          <w:tcPr>
            <w:tcW w:w="1870" w:type="dxa"/>
            <w:gridSpan w:val="2"/>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93.02%</w:t>
            </w:r>
          </w:p>
        </w:tc>
        <w:tc>
          <w:tcPr>
            <w:tcW w:w="1976" w:type="dxa"/>
            <w:gridSpan w:val="2"/>
            <w:tcBorders>
              <w:left w:val="none" w:sz="0" w:space="0" w:color="auto"/>
              <w:right w:val="none" w:sz="0" w:space="0" w:color="auto"/>
            </w:tcBorders>
            <w:shd w:val="clear" w:color="auto" w:fill="FBE4D5"/>
            <w:noWrap/>
            <w:vAlign w:val="center"/>
            <w:hideMark/>
          </w:tcPr>
          <w:p w:rsidR="00135AD6" w:rsidRPr="0042278B" w:rsidRDefault="00135AD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95.3</w:t>
            </w:r>
            <w:r w:rsidR="0062579A" w:rsidRPr="0042278B">
              <w:rPr>
                <w:rFonts w:eastAsia="仿宋_GB2312"/>
                <w:b/>
                <w:color w:val="000000"/>
                <w:kern w:val="0"/>
                <w:sz w:val="21"/>
              </w:rPr>
              <w:t>0</w:t>
            </w:r>
            <w:r w:rsidRPr="0042278B">
              <w:rPr>
                <w:rFonts w:eastAsia="仿宋_GB2312"/>
                <w:b/>
                <w:color w:val="000000"/>
                <w:kern w:val="0"/>
                <w:sz w:val="21"/>
              </w:rPr>
              <w:t>%</w:t>
            </w:r>
          </w:p>
        </w:tc>
      </w:tr>
    </w:tbl>
    <w:p w:rsidR="0033462A" w:rsidRPr="0042278B" w:rsidRDefault="0033462A" w:rsidP="0042278B">
      <w:pPr>
        <w:pStyle w:val="42"/>
        <w:rPr>
          <w:rFonts w:ascii="Times New Roman" w:eastAsia="仿宋_GB2312" w:hAnsi="Times New Roman"/>
        </w:rPr>
      </w:pPr>
      <w:r w:rsidRPr="0042278B">
        <w:rPr>
          <w:rFonts w:ascii="Times New Roman" w:eastAsia="仿宋_GB2312" w:hAnsi="Times New Roman"/>
        </w:rPr>
        <w:t>3</w:t>
      </w:r>
      <w:r w:rsidRPr="0042278B">
        <w:rPr>
          <w:rFonts w:ascii="Times New Roman" w:eastAsia="仿宋_GB2312" w:hAnsi="Times New Roman"/>
        </w:rPr>
        <w:t>．按生源地毕业去向</w:t>
      </w:r>
    </w:p>
    <w:p w:rsidR="0033462A" w:rsidRPr="0042278B" w:rsidRDefault="0033462A" w:rsidP="0042278B">
      <w:pPr>
        <w:ind w:firstLine="560"/>
        <w:rPr>
          <w:rFonts w:eastAsia="仿宋_GB2312"/>
        </w:rPr>
      </w:pPr>
      <w:r w:rsidRPr="0042278B">
        <w:rPr>
          <w:rFonts w:eastAsia="仿宋_GB2312"/>
        </w:rPr>
        <w:t>除</w:t>
      </w:r>
      <w:r w:rsidR="00430D83" w:rsidRPr="0042278B">
        <w:rPr>
          <w:rFonts w:eastAsia="仿宋_GB2312"/>
        </w:rPr>
        <w:t>广东、</w:t>
      </w:r>
      <w:r w:rsidRPr="0042278B">
        <w:rPr>
          <w:rFonts w:eastAsia="仿宋_GB2312"/>
        </w:rPr>
        <w:t>宁夏、</w:t>
      </w:r>
      <w:r w:rsidR="00430D83" w:rsidRPr="0042278B">
        <w:rPr>
          <w:rFonts w:eastAsia="仿宋_GB2312"/>
        </w:rPr>
        <w:t>西藏</w:t>
      </w:r>
      <w:r w:rsidRPr="0042278B">
        <w:rPr>
          <w:rFonts w:eastAsia="仿宋_GB2312"/>
        </w:rPr>
        <w:t>外，其他省级行政区生源的毕业生就业率均高于</w:t>
      </w:r>
      <w:r w:rsidRPr="0042278B">
        <w:rPr>
          <w:rFonts w:eastAsia="仿宋_GB2312"/>
        </w:rPr>
        <w:t>90%</w:t>
      </w:r>
      <w:r w:rsidRPr="0042278B">
        <w:rPr>
          <w:rFonts w:eastAsia="仿宋_GB2312"/>
        </w:rPr>
        <w:t>，详见表</w:t>
      </w:r>
      <w:r w:rsidRPr="0042278B">
        <w:rPr>
          <w:rFonts w:eastAsia="仿宋_GB2312"/>
        </w:rPr>
        <w:t>1-5</w:t>
      </w:r>
      <w:r w:rsidRPr="0042278B">
        <w:rPr>
          <w:rFonts w:eastAsia="仿宋_GB2312"/>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1-5</w:t>
      </w:r>
      <w:r w:rsidRPr="0042278B">
        <w:rPr>
          <w:rFonts w:eastAsia="仿宋_GB2312"/>
        </w:rPr>
        <w:t>按生源地毕业去向情况</w:t>
      </w:r>
    </w:p>
    <w:tbl>
      <w:tblPr>
        <w:tblStyle w:val="-2"/>
        <w:tblW w:w="9112" w:type="dxa"/>
        <w:tblBorders>
          <w:top w:val="single" w:sz="8" w:space="0" w:color="F6C3A0"/>
          <w:bottom w:val="single" w:sz="8" w:space="0" w:color="F6C3A0"/>
          <w:insideH w:val="single" w:sz="8" w:space="0" w:color="F6C3A0"/>
        </w:tblBorders>
        <w:tblLook w:val="04A0" w:firstRow="1" w:lastRow="0" w:firstColumn="1" w:lastColumn="0" w:noHBand="0" w:noVBand="1"/>
      </w:tblPr>
      <w:tblGrid>
        <w:gridCol w:w="959"/>
        <w:gridCol w:w="1276"/>
        <w:gridCol w:w="708"/>
        <w:gridCol w:w="851"/>
        <w:gridCol w:w="709"/>
        <w:gridCol w:w="708"/>
        <w:gridCol w:w="1276"/>
        <w:gridCol w:w="851"/>
        <w:gridCol w:w="698"/>
        <w:gridCol w:w="1076"/>
      </w:tblGrid>
      <w:tr w:rsidR="000E30FB" w:rsidRPr="0042278B" w:rsidTr="005777CF">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生源地</w:t>
            </w:r>
          </w:p>
        </w:tc>
        <w:tc>
          <w:tcPr>
            <w:tcW w:w="1276"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w w:val="80"/>
                <w:kern w:val="0"/>
                <w:sz w:val="21"/>
              </w:rPr>
            </w:pPr>
            <w:r w:rsidRPr="0042278B">
              <w:rPr>
                <w:rFonts w:eastAsia="仿宋_GB2312"/>
                <w:bCs w:val="0"/>
                <w:color w:val="000000"/>
                <w:w w:val="80"/>
                <w:kern w:val="0"/>
                <w:sz w:val="21"/>
              </w:rPr>
              <w:t>签就业协议形式就业</w:t>
            </w:r>
          </w:p>
        </w:tc>
        <w:tc>
          <w:tcPr>
            <w:tcW w:w="708"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升学</w:t>
            </w:r>
          </w:p>
        </w:tc>
        <w:tc>
          <w:tcPr>
            <w:tcW w:w="851" w:type="dxa"/>
            <w:tcBorders>
              <w:top w:val="none" w:sz="0" w:space="0" w:color="auto"/>
              <w:left w:val="none" w:sz="0" w:space="0" w:color="auto"/>
              <w:bottom w:val="single" w:sz="8" w:space="0" w:color="F6C3A0"/>
              <w:right w:val="none" w:sz="0" w:space="0" w:color="auto"/>
            </w:tcBorders>
            <w:shd w:val="clear" w:color="auto" w:fill="auto"/>
            <w:vAlign w:val="center"/>
            <w:hideMark/>
          </w:tcPr>
          <w:p w:rsidR="00FA4F3F" w:rsidRPr="0042278B" w:rsidRDefault="00FA4F3F"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出国</w:t>
            </w:r>
          </w:p>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出境</w:t>
            </w:r>
          </w:p>
        </w:tc>
        <w:tc>
          <w:tcPr>
            <w:tcW w:w="709"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灵活就业</w:t>
            </w:r>
          </w:p>
        </w:tc>
        <w:tc>
          <w:tcPr>
            <w:tcW w:w="708"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自主创业</w:t>
            </w:r>
          </w:p>
        </w:tc>
        <w:tc>
          <w:tcPr>
            <w:tcW w:w="1276"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BE652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w w:val="80"/>
                <w:kern w:val="0"/>
                <w:sz w:val="21"/>
              </w:rPr>
            </w:pPr>
            <w:r w:rsidRPr="0042278B">
              <w:rPr>
                <w:rFonts w:eastAsia="仿宋_GB2312"/>
                <w:bCs w:val="0"/>
                <w:color w:val="000000"/>
                <w:w w:val="80"/>
                <w:kern w:val="0"/>
                <w:sz w:val="21"/>
              </w:rPr>
              <w:t>签劳动合同形式就业</w:t>
            </w:r>
          </w:p>
        </w:tc>
        <w:tc>
          <w:tcPr>
            <w:tcW w:w="851"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w w:val="80"/>
                <w:kern w:val="0"/>
                <w:sz w:val="21"/>
              </w:rPr>
            </w:pPr>
            <w:r w:rsidRPr="0042278B">
              <w:rPr>
                <w:rFonts w:eastAsia="仿宋_GB2312"/>
                <w:bCs w:val="0"/>
                <w:color w:val="000000"/>
                <w:w w:val="80"/>
                <w:kern w:val="0"/>
                <w:sz w:val="21"/>
              </w:rPr>
              <w:t>待就业</w:t>
            </w:r>
          </w:p>
        </w:tc>
        <w:tc>
          <w:tcPr>
            <w:tcW w:w="698"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c>
          <w:tcPr>
            <w:tcW w:w="1076" w:type="dxa"/>
            <w:tcBorders>
              <w:top w:val="none" w:sz="0" w:space="0" w:color="auto"/>
              <w:left w:val="none" w:sz="0" w:space="0" w:color="auto"/>
              <w:bottom w:val="single" w:sz="8" w:space="0" w:color="F6C3A0"/>
              <w:right w:val="none" w:sz="0" w:space="0" w:color="auto"/>
            </w:tcBorders>
            <w:shd w:val="clear" w:color="auto" w:fill="auto"/>
            <w:vAlign w:val="center"/>
            <w:hideMark/>
          </w:tcPr>
          <w:p w:rsidR="000E30FB" w:rsidRPr="0042278B" w:rsidRDefault="000E30F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就业率</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福建省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贵州省</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青海省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河南省</w:t>
            </w:r>
          </w:p>
        </w:tc>
        <w:tc>
          <w:tcPr>
            <w:tcW w:w="1276"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278</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168</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478</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99.16%</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四川省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69</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135</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98.52%</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北京市</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r w:rsidR="00562013" w:rsidRPr="0042278B">
              <w:rPr>
                <w:rFonts w:eastAsia="仿宋_GB2312"/>
                <w:color w:val="000000"/>
                <w:kern w:val="0"/>
                <w:sz w:val="21"/>
              </w:rPr>
              <w:t>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97.78%</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陕西省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r w:rsidR="00562013" w:rsidRPr="0042278B">
              <w:rPr>
                <w:rFonts w:eastAsia="仿宋_GB2312"/>
                <w:color w:val="000000"/>
                <w:kern w:val="0"/>
                <w:sz w:val="21"/>
              </w:rPr>
              <w:t>2</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38</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9" w:type="dxa"/>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130</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97.69%</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河北省</w:t>
            </w:r>
          </w:p>
        </w:tc>
        <w:tc>
          <w:tcPr>
            <w:tcW w:w="1276"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207</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180</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422</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97.63%</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云南省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97.22%</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重庆市</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106</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97.17%</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山东省</w:t>
            </w:r>
          </w:p>
        </w:tc>
        <w:tc>
          <w:tcPr>
            <w:tcW w:w="1276" w:type="dxa"/>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319</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152</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709" w:type="dxa"/>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517</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97.10%</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吉林省</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r w:rsidR="00562013" w:rsidRPr="0042278B">
              <w:rPr>
                <w:rFonts w:eastAsia="仿宋_GB2312"/>
                <w:color w:val="000000"/>
                <w:kern w:val="0"/>
                <w:sz w:val="21"/>
              </w:rPr>
              <w:t>4</w:t>
            </w:r>
            <w:r w:rsidRPr="0042278B">
              <w:rPr>
                <w:rFonts w:eastAsia="仿宋_GB2312"/>
                <w:color w:val="000000"/>
                <w:kern w:val="0"/>
                <w:sz w:val="21"/>
              </w:rPr>
              <w:t>7</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257</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96.89%</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安徽省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83</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186</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96.77%</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湖北省</w:t>
            </w:r>
          </w:p>
        </w:tc>
        <w:tc>
          <w:tcPr>
            <w:tcW w:w="1276"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152</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130</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313</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96.49%</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江苏省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67</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136</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96.32%</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江西省</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72</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58</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146</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95.89%</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辽宁省</w:t>
            </w:r>
          </w:p>
        </w:tc>
        <w:tc>
          <w:tcPr>
            <w:tcW w:w="1276" w:type="dxa"/>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187</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93</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709" w:type="dxa"/>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313</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95.85%</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山西省</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166</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95.18%</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甘肃省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95.00%</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浙江省</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44</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0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95.00%</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海南省</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94.44%</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湖南省</w:t>
            </w:r>
          </w:p>
        </w:tc>
        <w:tc>
          <w:tcPr>
            <w:tcW w:w="1276"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122</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87</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241</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94.19%</w:t>
            </w:r>
          </w:p>
        </w:tc>
      </w:tr>
      <w:tr w:rsidR="005777C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广西</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93.55%</w:t>
            </w:r>
          </w:p>
        </w:tc>
      </w:tr>
      <w:tr w:rsidR="000E30FB"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天津市</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562013" w:rsidRPr="0042278B">
              <w:rPr>
                <w:rFonts w:eastAsia="仿宋_GB2312"/>
                <w:color w:val="000000"/>
                <w:kern w:val="0"/>
                <w:sz w:val="21"/>
              </w:rPr>
              <w:t>8</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9" w:type="dxa"/>
            <w:tcBorders>
              <w:bottom w:val="single" w:sz="8" w:space="0" w:color="F6C3A0"/>
            </w:tcBorders>
            <w:shd w:val="clear" w:color="auto" w:fill="auto"/>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93.48%</w:t>
            </w:r>
          </w:p>
        </w:tc>
      </w:tr>
      <w:tr w:rsidR="00FA4F3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w w:val="90"/>
                <w:kern w:val="0"/>
                <w:sz w:val="21"/>
              </w:rPr>
            </w:pPr>
            <w:r w:rsidRPr="000C4928">
              <w:rPr>
                <w:rFonts w:eastAsia="仿宋_GB2312"/>
                <w:bCs w:val="0"/>
                <w:color w:val="000000"/>
                <w:spacing w:val="16"/>
                <w:w w:val="63"/>
                <w:kern w:val="0"/>
                <w:sz w:val="21"/>
                <w:fitText w:val="573" w:id="1554221568"/>
              </w:rPr>
              <w:t>黑龙江</w:t>
            </w:r>
            <w:r w:rsidRPr="000C4928">
              <w:rPr>
                <w:rFonts w:eastAsia="仿宋_GB2312"/>
                <w:bCs w:val="0"/>
                <w:color w:val="000000"/>
                <w:spacing w:val="-23"/>
                <w:w w:val="63"/>
                <w:kern w:val="0"/>
                <w:sz w:val="21"/>
                <w:fitText w:val="573" w:id="1554221568"/>
              </w:rPr>
              <w:t>省</w:t>
            </w:r>
          </w:p>
        </w:tc>
        <w:tc>
          <w:tcPr>
            <w:tcW w:w="1276" w:type="dxa"/>
            <w:tcBorders>
              <w:left w:val="none" w:sz="0" w:space="0" w:color="auto"/>
              <w:right w:val="none" w:sz="0" w:space="0" w:color="auto"/>
            </w:tcBorders>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885</w:t>
            </w:r>
          </w:p>
        </w:tc>
        <w:tc>
          <w:tcPr>
            <w:tcW w:w="708"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462</w:t>
            </w:r>
          </w:p>
        </w:tc>
        <w:tc>
          <w:tcPr>
            <w:tcW w:w="851"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103</w:t>
            </w:r>
          </w:p>
        </w:tc>
        <w:tc>
          <w:tcPr>
            <w:tcW w:w="709" w:type="dxa"/>
            <w:tcBorders>
              <w:left w:val="none" w:sz="0" w:space="0" w:color="auto"/>
              <w:right w:val="none" w:sz="0" w:space="0" w:color="auto"/>
            </w:tcBorders>
            <w:shd w:val="clear" w:color="auto" w:fill="FBE4D5"/>
            <w:noWrap/>
            <w:vAlign w:val="center"/>
            <w:hideMark/>
          </w:tcPr>
          <w:p w:rsidR="000E30FB" w:rsidRPr="0042278B" w:rsidRDefault="0056201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08"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44</w:t>
            </w:r>
          </w:p>
        </w:tc>
        <w:tc>
          <w:tcPr>
            <w:tcW w:w="1276"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w:t>
            </w:r>
          </w:p>
        </w:tc>
        <w:tc>
          <w:tcPr>
            <w:tcW w:w="851"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120</w:t>
            </w:r>
          </w:p>
        </w:tc>
        <w:tc>
          <w:tcPr>
            <w:tcW w:w="698"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1651</w:t>
            </w:r>
          </w:p>
        </w:tc>
        <w:tc>
          <w:tcPr>
            <w:tcW w:w="1076" w:type="dxa"/>
            <w:tcBorders>
              <w:left w:val="none" w:sz="0" w:space="0" w:color="auto"/>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92.73%</w:t>
            </w:r>
          </w:p>
        </w:tc>
      </w:tr>
      <w:tr w:rsidR="00FA4F3F"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内蒙古</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79</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9"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851"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698"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122</w:t>
            </w:r>
          </w:p>
        </w:tc>
        <w:tc>
          <w:tcPr>
            <w:tcW w:w="1076" w:type="dxa"/>
            <w:tcBorders>
              <w:bottom w:val="single" w:sz="8" w:space="0" w:color="F6C3A0"/>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91.80%</w:t>
            </w:r>
          </w:p>
        </w:tc>
      </w:tr>
      <w:tr w:rsidR="00FA4F3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新疆</w:t>
            </w:r>
          </w:p>
        </w:tc>
        <w:tc>
          <w:tcPr>
            <w:tcW w:w="1276"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708"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851"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9"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1276"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851"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698"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w:t>
            </w:r>
          </w:p>
        </w:tc>
        <w:tc>
          <w:tcPr>
            <w:tcW w:w="1076" w:type="dxa"/>
            <w:tcBorders>
              <w:left w:val="none" w:sz="0" w:space="0" w:color="auto"/>
              <w:bottom w:val="single" w:sz="8" w:space="0" w:color="F6C3A0"/>
              <w:right w:val="none" w:sz="0" w:space="0" w:color="auto"/>
            </w:tcBorders>
            <w:shd w:val="clear" w:color="auto" w:fill="FBE4D5"/>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91.23%</w:t>
            </w:r>
          </w:p>
        </w:tc>
      </w:tr>
      <w:tr w:rsidR="00FA4F3F"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上海市</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90.91%</w:t>
            </w:r>
          </w:p>
        </w:tc>
      </w:tr>
      <w:tr w:rsidR="00FA4F3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lastRenderedPageBreak/>
              <w:t>广东省</w:t>
            </w:r>
          </w:p>
        </w:tc>
        <w:tc>
          <w:tcPr>
            <w:tcW w:w="1276"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08"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851"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09"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98"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1076"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86.67%</w:t>
            </w:r>
          </w:p>
        </w:tc>
      </w:tr>
      <w:tr w:rsidR="00FA4F3F"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宁夏</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9"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85.71%</w:t>
            </w:r>
          </w:p>
        </w:tc>
      </w:tr>
      <w:tr w:rsidR="00FA4F3F" w:rsidRPr="0042278B" w:rsidTr="005777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西藏</w:t>
            </w:r>
          </w:p>
        </w:tc>
        <w:tc>
          <w:tcPr>
            <w:tcW w:w="1276"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8"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851"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9"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8"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1276"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851"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98"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1076" w:type="dxa"/>
            <w:tcBorders>
              <w:left w:val="none" w:sz="0" w:space="0" w:color="auto"/>
              <w:bottom w:val="single" w:sz="8" w:space="0" w:color="F6C3A0"/>
              <w:right w:val="none" w:sz="0" w:space="0" w:color="auto"/>
            </w:tcBorders>
            <w:shd w:val="clear" w:color="auto" w:fill="auto"/>
            <w:noWrap/>
            <w:vAlign w:val="center"/>
            <w:hideMark/>
          </w:tcPr>
          <w:p w:rsidR="000E30FB" w:rsidRPr="0042278B" w:rsidRDefault="000E30F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45.45%</w:t>
            </w:r>
          </w:p>
        </w:tc>
      </w:tr>
      <w:tr w:rsidR="00FA4F3F" w:rsidRPr="0042278B" w:rsidTr="005777CF">
        <w:trPr>
          <w:trHeigh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FBE4D5"/>
            <w:noWrap/>
            <w:vAlign w:val="center"/>
            <w:hideMark/>
          </w:tcPr>
          <w:p w:rsidR="000E30FB" w:rsidRPr="0042278B" w:rsidRDefault="000E30FB"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1276" w:type="dxa"/>
            <w:shd w:val="clear" w:color="auto" w:fill="FBE4D5"/>
            <w:noWrap/>
            <w:vAlign w:val="center"/>
            <w:hideMark/>
          </w:tcPr>
          <w:p w:rsidR="000E30FB" w:rsidRPr="0042278B" w:rsidRDefault="00BE652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3179</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1901</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218</w:t>
            </w:r>
          </w:p>
        </w:tc>
        <w:tc>
          <w:tcPr>
            <w:tcW w:w="709" w:type="dxa"/>
            <w:shd w:val="clear" w:color="auto" w:fill="FBE4D5"/>
            <w:noWrap/>
            <w:vAlign w:val="center"/>
            <w:hideMark/>
          </w:tcPr>
          <w:p w:rsidR="000E30FB" w:rsidRPr="0042278B" w:rsidRDefault="0056201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48</w:t>
            </w:r>
          </w:p>
        </w:tc>
        <w:tc>
          <w:tcPr>
            <w:tcW w:w="70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134</w:t>
            </w:r>
          </w:p>
        </w:tc>
        <w:tc>
          <w:tcPr>
            <w:tcW w:w="12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59</w:t>
            </w:r>
          </w:p>
        </w:tc>
        <w:tc>
          <w:tcPr>
            <w:tcW w:w="851"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273</w:t>
            </w:r>
          </w:p>
        </w:tc>
        <w:tc>
          <w:tcPr>
            <w:tcW w:w="698"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5812</w:t>
            </w:r>
          </w:p>
        </w:tc>
        <w:tc>
          <w:tcPr>
            <w:tcW w:w="1076" w:type="dxa"/>
            <w:shd w:val="clear" w:color="auto" w:fill="FBE4D5"/>
            <w:noWrap/>
            <w:vAlign w:val="center"/>
            <w:hideMark/>
          </w:tcPr>
          <w:p w:rsidR="000E30FB" w:rsidRPr="0042278B" w:rsidRDefault="000E30F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95.30%</w:t>
            </w:r>
          </w:p>
        </w:tc>
      </w:tr>
    </w:tbl>
    <w:p w:rsidR="0033462A" w:rsidRPr="0042278B" w:rsidRDefault="0033462A" w:rsidP="0042278B">
      <w:pPr>
        <w:pStyle w:val="32"/>
        <w:spacing w:beforeLines="0" w:afterLines="0"/>
        <w:rPr>
          <w:rFonts w:eastAsia="仿宋_GB2312"/>
        </w:rPr>
      </w:pPr>
      <w:bookmarkStart w:id="40" w:name="_Toc438753474"/>
      <w:bookmarkStart w:id="41" w:name="_Toc438754314"/>
      <w:bookmarkStart w:id="42" w:name="_Toc439772345"/>
      <w:bookmarkStart w:id="43" w:name="_Toc501555715"/>
      <w:r w:rsidRPr="0042278B">
        <w:rPr>
          <w:rFonts w:eastAsia="仿宋_GB2312"/>
        </w:rPr>
        <w:t>（二）升学</w:t>
      </w:r>
      <w:bookmarkEnd w:id="40"/>
      <w:bookmarkEnd w:id="41"/>
      <w:bookmarkEnd w:id="42"/>
      <w:bookmarkEnd w:id="43"/>
    </w:p>
    <w:p w:rsidR="0033462A" w:rsidRPr="0042278B" w:rsidRDefault="001F2DD3" w:rsidP="0042278B">
      <w:pPr>
        <w:ind w:firstLine="560"/>
        <w:rPr>
          <w:rFonts w:eastAsia="仿宋_GB2312"/>
          <w:lang w:val="zh-CN"/>
        </w:rPr>
      </w:pPr>
      <w:r w:rsidRPr="0042278B">
        <w:rPr>
          <w:rFonts w:eastAsia="仿宋_GB2312"/>
          <w:lang w:val="zh-CN"/>
        </w:rPr>
        <w:t>2017</w:t>
      </w:r>
      <w:r w:rsidR="0033462A" w:rsidRPr="0042278B">
        <w:rPr>
          <w:rFonts w:eastAsia="仿宋_GB2312"/>
          <w:lang w:val="zh-CN"/>
        </w:rPr>
        <w:t>届毕业生升学人数为</w:t>
      </w:r>
      <w:r w:rsidR="0033462A" w:rsidRPr="0042278B">
        <w:rPr>
          <w:rFonts w:eastAsia="仿宋_GB2312"/>
          <w:lang w:val="zh-CN"/>
        </w:rPr>
        <w:t>2</w:t>
      </w:r>
      <w:r w:rsidR="00575B30" w:rsidRPr="0042278B">
        <w:rPr>
          <w:rFonts w:eastAsia="仿宋_GB2312"/>
          <w:lang w:val="zh-CN"/>
        </w:rPr>
        <w:t>11</w:t>
      </w:r>
      <w:r w:rsidR="00822EF0" w:rsidRPr="0042278B">
        <w:rPr>
          <w:rFonts w:eastAsia="仿宋_GB2312"/>
          <w:lang w:val="zh-CN"/>
        </w:rPr>
        <w:t>8</w:t>
      </w:r>
      <w:r w:rsidR="0033462A" w:rsidRPr="0042278B">
        <w:rPr>
          <w:rFonts w:eastAsia="仿宋_GB2312"/>
          <w:lang w:val="zh-CN"/>
        </w:rPr>
        <w:t>人，升学率为</w:t>
      </w:r>
      <w:r w:rsidR="00575B30" w:rsidRPr="0042278B">
        <w:rPr>
          <w:rFonts w:eastAsia="仿宋_GB2312"/>
          <w:lang w:val="zh-CN"/>
        </w:rPr>
        <w:t>36.4</w:t>
      </w:r>
      <w:r w:rsidR="003533C1" w:rsidRPr="0042278B">
        <w:rPr>
          <w:rFonts w:eastAsia="仿宋_GB2312"/>
          <w:lang w:val="zh-CN"/>
        </w:rPr>
        <w:t>6</w:t>
      </w:r>
      <w:r w:rsidR="0033462A" w:rsidRPr="0042278B">
        <w:rPr>
          <w:rFonts w:eastAsia="仿宋_GB2312"/>
          <w:lang w:val="zh-CN"/>
        </w:rPr>
        <w:t>%</w:t>
      </w:r>
      <w:r w:rsidR="0033462A" w:rsidRPr="0042278B">
        <w:rPr>
          <w:rFonts w:eastAsia="仿宋_GB2312"/>
          <w:lang w:val="zh-CN"/>
        </w:rPr>
        <w:t>。其中博士升学</w:t>
      </w:r>
      <w:r w:rsidR="0033462A" w:rsidRPr="0042278B">
        <w:rPr>
          <w:rFonts w:eastAsia="仿宋_GB2312"/>
          <w:lang w:val="zh-CN"/>
        </w:rPr>
        <w:t>1</w:t>
      </w:r>
      <w:r w:rsidR="00575B30" w:rsidRPr="0042278B">
        <w:rPr>
          <w:rFonts w:eastAsia="仿宋_GB2312"/>
          <w:lang w:val="zh-CN"/>
        </w:rPr>
        <w:t>6</w:t>
      </w:r>
      <w:r w:rsidR="0033462A" w:rsidRPr="0042278B">
        <w:rPr>
          <w:rFonts w:eastAsia="仿宋_GB2312"/>
          <w:lang w:val="zh-CN"/>
        </w:rPr>
        <w:t>人，升学率为</w:t>
      </w:r>
      <w:r w:rsidR="0033462A" w:rsidRPr="0042278B">
        <w:rPr>
          <w:rFonts w:eastAsia="仿宋_GB2312"/>
          <w:lang w:val="zh-CN"/>
        </w:rPr>
        <w:t>7.</w:t>
      </w:r>
      <w:r w:rsidRPr="0042278B">
        <w:rPr>
          <w:rFonts w:eastAsia="仿宋_GB2312"/>
          <w:lang w:val="zh-CN"/>
        </w:rPr>
        <w:t>11</w:t>
      </w:r>
      <w:r w:rsidR="0033462A" w:rsidRPr="0042278B">
        <w:rPr>
          <w:rFonts w:eastAsia="仿宋_GB2312"/>
          <w:lang w:val="zh-CN"/>
        </w:rPr>
        <w:t>%</w:t>
      </w:r>
      <w:r w:rsidR="0033462A" w:rsidRPr="0042278B">
        <w:rPr>
          <w:rFonts w:eastAsia="仿宋_GB2312"/>
          <w:lang w:val="zh-CN"/>
        </w:rPr>
        <w:t>；硕士升学</w:t>
      </w:r>
      <w:r w:rsidR="0033462A" w:rsidRPr="0042278B">
        <w:rPr>
          <w:rFonts w:eastAsia="仿宋_GB2312"/>
          <w:lang w:val="zh-CN"/>
        </w:rPr>
        <w:t>1</w:t>
      </w:r>
      <w:r w:rsidRPr="0042278B">
        <w:rPr>
          <w:rFonts w:eastAsia="仿宋_GB2312"/>
          <w:lang w:val="zh-CN"/>
        </w:rPr>
        <w:t>65</w:t>
      </w:r>
      <w:r w:rsidR="0033462A" w:rsidRPr="0042278B">
        <w:rPr>
          <w:rFonts w:eastAsia="仿宋_GB2312"/>
          <w:lang w:val="zh-CN"/>
        </w:rPr>
        <w:t>人，升学率为</w:t>
      </w:r>
      <w:r w:rsidRPr="0042278B">
        <w:rPr>
          <w:rFonts w:eastAsia="仿宋_GB2312"/>
          <w:lang w:val="zh-CN"/>
        </w:rPr>
        <w:t>8.08</w:t>
      </w:r>
      <w:r w:rsidR="0033462A" w:rsidRPr="0042278B">
        <w:rPr>
          <w:rFonts w:eastAsia="仿宋_GB2312"/>
          <w:lang w:val="zh-CN"/>
        </w:rPr>
        <w:t>%</w:t>
      </w:r>
      <w:r w:rsidR="0033462A" w:rsidRPr="0042278B">
        <w:rPr>
          <w:rFonts w:eastAsia="仿宋_GB2312"/>
          <w:lang w:val="zh-CN"/>
        </w:rPr>
        <w:t>；本科升学</w:t>
      </w:r>
      <w:r w:rsidR="0033462A" w:rsidRPr="0042278B">
        <w:rPr>
          <w:rFonts w:eastAsia="仿宋_GB2312"/>
          <w:lang w:val="zh-CN"/>
        </w:rPr>
        <w:t>1</w:t>
      </w:r>
      <w:r w:rsidRPr="0042278B">
        <w:rPr>
          <w:rFonts w:eastAsia="仿宋_GB2312"/>
          <w:lang w:val="zh-CN"/>
        </w:rPr>
        <w:t>93</w:t>
      </w:r>
      <w:r w:rsidR="00C269A0" w:rsidRPr="0042278B">
        <w:rPr>
          <w:rFonts w:eastAsia="仿宋_GB2312"/>
          <w:lang w:val="zh-CN"/>
        </w:rPr>
        <w:t>7</w:t>
      </w:r>
      <w:r w:rsidR="0033462A" w:rsidRPr="0042278B">
        <w:rPr>
          <w:rFonts w:eastAsia="仿宋_GB2312"/>
          <w:lang w:val="zh-CN"/>
        </w:rPr>
        <w:t>人，升学率为</w:t>
      </w:r>
      <w:r w:rsidR="00B34202" w:rsidRPr="0042278B">
        <w:rPr>
          <w:rFonts w:eastAsia="仿宋_GB2312"/>
          <w:lang w:val="zh-CN"/>
        </w:rPr>
        <w:t>56.</w:t>
      </w:r>
      <w:r w:rsidR="00EF7FA0">
        <w:rPr>
          <w:rFonts w:eastAsia="仿宋_GB2312"/>
          <w:lang w:val="zh-CN"/>
        </w:rPr>
        <w:t>5</w:t>
      </w:r>
      <w:r w:rsidR="00EF7FA0">
        <w:rPr>
          <w:rFonts w:eastAsia="仿宋_GB2312" w:hint="eastAsia"/>
          <w:lang w:val="zh-CN"/>
        </w:rPr>
        <w:t>2</w:t>
      </w:r>
      <w:r w:rsidR="0033462A" w:rsidRPr="0042278B">
        <w:rPr>
          <w:rFonts w:eastAsia="仿宋_GB2312"/>
          <w:lang w:val="zh-CN"/>
        </w:rPr>
        <w:t>%</w:t>
      </w:r>
      <w:r w:rsidR="00B34202" w:rsidRPr="0042278B">
        <w:rPr>
          <w:rFonts w:eastAsia="仿宋_GB2312"/>
          <w:lang w:val="zh-CN"/>
        </w:rPr>
        <w:t>（不含国防学院）</w:t>
      </w:r>
      <w:r w:rsidR="0033462A" w:rsidRPr="0042278B">
        <w:rPr>
          <w:rFonts w:eastAsia="仿宋_GB2312"/>
          <w:lang w:val="zh-CN"/>
        </w:rPr>
        <w:t>。</w:t>
      </w:r>
    </w:p>
    <w:p w:rsidR="0033462A" w:rsidRPr="0042278B" w:rsidRDefault="0033462A" w:rsidP="0042278B">
      <w:pPr>
        <w:ind w:firstLine="560"/>
        <w:rPr>
          <w:rFonts w:eastAsia="仿宋_GB2312"/>
          <w:lang w:val="zh-CN"/>
        </w:rPr>
      </w:pPr>
      <w:r w:rsidRPr="0042278B">
        <w:rPr>
          <w:rFonts w:eastAsia="仿宋_GB2312"/>
          <w:lang w:val="zh-CN"/>
        </w:rPr>
        <w:t>本科生升入本校的</w:t>
      </w:r>
      <w:r w:rsidR="00BB5C22" w:rsidRPr="0042278B">
        <w:rPr>
          <w:rFonts w:eastAsia="仿宋_GB2312"/>
          <w:lang w:val="zh-CN"/>
        </w:rPr>
        <w:t>844</w:t>
      </w:r>
      <w:r w:rsidRPr="0042278B">
        <w:rPr>
          <w:rFonts w:eastAsia="仿宋_GB2312"/>
          <w:lang w:val="zh-CN"/>
        </w:rPr>
        <w:t>人，占本科生升学数的</w:t>
      </w:r>
      <w:r w:rsidRPr="0042278B">
        <w:rPr>
          <w:rFonts w:eastAsia="仿宋_GB2312"/>
          <w:lang w:val="zh-CN"/>
        </w:rPr>
        <w:t>4</w:t>
      </w:r>
      <w:r w:rsidR="00BB5C22" w:rsidRPr="0042278B">
        <w:rPr>
          <w:rFonts w:eastAsia="仿宋_GB2312"/>
          <w:lang w:val="zh-CN"/>
        </w:rPr>
        <w:t>3.</w:t>
      </w:r>
      <w:r w:rsidR="003533C1" w:rsidRPr="0042278B">
        <w:rPr>
          <w:rFonts w:eastAsia="仿宋_GB2312"/>
          <w:lang w:val="zh-CN"/>
        </w:rPr>
        <w:t>55</w:t>
      </w:r>
      <w:r w:rsidRPr="0042278B">
        <w:rPr>
          <w:rFonts w:eastAsia="仿宋_GB2312"/>
          <w:lang w:val="zh-CN"/>
        </w:rPr>
        <w:t>%</w:t>
      </w:r>
      <w:r w:rsidRPr="0042278B">
        <w:rPr>
          <w:rFonts w:eastAsia="仿宋_GB2312"/>
          <w:lang w:val="zh-CN"/>
        </w:rPr>
        <w:t>；升入</w:t>
      </w:r>
      <w:r w:rsidRPr="0042278B">
        <w:rPr>
          <w:rFonts w:eastAsia="仿宋_GB2312"/>
          <w:lang w:val="zh-CN"/>
        </w:rPr>
        <w:t>985</w:t>
      </w:r>
      <w:r w:rsidRPr="0042278B">
        <w:rPr>
          <w:rFonts w:eastAsia="仿宋_GB2312"/>
          <w:lang w:val="zh-CN"/>
        </w:rPr>
        <w:t>高校的</w:t>
      </w:r>
      <w:r w:rsidR="003533C1" w:rsidRPr="0042278B">
        <w:rPr>
          <w:rFonts w:eastAsia="仿宋_GB2312"/>
          <w:lang w:val="zh-CN"/>
        </w:rPr>
        <w:t>700</w:t>
      </w:r>
      <w:r w:rsidRPr="0042278B">
        <w:rPr>
          <w:rFonts w:eastAsia="仿宋_GB2312"/>
          <w:lang w:val="zh-CN"/>
        </w:rPr>
        <w:t>人，比例为</w:t>
      </w:r>
      <w:r w:rsidR="00BB5C22" w:rsidRPr="0042278B">
        <w:rPr>
          <w:rFonts w:eastAsia="仿宋_GB2312"/>
          <w:lang w:val="zh-CN"/>
        </w:rPr>
        <w:t>36.1</w:t>
      </w:r>
      <w:r w:rsidR="003533C1" w:rsidRPr="0042278B">
        <w:rPr>
          <w:rFonts w:eastAsia="仿宋_GB2312"/>
          <w:lang w:val="zh-CN"/>
        </w:rPr>
        <w:t>2</w:t>
      </w:r>
      <w:r w:rsidRPr="0042278B">
        <w:rPr>
          <w:rFonts w:eastAsia="仿宋_GB2312"/>
          <w:lang w:val="zh-CN"/>
        </w:rPr>
        <w:t>%</w:t>
      </w:r>
      <w:r w:rsidRPr="0042278B">
        <w:rPr>
          <w:rFonts w:eastAsia="仿宋_GB2312"/>
          <w:lang w:val="zh-CN"/>
        </w:rPr>
        <w:t>；升入除本校外其他</w:t>
      </w:r>
      <w:r w:rsidRPr="0042278B">
        <w:rPr>
          <w:rFonts w:eastAsia="仿宋_GB2312"/>
          <w:lang w:val="zh-CN"/>
        </w:rPr>
        <w:t>211</w:t>
      </w:r>
      <w:r w:rsidRPr="0042278B">
        <w:rPr>
          <w:rFonts w:eastAsia="仿宋_GB2312"/>
          <w:lang w:val="zh-CN"/>
        </w:rPr>
        <w:t>高校（不含</w:t>
      </w:r>
      <w:r w:rsidRPr="0042278B">
        <w:rPr>
          <w:rFonts w:eastAsia="仿宋_GB2312"/>
          <w:lang w:val="zh-CN"/>
        </w:rPr>
        <w:t>985</w:t>
      </w:r>
      <w:r w:rsidRPr="0042278B">
        <w:rPr>
          <w:rFonts w:eastAsia="仿宋_GB2312"/>
          <w:lang w:val="zh-CN"/>
        </w:rPr>
        <w:t>）的</w:t>
      </w:r>
      <w:r w:rsidR="00BB5C22" w:rsidRPr="0042278B">
        <w:rPr>
          <w:rFonts w:eastAsia="仿宋_GB2312"/>
          <w:lang w:val="zh-CN"/>
        </w:rPr>
        <w:t>88</w:t>
      </w:r>
      <w:r w:rsidRPr="0042278B">
        <w:rPr>
          <w:rFonts w:eastAsia="仿宋_GB2312"/>
          <w:lang w:val="zh-CN"/>
        </w:rPr>
        <w:t>人，比例为</w:t>
      </w:r>
      <w:r w:rsidR="006900FE" w:rsidRPr="0042278B">
        <w:rPr>
          <w:rFonts w:eastAsia="仿宋_GB2312"/>
          <w:lang w:val="zh-CN"/>
        </w:rPr>
        <w:t>4.5</w:t>
      </w:r>
      <w:r w:rsidR="003533C1" w:rsidRPr="0042278B">
        <w:rPr>
          <w:rFonts w:eastAsia="仿宋_GB2312"/>
          <w:lang w:val="zh-CN"/>
        </w:rPr>
        <w:t>4</w:t>
      </w:r>
      <w:r w:rsidRPr="0042278B">
        <w:rPr>
          <w:rFonts w:eastAsia="仿宋_GB2312"/>
          <w:lang w:val="zh-CN"/>
        </w:rPr>
        <w:t>%</w:t>
      </w:r>
      <w:r w:rsidRPr="0042278B">
        <w:rPr>
          <w:rFonts w:eastAsia="仿宋_GB2312"/>
          <w:lang w:val="zh-CN"/>
        </w:rPr>
        <w:t>；到研究院所继续深造的</w:t>
      </w:r>
      <w:r w:rsidR="006900FE" w:rsidRPr="0042278B">
        <w:rPr>
          <w:rFonts w:eastAsia="仿宋_GB2312"/>
          <w:lang w:val="zh-CN"/>
        </w:rPr>
        <w:t>6</w:t>
      </w:r>
      <w:r w:rsidR="003533C1" w:rsidRPr="0042278B">
        <w:rPr>
          <w:rFonts w:eastAsia="仿宋_GB2312"/>
          <w:lang w:val="zh-CN"/>
        </w:rPr>
        <w:t>8</w:t>
      </w:r>
      <w:r w:rsidRPr="0042278B">
        <w:rPr>
          <w:rFonts w:eastAsia="仿宋_GB2312"/>
          <w:lang w:val="zh-CN"/>
        </w:rPr>
        <w:t>人，比例为</w:t>
      </w:r>
      <w:r w:rsidRPr="0042278B">
        <w:rPr>
          <w:rFonts w:eastAsia="仿宋_GB2312"/>
          <w:lang w:val="zh-CN"/>
        </w:rPr>
        <w:t>3.</w:t>
      </w:r>
      <w:r w:rsidR="003533C1" w:rsidRPr="0042278B">
        <w:rPr>
          <w:rFonts w:eastAsia="仿宋_GB2312"/>
          <w:lang w:val="zh-CN"/>
        </w:rPr>
        <w:t>51</w:t>
      </w:r>
      <w:r w:rsidRPr="0042278B">
        <w:rPr>
          <w:rFonts w:eastAsia="仿宋_GB2312"/>
          <w:lang w:val="zh-CN"/>
        </w:rPr>
        <w:t>%</w:t>
      </w:r>
      <w:r w:rsidRPr="0042278B">
        <w:rPr>
          <w:rFonts w:eastAsia="仿宋_GB2312"/>
          <w:lang w:val="zh-CN"/>
        </w:rPr>
        <w:t>；升入其他非</w:t>
      </w:r>
      <w:r w:rsidRPr="0042278B">
        <w:rPr>
          <w:rFonts w:eastAsia="仿宋_GB2312"/>
          <w:lang w:val="zh-CN"/>
        </w:rPr>
        <w:t>211</w:t>
      </w:r>
      <w:r w:rsidRPr="0042278B">
        <w:rPr>
          <w:rFonts w:eastAsia="仿宋_GB2312"/>
          <w:lang w:val="zh-CN"/>
        </w:rPr>
        <w:t>高校</w:t>
      </w:r>
      <w:r w:rsidR="006900FE" w:rsidRPr="0042278B">
        <w:rPr>
          <w:rFonts w:eastAsia="仿宋_GB2312"/>
          <w:lang w:val="zh-CN"/>
        </w:rPr>
        <w:t>27</w:t>
      </w:r>
      <w:r w:rsidRPr="0042278B">
        <w:rPr>
          <w:rFonts w:eastAsia="仿宋_GB2312"/>
          <w:lang w:val="zh-CN"/>
        </w:rPr>
        <w:t>人，比例为</w:t>
      </w:r>
      <w:r w:rsidR="006900FE" w:rsidRPr="0042278B">
        <w:rPr>
          <w:rFonts w:eastAsia="仿宋_GB2312"/>
          <w:lang w:val="zh-CN"/>
        </w:rPr>
        <w:t>1.39</w:t>
      </w:r>
      <w:r w:rsidRPr="0042278B">
        <w:rPr>
          <w:rFonts w:eastAsia="仿宋_GB2312"/>
          <w:lang w:val="zh-CN"/>
        </w:rPr>
        <w:t>%</w:t>
      </w:r>
      <w:r w:rsidRPr="0042278B">
        <w:rPr>
          <w:rFonts w:eastAsia="仿宋_GB2312"/>
          <w:lang w:val="zh-CN"/>
        </w:rPr>
        <w:t>；出国（境）留学</w:t>
      </w:r>
      <w:r w:rsidR="00DE73FC" w:rsidRPr="0042278B">
        <w:rPr>
          <w:rFonts w:eastAsia="仿宋_GB2312"/>
          <w:lang w:val="zh-CN"/>
        </w:rPr>
        <w:t>21</w:t>
      </w:r>
      <w:r w:rsidR="00430D83" w:rsidRPr="0042278B">
        <w:rPr>
          <w:rFonts w:eastAsia="仿宋_GB2312"/>
          <w:lang w:val="zh-CN"/>
        </w:rPr>
        <w:t>1</w:t>
      </w:r>
      <w:r w:rsidRPr="0042278B">
        <w:rPr>
          <w:rFonts w:eastAsia="仿宋_GB2312"/>
          <w:lang w:val="zh-CN"/>
        </w:rPr>
        <w:t>人，比例为</w:t>
      </w:r>
      <w:r w:rsidRPr="0042278B">
        <w:rPr>
          <w:rFonts w:eastAsia="仿宋_GB2312"/>
          <w:lang w:val="zh-CN"/>
        </w:rPr>
        <w:t>10.</w:t>
      </w:r>
      <w:r w:rsidR="003533C1" w:rsidRPr="0042278B">
        <w:rPr>
          <w:rFonts w:eastAsia="仿宋_GB2312"/>
          <w:lang w:val="zh-CN"/>
        </w:rPr>
        <w:t>89</w:t>
      </w:r>
      <w:r w:rsidR="006A797B" w:rsidRPr="0042278B">
        <w:rPr>
          <w:rFonts w:eastAsia="仿宋_GB2312"/>
          <w:lang w:val="zh-CN"/>
        </w:rPr>
        <w:t>%</w:t>
      </w:r>
      <w:r w:rsidR="006A797B" w:rsidRPr="0042278B">
        <w:rPr>
          <w:rFonts w:eastAsia="仿宋_GB2312"/>
          <w:lang w:val="zh-CN"/>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1-6  </w:t>
      </w:r>
      <w:r w:rsidRPr="0042278B">
        <w:rPr>
          <w:rFonts w:eastAsia="仿宋_GB2312"/>
        </w:rPr>
        <w:t>毕业生升学情况</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692"/>
        <w:gridCol w:w="644"/>
        <w:gridCol w:w="1113"/>
        <w:gridCol w:w="644"/>
        <w:gridCol w:w="1113"/>
        <w:gridCol w:w="644"/>
        <w:gridCol w:w="1114"/>
        <w:gridCol w:w="645"/>
        <w:gridCol w:w="1111"/>
      </w:tblGrid>
      <w:tr w:rsidR="00CB418C" w:rsidRPr="0042278B" w:rsidTr="00F30CA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0"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分类</w:t>
            </w:r>
          </w:p>
        </w:tc>
        <w:tc>
          <w:tcPr>
            <w:tcW w:w="1033"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CB418C" w:rsidRPr="0042278B" w:rsidRDefault="00CB418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本科生毕业</w:t>
            </w:r>
          </w:p>
        </w:tc>
        <w:tc>
          <w:tcPr>
            <w:tcW w:w="1033"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CB418C" w:rsidRPr="0042278B" w:rsidRDefault="00CB418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硕士生毕业</w:t>
            </w:r>
          </w:p>
        </w:tc>
        <w:tc>
          <w:tcPr>
            <w:tcW w:w="1033"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CB418C" w:rsidRPr="0042278B" w:rsidRDefault="00CB418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博士生毕业</w:t>
            </w:r>
          </w:p>
        </w:tc>
        <w:tc>
          <w:tcPr>
            <w:tcW w:w="1033"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CB418C" w:rsidRPr="0042278B" w:rsidRDefault="00CB418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CB418C" w:rsidRPr="0042278B" w:rsidTr="00F30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0" w:type="pct"/>
            <w:vMerge/>
            <w:tcBorders>
              <w:left w:val="none" w:sz="0" w:space="0" w:color="auto"/>
              <w:bottom w:val="single" w:sz="8" w:space="0" w:color="F6C3A0"/>
              <w:right w:val="none" w:sz="0" w:space="0" w:color="auto"/>
            </w:tcBorders>
            <w:shd w:val="clear" w:color="auto" w:fill="auto"/>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百分比</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百分比</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百分比</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人数</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Cs/>
                <w:color w:val="000000"/>
                <w:kern w:val="0"/>
                <w:sz w:val="21"/>
              </w:rPr>
            </w:pPr>
            <w:r w:rsidRPr="0042278B">
              <w:rPr>
                <w:rFonts w:eastAsia="仿宋_GB2312"/>
                <w:bCs/>
                <w:color w:val="000000"/>
                <w:kern w:val="0"/>
                <w:sz w:val="21"/>
              </w:rPr>
              <w:t>百分比</w:t>
            </w:r>
          </w:p>
        </w:tc>
      </w:tr>
      <w:tr w:rsidR="00CB418C" w:rsidRPr="0042278B" w:rsidTr="00F30CA1">
        <w:trPr>
          <w:trHeight w:val="270"/>
        </w:trPr>
        <w:tc>
          <w:tcPr>
            <w:cnfStyle w:val="001000000000" w:firstRow="0" w:lastRow="0" w:firstColumn="1" w:lastColumn="0" w:oddVBand="0" w:evenVBand="0" w:oddHBand="0" w:evenHBand="0" w:firstRowFirstColumn="0" w:firstRowLastColumn="0" w:lastRowFirstColumn="0" w:lastRowLastColumn="0"/>
            <w:tcW w:w="870"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211</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88</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w:t>
            </w:r>
            <w:r w:rsidR="003533C1" w:rsidRPr="0042278B">
              <w:rPr>
                <w:rFonts w:eastAsia="仿宋_GB2312"/>
                <w:color w:val="000000"/>
                <w:kern w:val="0"/>
                <w:sz w:val="21"/>
              </w:rPr>
              <w:t>4</w:t>
            </w:r>
            <w:r w:rsidRPr="0042278B">
              <w:rPr>
                <w:rFonts w:eastAsia="仿宋_GB2312"/>
                <w:color w:val="000000"/>
                <w:kern w:val="0"/>
                <w:sz w:val="21"/>
              </w:rPr>
              <w:t>%</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1.82%</w:t>
            </w:r>
          </w:p>
        </w:tc>
        <w:tc>
          <w:tcPr>
            <w:tcW w:w="382" w:type="pct"/>
            <w:tcBorders>
              <w:bottom w:val="single" w:sz="8" w:space="0" w:color="F6C3A0"/>
            </w:tcBorders>
            <w:shd w:val="clear" w:color="auto" w:fill="auto"/>
            <w:noWrap/>
            <w:vAlign w:val="center"/>
            <w:hideMark/>
          </w:tcPr>
          <w:p w:rsidR="00CB418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4.30%</w:t>
            </w:r>
          </w:p>
        </w:tc>
      </w:tr>
      <w:tr w:rsidR="00CB418C" w:rsidRPr="0042278B" w:rsidTr="00F30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0"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985</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F12BAE"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700</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36.1</w:t>
            </w:r>
            <w:r w:rsidR="00F12BAE" w:rsidRPr="0042278B">
              <w:rPr>
                <w:rFonts w:eastAsia="仿宋_GB2312"/>
                <w:color w:val="000000"/>
                <w:kern w:val="0"/>
                <w:sz w:val="21"/>
              </w:rPr>
              <w:t>2</w:t>
            </w:r>
            <w:r w:rsidRPr="0042278B">
              <w:rPr>
                <w:rFonts w:eastAsia="仿宋_GB2312"/>
                <w:color w:val="000000"/>
                <w:kern w:val="0"/>
                <w:sz w:val="21"/>
              </w:rPr>
              <w:t>%</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28.48%</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43.75%</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753</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35.57%</w:t>
            </w:r>
          </w:p>
        </w:tc>
      </w:tr>
      <w:tr w:rsidR="00CB418C" w:rsidRPr="0042278B" w:rsidTr="00F30CA1">
        <w:trPr>
          <w:trHeight w:val="270"/>
        </w:trPr>
        <w:tc>
          <w:tcPr>
            <w:cnfStyle w:val="001000000000" w:firstRow="0" w:lastRow="0" w:firstColumn="1" w:lastColumn="0" w:oddVBand="0" w:evenVBand="0" w:oddHBand="0" w:evenHBand="0" w:firstRowFirstColumn="0" w:firstRowLastColumn="0" w:lastRowFirstColumn="0" w:lastRowLastColumn="0"/>
            <w:tcW w:w="870"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出国、出境</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211</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r w:rsidR="003533C1" w:rsidRPr="0042278B">
              <w:rPr>
                <w:rFonts w:eastAsia="仿宋_GB2312"/>
                <w:color w:val="000000"/>
                <w:kern w:val="0"/>
                <w:sz w:val="21"/>
              </w:rPr>
              <w:t>89</w:t>
            </w:r>
            <w:r w:rsidRPr="0042278B">
              <w:rPr>
                <w:rFonts w:eastAsia="仿宋_GB2312"/>
                <w:color w:val="000000"/>
                <w:kern w:val="0"/>
                <w:sz w:val="21"/>
              </w:rPr>
              <w:t>%</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3.64%</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6.25%</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w:t>
            </w:r>
            <w:r w:rsidR="00FD767C" w:rsidRPr="0042278B">
              <w:rPr>
                <w:rFonts w:eastAsia="仿宋_GB2312"/>
                <w:color w:val="000000"/>
                <w:kern w:val="0"/>
                <w:sz w:val="21"/>
              </w:rPr>
              <w:t>8</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r w:rsidR="00FD767C" w:rsidRPr="0042278B">
              <w:rPr>
                <w:rFonts w:eastAsia="仿宋_GB2312"/>
                <w:color w:val="000000"/>
                <w:kern w:val="0"/>
                <w:sz w:val="21"/>
              </w:rPr>
              <w:t>3</w:t>
            </w:r>
            <w:r w:rsidRPr="0042278B">
              <w:rPr>
                <w:rFonts w:eastAsia="仿宋_GB2312"/>
                <w:color w:val="000000"/>
                <w:kern w:val="0"/>
                <w:sz w:val="21"/>
              </w:rPr>
              <w:t>0%</w:t>
            </w:r>
          </w:p>
        </w:tc>
      </w:tr>
      <w:tr w:rsidR="00CB418C" w:rsidRPr="0042278B" w:rsidTr="00F30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0"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哈尔滨工程大学</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84</w:t>
            </w:r>
            <w:r w:rsidR="00C269A0" w:rsidRPr="0042278B">
              <w:rPr>
                <w:rFonts w:eastAsia="仿宋_GB2312"/>
                <w:color w:val="000000"/>
                <w:kern w:val="0"/>
                <w:sz w:val="21"/>
              </w:rPr>
              <w:t>3</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43.</w:t>
            </w:r>
            <w:r w:rsidR="003533C1" w:rsidRPr="0042278B">
              <w:rPr>
                <w:rFonts w:eastAsia="仿宋_GB2312"/>
                <w:color w:val="000000"/>
                <w:kern w:val="0"/>
                <w:sz w:val="21"/>
              </w:rPr>
              <w:t>55</w:t>
            </w:r>
            <w:r w:rsidRPr="0042278B">
              <w:rPr>
                <w:rFonts w:eastAsia="仿宋_GB2312"/>
                <w:color w:val="000000"/>
                <w:kern w:val="0"/>
                <w:sz w:val="21"/>
              </w:rPr>
              <w:t>%</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107</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64.85%</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37.50%</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957</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45.21%</w:t>
            </w:r>
          </w:p>
        </w:tc>
      </w:tr>
      <w:tr w:rsidR="00CB418C" w:rsidRPr="0042278B" w:rsidTr="00F30CA1">
        <w:trPr>
          <w:trHeight w:val="270"/>
        </w:trPr>
        <w:tc>
          <w:tcPr>
            <w:cnfStyle w:val="001000000000" w:firstRow="0" w:lastRow="0" w:firstColumn="1" w:lastColumn="0" w:oddVBand="0" w:evenVBand="0" w:oddHBand="0" w:evenHBand="0" w:firstRowFirstColumn="0" w:firstRowLastColumn="0" w:lastRowFirstColumn="0" w:lastRowLastColumn="0"/>
            <w:tcW w:w="870"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科研院所</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r w:rsidR="00F12BAE" w:rsidRPr="0042278B">
              <w:rPr>
                <w:rFonts w:eastAsia="仿宋_GB2312"/>
                <w:color w:val="000000"/>
                <w:kern w:val="0"/>
                <w:sz w:val="21"/>
              </w:rPr>
              <w:t>8</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r w:rsidR="00F12BAE" w:rsidRPr="0042278B">
              <w:rPr>
                <w:rFonts w:eastAsia="仿宋_GB2312"/>
                <w:color w:val="000000"/>
                <w:kern w:val="0"/>
                <w:sz w:val="21"/>
              </w:rPr>
              <w:t>51</w:t>
            </w:r>
            <w:r w:rsidRPr="0042278B">
              <w:rPr>
                <w:rFonts w:eastAsia="仿宋_GB2312"/>
                <w:color w:val="000000"/>
                <w:kern w:val="0"/>
                <w:sz w:val="21"/>
              </w:rPr>
              <w:t>%</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0.61%</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6.25%</w:t>
            </w:r>
          </w:p>
        </w:tc>
        <w:tc>
          <w:tcPr>
            <w:tcW w:w="382"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69</w:t>
            </w:r>
          </w:p>
        </w:tc>
        <w:tc>
          <w:tcPr>
            <w:tcW w:w="651" w:type="pct"/>
            <w:tcBorders>
              <w:bottom w:val="single" w:sz="8" w:space="0" w:color="F6C3A0"/>
            </w:tcBorders>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3.26%</w:t>
            </w:r>
          </w:p>
        </w:tc>
      </w:tr>
      <w:tr w:rsidR="00CB418C" w:rsidRPr="0042278B" w:rsidTr="00F30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70"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其他院校</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1.39%</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0.61%</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6.25%</w:t>
            </w:r>
          </w:p>
        </w:tc>
        <w:tc>
          <w:tcPr>
            <w:tcW w:w="382"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w:t>
            </w:r>
          </w:p>
        </w:tc>
        <w:tc>
          <w:tcPr>
            <w:tcW w:w="651" w:type="pct"/>
            <w:tcBorders>
              <w:left w:val="none" w:sz="0" w:space="0" w:color="auto"/>
              <w:bottom w:val="single" w:sz="8" w:space="0" w:color="F6C3A0"/>
              <w:right w:val="none" w:sz="0" w:space="0" w:color="auto"/>
            </w:tcBorders>
            <w:shd w:val="clear" w:color="auto" w:fill="FBE4D5"/>
            <w:noWrap/>
            <w:vAlign w:val="center"/>
            <w:hideMark/>
          </w:tcPr>
          <w:p w:rsidR="00CB418C" w:rsidRPr="0042278B" w:rsidRDefault="00CB418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r>
      <w:tr w:rsidR="00CB418C" w:rsidRPr="0042278B" w:rsidTr="00F30CA1">
        <w:trPr>
          <w:trHeight w:val="270"/>
        </w:trPr>
        <w:tc>
          <w:tcPr>
            <w:cnfStyle w:val="001000000000" w:firstRow="0" w:lastRow="0" w:firstColumn="1" w:lastColumn="0" w:oddVBand="0" w:evenVBand="0" w:oddHBand="0" w:evenHBand="0" w:firstRowFirstColumn="0" w:firstRowLastColumn="0" w:lastRowFirstColumn="0" w:lastRowLastColumn="0"/>
            <w:tcW w:w="870" w:type="pct"/>
            <w:shd w:val="clear" w:color="auto" w:fill="auto"/>
            <w:noWrap/>
            <w:vAlign w:val="center"/>
            <w:hideMark/>
          </w:tcPr>
          <w:p w:rsidR="00CB418C" w:rsidRPr="0042278B" w:rsidRDefault="00CB418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382"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193</w:t>
            </w:r>
            <w:r w:rsidR="00C269A0" w:rsidRPr="0042278B">
              <w:rPr>
                <w:rFonts w:eastAsia="仿宋_GB2312"/>
                <w:b/>
                <w:color w:val="000000"/>
                <w:kern w:val="0"/>
                <w:sz w:val="21"/>
              </w:rPr>
              <w:t>7</w:t>
            </w:r>
          </w:p>
        </w:tc>
        <w:tc>
          <w:tcPr>
            <w:tcW w:w="651"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82"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165</w:t>
            </w:r>
          </w:p>
        </w:tc>
        <w:tc>
          <w:tcPr>
            <w:tcW w:w="651"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82"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w:t>
            </w:r>
          </w:p>
        </w:tc>
        <w:tc>
          <w:tcPr>
            <w:tcW w:w="651"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82"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211</w:t>
            </w:r>
            <w:r w:rsidR="00C269A0" w:rsidRPr="0042278B">
              <w:rPr>
                <w:rFonts w:eastAsia="仿宋_GB2312"/>
                <w:b/>
                <w:color w:val="000000"/>
                <w:kern w:val="0"/>
                <w:sz w:val="21"/>
              </w:rPr>
              <w:t>8</w:t>
            </w:r>
          </w:p>
        </w:tc>
        <w:tc>
          <w:tcPr>
            <w:tcW w:w="651" w:type="pct"/>
            <w:shd w:val="clear" w:color="auto" w:fill="auto"/>
            <w:noWrap/>
            <w:vAlign w:val="center"/>
            <w:hideMark/>
          </w:tcPr>
          <w:p w:rsidR="00CB418C" w:rsidRPr="0042278B" w:rsidRDefault="00CB418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33462A" w:rsidRPr="0042278B" w:rsidRDefault="0033462A" w:rsidP="0042278B">
      <w:pPr>
        <w:ind w:firstLine="560"/>
        <w:rPr>
          <w:rFonts w:eastAsia="仿宋_GB2312"/>
          <w:lang w:val="zh-CN"/>
        </w:rPr>
      </w:pPr>
      <w:r w:rsidRPr="0042278B">
        <w:rPr>
          <w:rFonts w:eastAsia="仿宋_GB2312"/>
          <w:lang w:val="zh-CN"/>
        </w:rPr>
        <w:t>国（境）内研究生培养单位接收我校毕业生</w:t>
      </w:r>
      <w:r w:rsidRPr="0042278B">
        <w:rPr>
          <w:rFonts w:eastAsia="仿宋_GB2312"/>
          <w:lang w:val="zh-CN"/>
        </w:rPr>
        <w:t>10</w:t>
      </w:r>
      <w:r w:rsidRPr="0042278B">
        <w:rPr>
          <w:rFonts w:eastAsia="仿宋_GB2312"/>
          <w:lang w:val="zh-CN"/>
        </w:rPr>
        <w:t>人以上的共计</w:t>
      </w:r>
      <w:r w:rsidRPr="0042278B">
        <w:rPr>
          <w:rFonts w:eastAsia="仿宋_GB2312"/>
          <w:lang w:val="zh-CN"/>
        </w:rPr>
        <w:t>2</w:t>
      </w:r>
      <w:r w:rsidR="00855876" w:rsidRPr="0042278B">
        <w:rPr>
          <w:rFonts w:eastAsia="仿宋_GB2312"/>
          <w:lang w:val="zh-CN"/>
        </w:rPr>
        <w:t>5</w:t>
      </w:r>
      <w:r w:rsidRPr="0042278B">
        <w:rPr>
          <w:rFonts w:eastAsia="仿宋_GB2312"/>
          <w:lang w:val="zh-CN"/>
        </w:rPr>
        <w:t>家，合计</w:t>
      </w:r>
      <w:r w:rsidR="001B189B" w:rsidRPr="0042278B">
        <w:rPr>
          <w:rFonts w:eastAsia="仿宋_GB2312"/>
          <w:lang w:val="zh-CN"/>
        </w:rPr>
        <w:t>165</w:t>
      </w:r>
      <w:r w:rsidR="00C269A0" w:rsidRPr="0042278B">
        <w:rPr>
          <w:rFonts w:eastAsia="仿宋_GB2312"/>
          <w:lang w:val="zh-CN"/>
        </w:rPr>
        <w:t>4</w:t>
      </w:r>
      <w:r w:rsidRPr="0042278B">
        <w:rPr>
          <w:rFonts w:eastAsia="仿宋_GB2312"/>
          <w:lang w:val="zh-CN"/>
        </w:rPr>
        <w:t>人，占国内升学总数（</w:t>
      </w:r>
      <w:r w:rsidRPr="0042278B">
        <w:rPr>
          <w:rFonts w:eastAsia="仿宋_GB2312"/>
          <w:lang w:val="zh-CN"/>
        </w:rPr>
        <w:t>1</w:t>
      </w:r>
      <w:r w:rsidR="00C269A0" w:rsidRPr="0042278B">
        <w:rPr>
          <w:rFonts w:eastAsia="仿宋_GB2312"/>
          <w:lang w:val="zh-CN"/>
        </w:rPr>
        <w:t>900</w:t>
      </w:r>
      <w:r w:rsidRPr="0042278B">
        <w:rPr>
          <w:rFonts w:eastAsia="仿宋_GB2312"/>
          <w:lang w:val="zh-CN"/>
        </w:rPr>
        <w:t>人）的</w:t>
      </w:r>
      <w:r w:rsidR="001B189B" w:rsidRPr="0042278B">
        <w:rPr>
          <w:rFonts w:eastAsia="仿宋_GB2312"/>
          <w:lang w:val="zh-CN"/>
        </w:rPr>
        <w:t>87.</w:t>
      </w:r>
      <w:r w:rsidR="009611FD" w:rsidRPr="0042278B">
        <w:rPr>
          <w:rFonts w:eastAsia="仿宋_GB2312"/>
          <w:lang w:val="zh-CN"/>
        </w:rPr>
        <w:t>0</w:t>
      </w:r>
      <w:r w:rsidR="00C269A0" w:rsidRPr="0042278B">
        <w:rPr>
          <w:rFonts w:eastAsia="仿宋_GB2312"/>
          <w:lang w:val="zh-CN"/>
        </w:rPr>
        <w:t>5</w:t>
      </w:r>
      <w:r w:rsidRPr="0042278B">
        <w:rPr>
          <w:rFonts w:eastAsia="仿宋_GB2312"/>
          <w:lang w:val="zh-CN"/>
        </w:rPr>
        <w:t>%</w:t>
      </w:r>
      <w:r w:rsidRPr="0042278B">
        <w:rPr>
          <w:rFonts w:eastAsia="仿宋_GB2312"/>
          <w:lang w:val="zh-CN"/>
        </w:rPr>
        <w:t>。其中升入本校人数最多（</w:t>
      </w:r>
      <w:r w:rsidR="00855876" w:rsidRPr="0042278B">
        <w:rPr>
          <w:rFonts w:eastAsia="仿宋_GB2312"/>
          <w:lang w:val="zh-CN"/>
        </w:rPr>
        <w:t>956</w:t>
      </w:r>
      <w:r w:rsidRPr="0042278B">
        <w:rPr>
          <w:rFonts w:eastAsia="仿宋_GB2312"/>
          <w:lang w:val="zh-CN"/>
        </w:rPr>
        <w:t>人），比例为</w:t>
      </w:r>
      <w:r w:rsidRPr="0042278B">
        <w:rPr>
          <w:rFonts w:eastAsia="仿宋_GB2312"/>
          <w:lang w:val="zh-CN"/>
        </w:rPr>
        <w:t>5</w:t>
      </w:r>
      <w:r w:rsidR="001B189B" w:rsidRPr="0042278B">
        <w:rPr>
          <w:rFonts w:eastAsia="仿宋_GB2312"/>
          <w:lang w:val="zh-CN"/>
        </w:rPr>
        <w:t>0.</w:t>
      </w:r>
      <w:r w:rsidR="009611FD" w:rsidRPr="0042278B">
        <w:rPr>
          <w:rFonts w:eastAsia="仿宋_GB2312"/>
          <w:lang w:val="zh-CN"/>
        </w:rPr>
        <w:t>29</w:t>
      </w:r>
      <w:r w:rsidRPr="0042278B">
        <w:rPr>
          <w:rFonts w:eastAsia="仿宋_GB2312"/>
          <w:lang w:val="zh-CN"/>
        </w:rPr>
        <w:t>%</w:t>
      </w:r>
      <w:r w:rsidRPr="0042278B">
        <w:rPr>
          <w:rFonts w:eastAsia="仿宋_GB2312"/>
          <w:lang w:val="zh-CN"/>
        </w:rPr>
        <w:t>，其次是哈尔滨工业大学（</w:t>
      </w:r>
      <w:r w:rsidRPr="0042278B">
        <w:rPr>
          <w:rFonts w:eastAsia="仿宋_GB2312"/>
          <w:lang w:val="zh-CN"/>
        </w:rPr>
        <w:t>1</w:t>
      </w:r>
      <w:r w:rsidR="00855876" w:rsidRPr="0042278B">
        <w:rPr>
          <w:rFonts w:eastAsia="仿宋_GB2312"/>
          <w:lang w:val="zh-CN"/>
        </w:rPr>
        <w:t>96</w:t>
      </w:r>
      <w:r w:rsidRPr="0042278B">
        <w:rPr>
          <w:rFonts w:eastAsia="仿宋_GB2312"/>
          <w:lang w:val="zh-CN"/>
        </w:rPr>
        <w:t>人），比例为</w:t>
      </w:r>
      <w:r w:rsidR="00A122A6" w:rsidRPr="0042278B">
        <w:rPr>
          <w:rFonts w:eastAsia="仿宋_GB2312"/>
          <w:lang w:val="zh-CN"/>
        </w:rPr>
        <w:t>10.3</w:t>
      </w:r>
      <w:r w:rsidR="009611FD" w:rsidRPr="0042278B">
        <w:rPr>
          <w:rFonts w:eastAsia="仿宋_GB2312"/>
          <w:lang w:val="zh-CN"/>
        </w:rPr>
        <w:t>1</w:t>
      </w:r>
      <w:r w:rsidRPr="0042278B">
        <w:rPr>
          <w:rFonts w:eastAsia="仿宋_GB2312"/>
          <w:lang w:val="zh-CN"/>
        </w:rPr>
        <w:t>%</w:t>
      </w:r>
      <w:r w:rsidRPr="0042278B">
        <w:rPr>
          <w:rFonts w:eastAsia="仿宋_GB2312"/>
          <w:lang w:val="zh-CN"/>
        </w:rPr>
        <w:t>，详见表</w:t>
      </w:r>
      <w:r w:rsidRPr="0042278B">
        <w:rPr>
          <w:rFonts w:eastAsia="仿宋_GB2312"/>
          <w:lang w:val="zh-CN"/>
        </w:rPr>
        <w:t>1-7</w:t>
      </w:r>
      <w:r w:rsidRPr="0042278B">
        <w:rPr>
          <w:rFonts w:eastAsia="仿宋_GB2312"/>
          <w:lang w:val="zh-CN"/>
        </w:rPr>
        <w:t>。</w:t>
      </w:r>
    </w:p>
    <w:p w:rsidR="0033462A" w:rsidRPr="0042278B" w:rsidRDefault="0033462A" w:rsidP="0042278B">
      <w:pPr>
        <w:pStyle w:val="52"/>
        <w:spacing w:after="0"/>
        <w:outlineLvl w:val="9"/>
        <w:rPr>
          <w:rFonts w:eastAsia="仿宋_GB2312"/>
        </w:rPr>
      </w:pPr>
      <w:r w:rsidRPr="0042278B">
        <w:rPr>
          <w:rFonts w:eastAsia="仿宋_GB2312"/>
        </w:rPr>
        <w:lastRenderedPageBreak/>
        <w:t>表</w:t>
      </w:r>
      <w:r w:rsidRPr="0042278B">
        <w:rPr>
          <w:rFonts w:eastAsia="仿宋_GB2312"/>
        </w:rPr>
        <w:t xml:space="preserve">1-7  </w:t>
      </w:r>
      <w:r w:rsidRPr="0042278B">
        <w:rPr>
          <w:rFonts w:eastAsia="仿宋_GB2312"/>
        </w:rPr>
        <w:t>接收我校毕业生</w:t>
      </w:r>
      <w:r w:rsidRPr="0042278B">
        <w:rPr>
          <w:rFonts w:eastAsia="仿宋_GB2312"/>
        </w:rPr>
        <w:t>10</w:t>
      </w:r>
      <w:r w:rsidRPr="0042278B">
        <w:rPr>
          <w:rFonts w:eastAsia="仿宋_GB2312"/>
        </w:rPr>
        <w:t>人以上的研究生培养单位列表</w:t>
      </w:r>
    </w:p>
    <w:tbl>
      <w:tblPr>
        <w:tblStyle w:val="-2"/>
        <w:tblW w:w="5000" w:type="pct"/>
        <w:jc w:val="center"/>
        <w:tblBorders>
          <w:top w:val="single" w:sz="8" w:space="0" w:color="F6C3A0"/>
          <w:bottom w:val="single" w:sz="8" w:space="0" w:color="F6C3A0"/>
          <w:insideH w:val="single" w:sz="8" w:space="0" w:color="F6C3A0"/>
        </w:tblBorders>
        <w:tblLook w:val="04A0" w:firstRow="1" w:lastRow="0" w:firstColumn="1" w:lastColumn="0" w:noHBand="0" w:noVBand="1"/>
      </w:tblPr>
      <w:tblGrid>
        <w:gridCol w:w="856"/>
        <w:gridCol w:w="3064"/>
        <w:gridCol w:w="855"/>
        <w:gridCol w:w="855"/>
        <w:gridCol w:w="903"/>
        <w:gridCol w:w="903"/>
        <w:gridCol w:w="1284"/>
      </w:tblGrid>
      <w:tr w:rsidR="00FD767C" w:rsidRPr="0042278B" w:rsidTr="004D5B66">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490"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序号</w:t>
            </w:r>
          </w:p>
        </w:tc>
        <w:tc>
          <w:tcPr>
            <w:tcW w:w="1757"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研究生培养单位名称</w:t>
            </w:r>
          </w:p>
        </w:tc>
        <w:tc>
          <w:tcPr>
            <w:tcW w:w="490"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w:t>
            </w:r>
          </w:p>
        </w:tc>
        <w:tc>
          <w:tcPr>
            <w:tcW w:w="490"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w:t>
            </w:r>
          </w:p>
        </w:tc>
        <w:tc>
          <w:tcPr>
            <w:tcW w:w="518"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w:t>
            </w:r>
          </w:p>
        </w:tc>
        <w:tc>
          <w:tcPr>
            <w:tcW w:w="518"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合计</w:t>
            </w:r>
          </w:p>
        </w:tc>
        <w:tc>
          <w:tcPr>
            <w:tcW w:w="736" w:type="pct"/>
            <w:tcBorders>
              <w:top w:val="none" w:sz="0" w:space="0" w:color="auto"/>
              <w:left w:val="none" w:sz="0" w:space="0" w:color="auto"/>
              <w:bottom w:val="single" w:sz="8" w:space="0" w:color="F6C3A0"/>
              <w:right w:val="none" w:sz="0" w:space="0" w:color="auto"/>
            </w:tcBorders>
            <w:shd w:val="clear" w:color="auto" w:fill="auto"/>
            <w:noWrap/>
            <w:hideMark/>
          </w:tcPr>
          <w:p w:rsidR="00FD767C" w:rsidRPr="0042278B" w:rsidRDefault="00FD767C"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比例</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哈尔滨工程大学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107</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84</w:t>
            </w:r>
            <w:r w:rsidR="00C269A0" w:rsidRPr="0042278B">
              <w:rPr>
                <w:rFonts w:eastAsia="仿宋_GB2312"/>
                <w:color w:val="000000"/>
                <w:kern w:val="0"/>
                <w:sz w:val="21"/>
              </w:rPr>
              <w:t>3</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w:t>
            </w:r>
            <w:r w:rsidR="00C269A0" w:rsidRPr="0042278B">
              <w:rPr>
                <w:rFonts w:eastAsia="仿宋_GB2312"/>
                <w:color w:val="000000"/>
                <w:kern w:val="0"/>
                <w:sz w:val="21"/>
              </w:rPr>
              <w:t>5</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r w:rsidR="00C269A0" w:rsidRPr="0042278B">
              <w:rPr>
                <w:rFonts w:eastAsia="仿宋_GB2312"/>
                <w:color w:val="000000"/>
                <w:kern w:val="0"/>
                <w:sz w:val="21"/>
              </w:rPr>
              <w:t>26</w:t>
            </w:r>
            <w:r w:rsidRPr="0042278B">
              <w:rPr>
                <w:rFonts w:eastAsia="仿宋_GB2312"/>
                <w:color w:val="000000"/>
                <w:kern w:val="0"/>
                <w:sz w:val="21"/>
              </w:rPr>
              <w:t>%</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哈尔滨工业大学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181</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196</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10.32%</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3</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大连理工大学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52</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2.74%</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4</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上海交通大学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2.69%</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5</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北京航空航天大学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44</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2.32%</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6</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西北工业大学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1.95%</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7</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中国科学技术大学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1.53%</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8</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北京理工大学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1.53%</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9</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天津大学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1.42%</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10</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华中科技大学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1.32%</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11</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中国科学院大学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1.26%</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12</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电子科技大学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1.21%</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13</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东南大学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1.21%</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14</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西安交通大学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0.74%</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15</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湖南大学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0.74%</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16</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浙江大学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0.68%</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17</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哈尔滨工业大学</w:t>
            </w:r>
            <w:r w:rsidRPr="0042278B">
              <w:rPr>
                <w:rFonts w:eastAsia="仿宋_GB2312"/>
                <w:b/>
                <w:bCs/>
                <w:color w:val="000000"/>
                <w:kern w:val="0"/>
                <w:sz w:val="21"/>
              </w:rPr>
              <w:t>(</w:t>
            </w:r>
            <w:r w:rsidRPr="0042278B">
              <w:rPr>
                <w:rFonts w:eastAsia="仿宋_GB2312"/>
                <w:b/>
                <w:bCs/>
                <w:color w:val="000000"/>
                <w:kern w:val="0"/>
                <w:sz w:val="21"/>
              </w:rPr>
              <w:t>深圳</w:t>
            </w:r>
            <w:r w:rsidRPr="0042278B">
              <w:rPr>
                <w:rFonts w:eastAsia="仿宋_GB2312"/>
                <w:b/>
                <w:bCs/>
                <w:color w:val="000000"/>
                <w:kern w:val="0"/>
                <w:sz w:val="21"/>
              </w:rPr>
              <w:t>)</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0.68%</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18</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清华大学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0.63%</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19</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东北师范大学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0.63%</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20</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吉林大学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0.58%</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21</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北京邮电大学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0.53%</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22</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四川大学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0.53%</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23</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武汉大学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0.53%</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24</w:t>
            </w:r>
          </w:p>
        </w:tc>
        <w:tc>
          <w:tcPr>
            <w:tcW w:w="1757"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华南理工大学</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490"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8"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36" w:type="pct"/>
            <w:tcBorders>
              <w:bottom w:val="single" w:sz="8" w:space="0" w:color="F6C3A0"/>
            </w:tcBorders>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0.53%</w:t>
            </w:r>
          </w:p>
        </w:tc>
      </w:tr>
      <w:tr w:rsidR="00FD767C"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25</w:t>
            </w:r>
          </w:p>
        </w:tc>
        <w:tc>
          <w:tcPr>
            <w:tcW w:w="1757"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厦门大学</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90"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518"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36" w:type="pct"/>
            <w:tcBorders>
              <w:left w:val="none" w:sz="0" w:space="0" w:color="auto"/>
              <w:right w:val="none" w:sz="0" w:space="0" w:color="auto"/>
            </w:tcBorders>
            <w:shd w:val="clear" w:color="auto" w:fill="FBE4D5"/>
            <w:noWrap/>
            <w:hideMark/>
          </w:tcPr>
          <w:p w:rsidR="00FD767C" w:rsidRPr="0042278B" w:rsidRDefault="00FD767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0.53%</w:t>
            </w:r>
          </w:p>
        </w:tc>
      </w:tr>
      <w:tr w:rsidR="00FD767C"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490" w:type="pct"/>
            <w:shd w:val="clear" w:color="auto" w:fill="auto"/>
            <w:noWrap/>
            <w:hideMark/>
          </w:tcPr>
          <w:p w:rsidR="00FD767C" w:rsidRPr="0042278B" w:rsidRDefault="00FD767C" w:rsidP="0042278B">
            <w:pPr>
              <w:widowControl/>
              <w:spacing w:line="240" w:lineRule="auto"/>
              <w:ind w:firstLineChars="0" w:firstLine="0"/>
              <w:jc w:val="center"/>
              <w:rPr>
                <w:rFonts w:eastAsia="宋体"/>
                <w:color w:val="000000"/>
                <w:kern w:val="0"/>
                <w:sz w:val="21"/>
              </w:rPr>
            </w:pPr>
          </w:p>
        </w:tc>
        <w:tc>
          <w:tcPr>
            <w:tcW w:w="1757" w:type="pct"/>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总计</w:t>
            </w:r>
          </w:p>
        </w:tc>
        <w:tc>
          <w:tcPr>
            <w:tcW w:w="490" w:type="pct"/>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w:t>
            </w:r>
          </w:p>
        </w:tc>
        <w:tc>
          <w:tcPr>
            <w:tcW w:w="490" w:type="pct"/>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159</w:t>
            </w:r>
          </w:p>
        </w:tc>
        <w:tc>
          <w:tcPr>
            <w:tcW w:w="518" w:type="pct"/>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172</w:t>
            </w:r>
            <w:r w:rsidR="006A797B" w:rsidRPr="0042278B">
              <w:rPr>
                <w:rFonts w:eastAsia="仿宋_GB2312"/>
                <w:b/>
                <w:color w:val="000000"/>
                <w:kern w:val="0"/>
                <w:sz w:val="21"/>
              </w:rPr>
              <w:t>7</w:t>
            </w:r>
          </w:p>
        </w:tc>
        <w:tc>
          <w:tcPr>
            <w:tcW w:w="518" w:type="pct"/>
            <w:shd w:val="clear" w:color="auto" w:fill="auto"/>
            <w:noWrap/>
            <w:hideMark/>
          </w:tcPr>
          <w:p w:rsidR="00FD767C" w:rsidRPr="0042278B" w:rsidRDefault="006A797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190</w:t>
            </w:r>
            <w:r w:rsidR="00C269A0" w:rsidRPr="0042278B">
              <w:rPr>
                <w:rFonts w:eastAsia="仿宋_GB2312"/>
                <w:b/>
                <w:color w:val="000000"/>
                <w:kern w:val="0"/>
                <w:sz w:val="21"/>
              </w:rPr>
              <w:t>0</w:t>
            </w:r>
          </w:p>
        </w:tc>
        <w:tc>
          <w:tcPr>
            <w:tcW w:w="736" w:type="pct"/>
            <w:shd w:val="clear" w:color="auto" w:fill="auto"/>
            <w:noWrap/>
            <w:hideMark/>
          </w:tcPr>
          <w:p w:rsidR="00FD767C" w:rsidRPr="0042278B" w:rsidRDefault="00FD767C"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33462A" w:rsidRPr="0042278B" w:rsidRDefault="0024640F" w:rsidP="0042278B">
      <w:pPr>
        <w:ind w:firstLine="560"/>
        <w:rPr>
          <w:rFonts w:eastAsia="仿宋_GB2312"/>
          <w:lang w:val="zh-CN"/>
        </w:rPr>
      </w:pPr>
      <w:r w:rsidRPr="0042278B">
        <w:rPr>
          <w:rFonts w:eastAsia="仿宋_GB2312"/>
          <w:lang w:val="zh-CN"/>
        </w:rPr>
        <w:t>2017</w:t>
      </w:r>
      <w:r w:rsidR="0033462A" w:rsidRPr="0042278B">
        <w:rPr>
          <w:rFonts w:eastAsia="仿宋_GB2312"/>
          <w:lang w:val="zh-CN"/>
        </w:rPr>
        <w:t>届毕业生出国（境）留学</w:t>
      </w:r>
      <w:r w:rsidR="0033462A" w:rsidRPr="0042278B">
        <w:rPr>
          <w:rFonts w:eastAsia="仿宋_GB2312"/>
          <w:lang w:val="zh-CN"/>
        </w:rPr>
        <w:t>2</w:t>
      </w:r>
      <w:r w:rsidR="00FD767C" w:rsidRPr="0042278B">
        <w:rPr>
          <w:rFonts w:eastAsia="仿宋_GB2312"/>
          <w:lang w:val="zh-CN"/>
        </w:rPr>
        <w:t>18</w:t>
      </w:r>
      <w:r w:rsidR="0033462A" w:rsidRPr="0042278B">
        <w:rPr>
          <w:rFonts w:eastAsia="仿宋_GB2312"/>
          <w:lang w:val="zh-CN"/>
        </w:rPr>
        <w:t>人，出国（境）留学率为</w:t>
      </w:r>
      <w:r w:rsidR="0033462A" w:rsidRPr="0042278B">
        <w:rPr>
          <w:rFonts w:eastAsia="仿宋_GB2312"/>
          <w:lang w:val="zh-CN"/>
        </w:rPr>
        <w:t>3.</w:t>
      </w:r>
      <w:r w:rsidRPr="0042278B">
        <w:rPr>
          <w:rFonts w:eastAsia="仿宋_GB2312"/>
          <w:lang w:val="zh-CN"/>
        </w:rPr>
        <w:t>7</w:t>
      </w:r>
      <w:r w:rsidR="00FD767C" w:rsidRPr="0042278B">
        <w:rPr>
          <w:rFonts w:eastAsia="仿宋_GB2312"/>
          <w:lang w:val="zh-CN"/>
        </w:rPr>
        <w:t>5</w:t>
      </w:r>
      <w:r w:rsidR="0033462A" w:rsidRPr="0042278B">
        <w:rPr>
          <w:rFonts w:eastAsia="仿宋_GB2312"/>
          <w:lang w:val="zh-CN"/>
        </w:rPr>
        <w:t>%</w:t>
      </w:r>
      <w:r w:rsidR="0033462A" w:rsidRPr="0042278B">
        <w:rPr>
          <w:rFonts w:eastAsia="仿宋_GB2312"/>
          <w:lang w:val="zh-CN"/>
        </w:rPr>
        <w:t>。赴</w:t>
      </w:r>
      <w:r w:rsidRPr="0042278B">
        <w:rPr>
          <w:rFonts w:eastAsia="仿宋_GB2312"/>
          <w:lang w:val="zh-CN"/>
        </w:rPr>
        <w:t>澳大利亚</w:t>
      </w:r>
      <w:r w:rsidR="0033462A" w:rsidRPr="0042278B">
        <w:rPr>
          <w:rFonts w:eastAsia="仿宋_GB2312"/>
          <w:lang w:val="zh-CN"/>
        </w:rPr>
        <w:t>留学的人数最多（</w:t>
      </w:r>
      <w:r w:rsidRPr="0042278B">
        <w:rPr>
          <w:rFonts w:eastAsia="仿宋_GB2312"/>
          <w:lang w:val="zh-CN"/>
        </w:rPr>
        <w:t>67</w:t>
      </w:r>
      <w:r w:rsidR="0033462A" w:rsidRPr="0042278B">
        <w:rPr>
          <w:rFonts w:eastAsia="仿宋_GB2312"/>
          <w:lang w:val="zh-CN"/>
        </w:rPr>
        <w:t>人），占出国（境）留学总人数的</w:t>
      </w:r>
      <w:r w:rsidRPr="0042278B">
        <w:rPr>
          <w:rFonts w:eastAsia="仿宋_GB2312"/>
          <w:lang w:val="zh-CN"/>
        </w:rPr>
        <w:t>3</w:t>
      </w:r>
      <w:r w:rsidR="00746701" w:rsidRPr="0042278B">
        <w:rPr>
          <w:rFonts w:eastAsia="仿宋_GB2312"/>
          <w:lang w:val="zh-CN"/>
        </w:rPr>
        <w:t>0.73</w:t>
      </w:r>
      <w:r w:rsidR="0033462A" w:rsidRPr="0042278B">
        <w:rPr>
          <w:rFonts w:eastAsia="仿宋_GB2312"/>
          <w:lang w:val="zh-CN"/>
        </w:rPr>
        <w:t>%</w:t>
      </w:r>
      <w:r w:rsidR="0033462A" w:rsidRPr="0042278B">
        <w:rPr>
          <w:rFonts w:eastAsia="仿宋_GB2312"/>
          <w:lang w:val="zh-CN"/>
        </w:rPr>
        <w:t>，其次是</w:t>
      </w:r>
      <w:r w:rsidRPr="0042278B">
        <w:rPr>
          <w:rFonts w:eastAsia="仿宋_GB2312"/>
          <w:lang w:val="zh-CN"/>
        </w:rPr>
        <w:t>英国</w:t>
      </w:r>
      <w:r w:rsidR="0033462A" w:rsidRPr="0042278B">
        <w:rPr>
          <w:rFonts w:eastAsia="仿宋_GB2312"/>
          <w:lang w:val="zh-CN"/>
        </w:rPr>
        <w:t>（</w:t>
      </w:r>
      <w:r w:rsidRPr="0042278B">
        <w:rPr>
          <w:rFonts w:eastAsia="仿宋_GB2312"/>
          <w:lang w:val="zh-CN"/>
        </w:rPr>
        <w:t>51</w:t>
      </w:r>
      <w:r w:rsidR="0033462A" w:rsidRPr="0042278B">
        <w:rPr>
          <w:rFonts w:eastAsia="仿宋_GB2312"/>
          <w:lang w:val="zh-CN"/>
        </w:rPr>
        <w:t>人），比例为</w:t>
      </w:r>
      <w:r w:rsidRPr="0042278B">
        <w:rPr>
          <w:rFonts w:eastAsia="仿宋_GB2312"/>
          <w:lang w:val="zh-CN"/>
        </w:rPr>
        <w:t>23.</w:t>
      </w:r>
      <w:r w:rsidR="00746701" w:rsidRPr="0042278B">
        <w:rPr>
          <w:rFonts w:eastAsia="仿宋_GB2312"/>
          <w:lang w:val="zh-CN"/>
        </w:rPr>
        <w:t>39</w:t>
      </w:r>
      <w:r w:rsidR="0033462A" w:rsidRPr="0042278B">
        <w:rPr>
          <w:rFonts w:eastAsia="仿宋_GB2312"/>
          <w:lang w:val="zh-CN"/>
        </w:rPr>
        <w:t>%</w:t>
      </w:r>
      <w:r w:rsidR="0033462A" w:rsidRPr="0042278B">
        <w:rPr>
          <w:rFonts w:eastAsia="仿宋_GB2312"/>
          <w:lang w:val="zh-CN"/>
        </w:rPr>
        <w:t>，详见表</w:t>
      </w:r>
      <w:r w:rsidR="0033462A" w:rsidRPr="0042278B">
        <w:rPr>
          <w:rFonts w:eastAsia="仿宋_GB2312"/>
          <w:lang w:val="zh-CN"/>
        </w:rPr>
        <w:t>1-8</w:t>
      </w:r>
      <w:r w:rsidR="0033462A" w:rsidRPr="0042278B">
        <w:rPr>
          <w:rFonts w:eastAsia="仿宋_GB2312"/>
          <w:lang w:val="zh-CN"/>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1-8  </w:t>
      </w:r>
      <w:r w:rsidRPr="0042278B">
        <w:rPr>
          <w:rFonts w:eastAsia="仿宋_GB2312"/>
        </w:rPr>
        <w:t>出国（境）留学国家分布情况</w:t>
      </w:r>
    </w:p>
    <w:tbl>
      <w:tblPr>
        <w:tblStyle w:val="-2"/>
        <w:tblW w:w="5000" w:type="pct"/>
        <w:jc w:val="center"/>
        <w:tblBorders>
          <w:top w:val="single" w:sz="8" w:space="0" w:color="F6C3A0"/>
          <w:bottom w:val="single" w:sz="8" w:space="0" w:color="F6C3A0"/>
          <w:insideH w:val="single" w:sz="8" w:space="0" w:color="F6C3A0"/>
        </w:tblBorders>
        <w:tblLook w:val="04A0" w:firstRow="1" w:lastRow="0" w:firstColumn="1" w:lastColumn="0" w:noHBand="0" w:noVBand="1"/>
      </w:tblPr>
      <w:tblGrid>
        <w:gridCol w:w="1255"/>
        <w:gridCol w:w="1651"/>
        <w:gridCol w:w="1652"/>
        <w:gridCol w:w="1652"/>
        <w:gridCol w:w="926"/>
        <w:gridCol w:w="1584"/>
      </w:tblGrid>
      <w:tr w:rsidR="00015412" w:rsidRPr="0042278B" w:rsidTr="004D5B66">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720"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国家</w:t>
            </w:r>
          </w:p>
        </w:tc>
        <w:tc>
          <w:tcPr>
            <w:tcW w:w="947"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本科生毕业</w:t>
            </w:r>
          </w:p>
        </w:tc>
        <w:tc>
          <w:tcPr>
            <w:tcW w:w="947"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硕士生毕业</w:t>
            </w:r>
          </w:p>
        </w:tc>
        <w:tc>
          <w:tcPr>
            <w:tcW w:w="947"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博士生毕业</w:t>
            </w:r>
          </w:p>
        </w:tc>
        <w:tc>
          <w:tcPr>
            <w:tcW w:w="1440"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015412" w:rsidRPr="0042278B" w:rsidTr="004D5B66">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720"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p>
        </w:tc>
        <w:tc>
          <w:tcPr>
            <w:tcW w:w="947"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p>
        </w:tc>
        <w:tc>
          <w:tcPr>
            <w:tcW w:w="947"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p>
        </w:tc>
        <w:tc>
          <w:tcPr>
            <w:tcW w:w="947"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p>
        </w:tc>
        <w:tc>
          <w:tcPr>
            <w:tcW w:w="53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人数</w:t>
            </w:r>
          </w:p>
        </w:tc>
        <w:tc>
          <w:tcPr>
            <w:tcW w:w="909"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015412" w:rsidRPr="0042278B" w:rsidRDefault="00015412"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百分比</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澳大利亚</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65</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67</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30.73%</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英国</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23.39%</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lastRenderedPageBreak/>
              <w:t>美国</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14.22%</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德国</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7.34%</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香港</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5.05%</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俄罗斯</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4.13%</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日本</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3.67%</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法国</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2.75%</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新加坡</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2.29%</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爱尔兰</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1.38%</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丹麦</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0.92%</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荷兰</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0.92%</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加拿大</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马来西亚</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挪威</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瑞典</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台湾</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西班牙</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20"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新西兰</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947"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1"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909" w:type="pct"/>
            <w:tcBorders>
              <w:bottom w:val="single" w:sz="8" w:space="0" w:color="F6C3A0"/>
            </w:tcBorders>
            <w:shd w:val="clear" w:color="auto" w:fill="auto"/>
            <w:noWrap/>
            <w:vAlign w:val="center"/>
            <w:hideMark/>
          </w:tcPr>
          <w:p w:rsidR="00015412" w:rsidRPr="0042278B" w:rsidRDefault="0001541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01541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720" w:type="pct"/>
            <w:shd w:val="clear" w:color="auto" w:fill="FBE4D5"/>
            <w:noWrap/>
            <w:vAlign w:val="center"/>
            <w:hideMark/>
          </w:tcPr>
          <w:p w:rsidR="00015412" w:rsidRPr="0042278B" w:rsidRDefault="00015412"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211</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w:t>
            </w:r>
          </w:p>
        </w:tc>
        <w:tc>
          <w:tcPr>
            <w:tcW w:w="947"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531"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218</w:t>
            </w:r>
          </w:p>
        </w:tc>
        <w:tc>
          <w:tcPr>
            <w:tcW w:w="909" w:type="pct"/>
            <w:shd w:val="clear" w:color="auto" w:fill="FBE4D5"/>
            <w:noWrap/>
            <w:vAlign w:val="center"/>
            <w:hideMark/>
          </w:tcPr>
          <w:p w:rsidR="00015412" w:rsidRPr="0042278B" w:rsidRDefault="0001541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0A4859" w:rsidRPr="0042278B" w:rsidRDefault="0033462A" w:rsidP="0042278B">
      <w:pPr>
        <w:ind w:firstLine="560"/>
        <w:rPr>
          <w:rFonts w:eastAsia="仿宋_GB2312"/>
          <w:lang w:val="zh-CN"/>
        </w:rPr>
      </w:pPr>
      <w:r w:rsidRPr="0042278B">
        <w:rPr>
          <w:rFonts w:eastAsia="仿宋_GB2312"/>
          <w:lang w:val="zh-CN"/>
        </w:rPr>
        <w:t>录取我校</w:t>
      </w:r>
      <w:r w:rsidRPr="0042278B">
        <w:rPr>
          <w:rFonts w:eastAsia="仿宋_GB2312"/>
          <w:lang w:val="zh-CN"/>
        </w:rPr>
        <w:t>2016</w:t>
      </w:r>
      <w:r w:rsidRPr="0042278B">
        <w:rPr>
          <w:rFonts w:eastAsia="仿宋_GB2312"/>
          <w:lang w:val="zh-CN"/>
        </w:rPr>
        <w:t>届毕业生的国（境）外高校共</w:t>
      </w:r>
      <w:r w:rsidRPr="0042278B">
        <w:rPr>
          <w:rFonts w:eastAsia="仿宋_GB2312"/>
          <w:lang w:val="zh-CN"/>
        </w:rPr>
        <w:t>10</w:t>
      </w:r>
      <w:r w:rsidR="00740A81" w:rsidRPr="0042278B">
        <w:rPr>
          <w:rFonts w:eastAsia="仿宋_GB2312"/>
          <w:lang w:val="zh-CN"/>
        </w:rPr>
        <w:t>4</w:t>
      </w:r>
      <w:r w:rsidRPr="0042278B">
        <w:rPr>
          <w:rFonts w:eastAsia="仿宋_GB2312"/>
          <w:lang w:val="zh-CN"/>
        </w:rPr>
        <w:t>所，其中录取</w:t>
      </w:r>
      <w:r w:rsidR="00740A81" w:rsidRPr="0042278B">
        <w:rPr>
          <w:rFonts w:eastAsia="仿宋_GB2312"/>
          <w:lang w:val="zh-CN"/>
        </w:rPr>
        <w:t>5</w:t>
      </w:r>
      <w:r w:rsidRPr="0042278B">
        <w:rPr>
          <w:rFonts w:eastAsia="仿宋_GB2312"/>
          <w:lang w:val="zh-CN"/>
        </w:rPr>
        <w:t>人以上的国（境）外高校</w:t>
      </w:r>
      <w:r w:rsidR="00740A81" w:rsidRPr="0042278B">
        <w:rPr>
          <w:rFonts w:eastAsia="仿宋_GB2312"/>
          <w:lang w:val="zh-CN"/>
        </w:rPr>
        <w:t>9</w:t>
      </w:r>
      <w:r w:rsidRPr="0042278B">
        <w:rPr>
          <w:rFonts w:eastAsia="仿宋_GB2312"/>
          <w:lang w:val="zh-CN"/>
        </w:rPr>
        <w:t>所，共计录取</w:t>
      </w:r>
      <w:r w:rsidR="00740A81" w:rsidRPr="0042278B">
        <w:rPr>
          <w:rFonts w:eastAsia="仿宋_GB2312"/>
          <w:lang w:val="zh-CN"/>
        </w:rPr>
        <w:t>94</w:t>
      </w:r>
      <w:r w:rsidRPr="0042278B">
        <w:rPr>
          <w:rFonts w:eastAsia="仿宋_GB2312"/>
          <w:lang w:val="zh-CN"/>
        </w:rPr>
        <w:t>人，占出国（境）留学总数的</w:t>
      </w:r>
      <w:r w:rsidR="00740A81" w:rsidRPr="0042278B">
        <w:rPr>
          <w:rFonts w:eastAsia="仿宋_GB2312"/>
          <w:lang w:val="zh-CN"/>
        </w:rPr>
        <w:t>43.</w:t>
      </w:r>
      <w:r w:rsidR="00667E4F" w:rsidRPr="0042278B">
        <w:rPr>
          <w:rFonts w:eastAsia="仿宋_GB2312"/>
          <w:lang w:val="zh-CN"/>
        </w:rPr>
        <w:t>1</w:t>
      </w:r>
      <w:r w:rsidR="00740A81" w:rsidRPr="0042278B">
        <w:rPr>
          <w:rFonts w:eastAsia="仿宋_GB2312"/>
          <w:lang w:val="zh-CN"/>
        </w:rPr>
        <w:t>2</w:t>
      </w:r>
      <w:r w:rsidRPr="0042278B">
        <w:rPr>
          <w:rFonts w:eastAsia="仿宋_GB2312"/>
          <w:lang w:val="zh-CN"/>
        </w:rPr>
        <w:t>%</w:t>
      </w:r>
      <w:r w:rsidRPr="0042278B">
        <w:rPr>
          <w:rFonts w:eastAsia="仿宋_GB2312"/>
          <w:lang w:val="zh-CN"/>
        </w:rPr>
        <w:t>。录取人数最多的是澳大利亚新南威尔士大学（</w:t>
      </w:r>
      <w:r w:rsidR="00740A81" w:rsidRPr="0042278B">
        <w:rPr>
          <w:rFonts w:eastAsia="仿宋_GB2312"/>
          <w:lang w:val="zh-CN"/>
        </w:rPr>
        <w:t>2</w:t>
      </w:r>
      <w:r w:rsidRPr="0042278B">
        <w:rPr>
          <w:rFonts w:eastAsia="仿宋_GB2312"/>
          <w:lang w:val="zh-CN"/>
        </w:rPr>
        <w:t>5</w:t>
      </w:r>
      <w:r w:rsidRPr="0042278B">
        <w:rPr>
          <w:rFonts w:eastAsia="仿宋_GB2312"/>
          <w:lang w:val="zh-CN"/>
        </w:rPr>
        <w:t>人），比例为</w:t>
      </w:r>
      <w:r w:rsidR="00740A81" w:rsidRPr="0042278B">
        <w:rPr>
          <w:rFonts w:eastAsia="仿宋_GB2312"/>
          <w:lang w:val="zh-CN"/>
        </w:rPr>
        <w:t>11.</w:t>
      </w:r>
      <w:r w:rsidR="00667E4F" w:rsidRPr="0042278B">
        <w:rPr>
          <w:rFonts w:eastAsia="仿宋_GB2312"/>
          <w:lang w:val="zh-CN"/>
        </w:rPr>
        <w:t>4</w:t>
      </w:r>
      <w:r w:rsidR="00740A81" w:rsidRPr="0042278B">
        <w:rPr>
          <w:rFonts w:eastAsia="仿宋_GB2312"/>
          <w:lang w:val="zh-CN"/>
        </w:rPr>
        <w:t>7</w:t>
      </w:r>
      <w:r w:rsidRPr="0042278B">
        <w:rPr>
          <w:rFonts w:eastAsia="仿宋_GB2312"/>
          <w:lang w:val="zh-CN"/>
        </w:rPr>
        <w:t>%</w:t>
      </w:r>
      <w:r w:rsidRPr="0042278B">
        <w:rPr>
          <w:rFonts w:eastAsia="仿宋_GB2312"/>
          <w:lang w:val="zh-CN"/>
        </w:rPr>
        <w:t>，其次是澳大利亚悉尼大学（</w:t>
      </w:r>
      <w:r w:rsidRPr="0042278B">
        <w:rPr>
          <w:rFonts w:eastAsia="仿宋_GB2312"/>
          <w:lang w:val="zh-CN"/>
        </w:rPr>
        <w:t>1</w:t>
      </w:r>
      <w:r w:rsidR="00740A81" w:rsidRPr="0042278B">
        <w:rPr>
          <w:rFonts w:eastAsia="仿宋_GB2312"/>
          <w:lang w:val="zh-CN"/>
        </w:rPr>
        <w:t>5</w:t>
      </w:r>
      <w:r w:rsidRPr="0042278B">
        <w:rPr>
          <w:rFonts w:eastAsia="仿宋_GB2312"/>
          <w:lang w:val="zh-CN"/>
        </w:rPr>
        <w:t>人），比例为</w:t>
      </w:r>
      <w:r w:rsidR="00740A81" w:rsidRPr="0042278B">
        <w:rPr>
          <w:rFonts w:eastAsia="仿宋_GB2312"/>
          <w:lang w:val="zh-CN"/>
        </w:rPr>
        <w:t>6.</w:t>
      </w:r>
      <w:r w:rsidR="00667E4F" w:rsidRPr="0042278B">
        <w:rPr>
          <w:rFonts w:eastAsia="仿宋_GB2312"/>
          <w:lang w:val="zh-CN"/>
        </w:rPr>
        <w:t>88</w:t>
      </w:r>
      <w:r w:rsidRPr="0042278B">
        <w:rPr>
          <w:rFonts w:eastAsia="仿宋_GB2312"/>
          <w:lang w:val="zh-CN"/>
        </w:rPr>
        <w:t>%</w:t>
      </w:r>
      <w:r w:rsidRPr="0042278B">
        <w:rPr>
          <w:rFonts w:eastAsia="仿宋_GB2312"/>
          <w:lang w:val="zh-CN"/>
        </w:rPr>
        <w:t>，详见表</w:t>
      </w:r>
      <w:r w:rsidRPr="0042278B">
        <w:rPr>
          <w:rFonts w:eastAsia="仿宋_GB2312"/>
          <w:lang w:val="zh-CN"/>
        </w:rPr>
        <w:t>1-9</w:t>
      </w:r>
      <w:r w:rsidRPr="0042278B">
        <w:rPr>
          <w:rFonts w:eastAsia="仿宋_GB2312"/>
          <w:lang w:val="zh-CN"/>
        </w:rPr>
        <w:t>。</w:t>
      </w:r>
    </w:p>
    <w:p w:rsidR="000A4859" w:rsidRPr="0042278B" w:rsidRDefault="00A32DBE" w:rsidP="0042278B">
      <w:pPr>
        <w:pStyle w:val="52"/>
        <w:spacing w:after="0"/>
        <w:outlineLvl w:val="9"/>
        <w:rPr>
          <w:rFonts w:eastAsia="仿宋_GB2312"/>
        </w:rPr>
      </w:pPr>
      <w:r w:rsidRPr="0042278B">
        <w:rPr>
          <w:rFonts w:eastAsia="仿宋_GB2312"/>
        </w:rPr>
        <w:t>表</w:t>
      </w:r>
      <w:r w:rsidRPr="0042278B">
        <w:rPr>
          <w:rFonts w:eastAsia="仿宋_GB2312"/>
        </w:rPr>
        <w:t xml:space="preserve">1-9  </w:t>
      </w:r>
      <w:r w:rsidRPr="0042278B">
        <w:rPr>
          <w:rFonts w:eastAsia="仿宋_GB2312"/>
        </w:rPr>
        <w:t>出国（境）留学主要高校分布情况</w:t>
      </w:r>
    </w:p>
    <w:tbl>
      <w:tblPr>
        <w:tblStyle w:val="-2"/>
        <w:tblW w:w="5049" w:type="pct"/>
        <w:tblInd w:w="108" w:type="dxa"/>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710"/>
        <w:gridCol w:w="2833"/>
        <w:gridCol w:w="1419"/>
        <w:gridCol w:w="724"/>
        <w:gridCol w:w="710"/>
        <w:gridCol w:w="718"/>
        <w:gridCol w:w="782"/>
        <w:gridCol w:w="909"/>
      </w:tblGrid>
      <w:tr w:rsidR="000A4859" w:rsidRPr="0042278B" w:rsidTr="00F30CA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403"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序号</w:t>
            </w:r>
          </w:p>
        </w:tc>
        <w:tc>
          <w:tcPr>
            <w:tcW w:w="1609"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学校名称</w:t>
            </w:r>
          </w:p>
        </w:tc>
        <w:tc>
          <w:tcPr>
            <w:tcW w:w="806"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国家</w:t>
            </w:r>
            <w:r w:rsidRPr="0042278B">
              <w:rPr>
                <w:rFonts w:eastAsia="仿宋_GB2312"/>
                <w:bCs w:val="0"/>
                <w:color w:val="000000"/>
                <w:kern w:val="0"/>
                <w:sz w:val="21"/>
              </w:rPr>
              <w:t>/</w:t>
            </w:r>
            <w:r w:rsidRPr="0042278B">
              <w:rPr>
                <w:rFonts w:eastAsia="仿宋_GB2312"/>
                <w:bCs w:val="0"/>
                <w:color w:val="000000"/>
                <w:kern w:val="0"/>
                <w:sz w:val="21"/>
              </w:rPr>
              <w:t>地区</w:t>
            </w:r>
          </w:p>
        </w:tc>
        <w:tc>
          <w:tcPr>
            <w:tcW w:w="411"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w:t>
            </w:r>
          </w:p>
        </w:tc>
        <w:tc>
          <w:tcPr>
            <w:tcW w:w="403"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w:t>
            </w:r>
          </w:p>
        </w:tc>
        <w:tc>
          <w:tcPr>
            <w:tcW w:w="408"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w:t>
            </w:r>
          </w:p>
        </w:tc>
        <w:tc>
          <w:tcPr>
            <w:tcW w:w="444"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c>
          <w:tcPr>
            <w:tcW w:w="516"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0A4859" w:rsidRPr="0042278B" w:rsidRDefault="000A485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比例</w:t>
            </w:r>
          </w:p>
        </w:tc>
      </w:tr>
      <w:tr w:rsidR="00D51A70" w:rsidRPr="0042278B" w:rsidTr="00D51A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 w:type="pct"/>
            <w:shd w:val="clear" w:color="auto" w:fill="FBE4D5"/>
            <w:noWrap/>
            <w:vAlign w:val="center"/>
            <w:hideMark/>
          </w:tcPr>
          <w:p w:rsidR="000A4859" w:rsidRPr="0042278B" w:rsidRDefault="000A4859"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1</w:t>
            </w:r>
          </w:p>
        </w:tc>
        <w:tc>
          <w:tcPr>
            <w:tcW w:w="1609" w:type="pct"/>
            <w:shd w:val="clear" w:color="auto" w:fill="FBE4D5"/>
            <w:noWrap/>
            <w:vAlign w:val="center"/>
            <w:hideMark/>
          </w:tcPr>
          <w:p w:rsidR="000A4859" w:rsidRPr="0042278B" w:rsidRDefault="000A485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澳大利亚新南威尔士大学</w:t>
            </w:r>
          </w:p>
        </w:tc>
        <w:tc>
          <w:tcPr>
            <w:tcW w:w="806" w:type="pct"/>
            <w:shd w:val="clear" w:color="auto" w:fill="FBE4D5"/>
            <w:noWrap/>
            <w:vAlign w:val="center"/>
            <w:hideMark/>
          </w:tcPr>
          <w:p w:rsidR="000A4859" w:rsidRPr="0042278B" w:rsidRDefault="000A485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澳大利亚</w:t>
            </w:r>
          </w:p>
        </w:tc>
        <w:tc>
          <w:tcPr>
            <w:tcW w:w="411" w:type="pct"/>
            <w:shd w:val="clear" w:color="auto" w:fill="FBE4D5"/>
            <w:noWrap/>
            <w:vAlign w:val="center"/>
            <w:hideMark/>
          </w:tcPr>
          <w:p w:rsidR="000A4859" w:rsidRPr="0042278B" w:rsidRDefault="000A485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403" w:type="pct"/>
            <w:shd w:val="clear" w:color="auto" w:fill="FBE4D5"/>
            <w:noWrap/>
            <w:vAlign w:val="center"/>
            <w:hideMark/>
          </w:tcPr>
          <w:p w:rsidR="000A4859" w:rsidRPr="0042278B" w:rsidRDefault="00F5166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shd w:val="clear" w:color="auto" w:fill="FBE4D5"/>
            <w:noWrap/>
            <w:vAlign w:val="center"/>
            <w:hideMark/>
          </w:tcPr>
          <w:p w:rsidR="000A4859" w:rsidRPr="0042278B" w:rsidRDefault="00F51666"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shd w:val="clear" w:color="auto" w:fill="FBE4D5"/>
            <w:noWrap/>
            <w:vAlign w:val="center"/>
            <w:hideMark/>
          </w:tcPr>
          <w:p w:rsidR="000A4859" w:rsidRPr="0042278B" w:rsidRDefault="000A485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516" w:type="pct"/>
            <w:shd w:val="clear" w:color="auto" w:fill="FBE4D5"/>
            <w:noWrap/>
            <w:vAlign w:val="center"/>
            <w:hideMark/>
          </w:tcPr>
          <w:p w:rsidR="000A4859" w:rsidRPr="0042278B" w:rsidRDefault="000A485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11.47%</w:t>
            </w:r>
          </w:p>
        </w:tc>
      </w:tr>
      <w:tr w:rsidR="000A4859" w:rsidRPr="0042278B" w:rsidTr="00D51A70">
        <w:trPr>
          <w:trHeight w:val="270"/>
        </w:trPr>
        <w:tc>
          <w:tcPr>
            <w:cnfStyle w:val="001000000000" w:firstRow="0" w:lastRow="0" w:firstColumn="1" w:lastColumn="0" w:oddVBand="0" w:evenVBand="0" w:oddHBand="0" w:evenHBand="0" w:firstRowFirstColumn="0" w:firstRowLastColumn="0" w:lastRowFirstColumn="0" w:lastRowLastColumn="0"/>
            <w:tcW w:w="403" w:type="pct"/>
            <w:shd w:val="clear" w:color="auto" w:fill="auto"/>
            <w:noWrap/>
            <w:vAlign w:val="center"/>
            <w:hideMark/>
          </w:tcPr>
          <w:p w:rsidR="000A4859" w:rsidRPr="0042278B" w:rsidRDefault="000A4859"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2</w:t>
            </w:r>
          </w:p>
        </w:tc>
        <w:tc>
          <w:tcPr>
            <w:tcW w:w="1609" w:type="pct"/>
            <w:shd w:val="clear" w:color="auto" w:fill="auto"/>
            <w:noWrap/>
            <w:vAlign w:val="center"/>
            <w:hideMark/>
          </w:tcPr>
          <w:p w:rsidR="000A4859" w:rsidRPr="0042278B" w:rsidRDefault="000A485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澳大利亚悉尼大学</w:t>
            </w:r>
          </w:p>
        </w:tc>
        <w:tc>
          <w:tcPr>
            <w:tcW w:w="806" w:type="pct"/>
            <w:shd w:val="clear" w:color="auto" w:fill="auto"/>
            <w:noWrap/>
            <w:vAlign w:val="center"/>
            <w:hideMark/>
          </w:tcPr>
          <w:p w:rsidR="000A4859" w:rsidRPr="0042278B" w:rsidRDefault="000A485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澳大利亚</w:t>
            </w:r>
          </w:p>
        </w:tc>
        <w:tc>
          <w:tcPr>
            <w:tcW w:w="411" w:type="pct"/>
            <w:shd w:val="clear" w:color="auto" w:fill="auto"/>
            <w:noWrap/>
            <w:vAlign w:val="center"/>
            <w:hideMark/>
          </w:tcPr>
          <w:p w:rsidR="000A4859" w:rsidRPr="0042278B" w:rsidRDefault="000A485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403" w:type="pct"/>
            <w:shd w:val="clear" w:color="auto" w:fill="auto"/>
            <w:noWrap/>
            <w:vAlign w:val="center"/>
            <w:hideMark/>
          </w:tcPr>
          <w:p w:rsidR="000A4859" w:rsidRPr="0042278B" w:rsidRDefault="00F5166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shd w:val="clear" w:color="auto" w:fill="auto"/>
            <w:noWrap/>
            <w:vAlign w:val="center"/>
            <w:hideMark/>
          </w:tcPr>
          <w:p w:rsidR="000A4859" w:rsidRPr="0042278B" w:rsidRDefault="00F5166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shd w:val="clear" w:color="auto" w:fill="auto"/>
            <w:noWrap/>
            <w:vAlign w:val="center"/>
            <w:hideMark/>
          </w:tcPr>
          <w:p w:rsidR="000A4859" w:rsidRPr="0042278B" w:rsidRDefault="000A485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516" w:type="pct"/>
            <w:shd w:val="clear" w:color="auto" w:fill="auto"/>
            <w:noWrap/>
            <w:vAlign w:val="center"/>
            <w:hideMark/>
          </w:tcPr>
          <w:p w:rsidR="000A4859" w:rsidRPr="0042278B" w:rsidRDefault="000A485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6.88%</w:t>
            </w:r>
          </w:p>
        </w:tc>
      </w:tr>
      <w:tr w:rsidR="00F03225" w:rsidRPr="0042278B" w:rsidTr="00D51A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 w:type="pct"/>
            <w:shd w:val="clear" w:color="auto" w:fill="FBE4D5"/>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3</w:t>
            </w:r>
          </w:p>
        </w:tc>
        <w:tc>
          <w:tcPr>
            <w:tcW w:w="1609"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英国格拉斯哥大学</w:t>
            </w:r>
          </w:p>
        </w:tc>
        <w:tc>
          <w:tcPr>
            <w:tcW w:w="80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英国</w:t>
            </w:r>
          </w:p>
        </w:tc>
        <w:tc>
          <w:tcPr>
            <w:tcW w:w="411"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403"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5.96%</w:t>
            </w:r>
          </w:p>
        </w:tc>
      </w:tr>
      <w:tr w:rsidR="00F03225" w:rsidRPr="0042278B" w:rsidTr="00D51A70">
        <w:trPr>
          <w:trHeight w:val="270"/>
        </w:trPr>
        <w:tc>
          <w:tcPr>
            <w:cnfStyle w:val="001000000000" w:firstRow="0" w:lastRow="0" w:firstColumn="1" w:lastColumn="0" w:oddVBand="0" w:evenVBand="0" w:oddHBand="0" w:evenHBand="0" w:firstRowFirstColumn="0" w:firstRowLastColumn="0" w:lastRowFirstColumn="0" w:lastRowLastColumn="0"/>
            <w:tcW w:w="403"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4</w:t>
            </w:r>
          </w:p>
        </w:tc>
        <w:tc>
          <w:tcPr>
            <w:tcW w:w="1609" w:type="pct"/>
            <w:tcBorders>
              <w:bottom w:val="single" w:sz="8" w:space="0" w:color="F6C3A0"/>
            </w:tcBorders>
            <w:shd w:val="clear" w:color="auto" w:fill="auto"/>
            <w:noWrap/>
            <w:vAlign w:val="center"/>
            <w:hideMark/>
          </w:tcPr>
          <w:p w:rsidR="00D51A70"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俄罗斯圣彼得堡国立海洋</w:t>
            </w:r>
          </w:p>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技术大学</w:t>
            </w:r>
          </w:p>
        </w:tc>
        <w:tc>
          <w:tcPr>
            <w:tcW w:w="80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俄罗斯</w:t>
            </w:r>
          </w:p>
        </w:tc>
        <w:tc>
          <w:tcPr>
            <w:tcW w:w="411"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403"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51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4.13%</w:t>
            </w:r>
          </w:p>
        </w:tc>
      </w:tr>
      <w:tr w:rsidR="00F03225" w:rsidRPr="0042278B" w:rsidTr="00D51A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 w:type="pct"/>
            <w:shd w:val="clear" w:color="auto" w:fill="FBE4D5"/>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5</w:t>
            </w:r>
          </w:p>
        </w:tc>
        <w:tc>
          <w:tcPr>
            <w:tcW w:w="1609"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澳大利亚墨尔本大学</w:t>
            </w:r>
          </w:p>
        </w:tc>
        <w:tc>
          <w:tcPr>
            <w:tcW w:w="80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澳大利亚</w:t>
            </w:r>
          </w:p>
        </w:tc>
        <w:tc>
          <w:tcPr>
            <w:tcW w:w="411"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403"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3.21%</w:t>
            </w:r>
          </w:p>
        </w:tc>
      </w:tr>
      <w:tr w:rsidR="00F03225" w:rsidRPr="0042278B" w:rsidTr="00D51A70">
        <w:trPr>
          <w:trHeight w:val="270"/>
        </w:trPr>
        <w:tc>
          <w:tcPr>
            <w:cnfStyle w:val="001000000000" w:firstRow="0" w:lastRow="0" w:firstColumn="1" w:lastColumn="0" w:oddVBand="0" w:evenVBand="0" w:oddHBand="0" w:evenHBand="0" w:firstRowFirstColumn="0" w:firstRowLastColumn="0" w:lastRowFirstColumn="0" w:lastRowLastColumn="0"/>
            <w:tcW w:w="403"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6</w:t>
            </w:r>
          </w:p>
        </w:tc>
        <w:tc>
          <w:tcPr>
            <w:tcW w:w="1609"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香港科技大学</w:t>
            </w:r>
          </w:p>
        </w:tc>
        <w:tc>
          <w:tcPr>
            <w:tcW w:w="80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香港</w:t>
            </w:r>
          </w:p>
        </w:tc>
        <w:tc>
          <w:tcPr>
            <w:tcW w:w="411"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403"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3.21%</w:t>
            </w:r>
          </w:p>
        </w:tc>
      </w:tr>
      <w:tr w:rsidR="00F03225" w:rsidRPr="0042278B" w:rsidTr="00D51A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 w:type="pct"/>
            <w:shd w:val="clear" w:color="auto" w:fill="FBE4D5"/>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7</w:t>
            </w:r>
          </w:p>
        </w:tc>
        <w:tc>
          <w:tcPr>
            <w:tcW w:w="1609"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英国伯明翰大学</w:t>
            </w:r>
          </w:p>
        </w:tc>
        <w:tc>
          <w:tcPr>
            <w:tcW w:w="80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英国</w:t>
            </w:r>
          </w:p>
        </w:tc>
        <w:tc>
          <w:tcPr>
            <w:tcW w:w="411"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403"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51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2.75%</w:t>
            </w:r>
          </w:p>
        </w:tc>
      </w:tr>
      <w:tr w:rsidR="00F03225" w:rsidRPr="0042278B" w:rsidTr="00D51A70">
        <w:trPr>
          <w:trHeight w:val="270"/>
        </w:trPr>
        <w:tc>
          <w:tcPr>
            <w:cnfStyle w:val="001000000000" w:firstRow="0" w:lastRow="0" w:firstColumn="1" w:lastColumn="0" w:oddVBand="0" w:evenVBand="0" w:oddHBand="0" w:evenHBand="0" w:firstRowFirstColumn="0" w:firstRowLastColumn="0" w:lastRowFirstColumn="0" w:lastRowLastColumn="0"/>
            <w:tcW w:w="403"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t>8</w:t>
            </w:r>
          </w:p>
        </w:tc>
        <w:tc>
          <w:tcPr>
            <w:tcW w:w="1609"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英国曼彻斯特大学</w:t>
            </w:r>
          </w:p>
        </w:tc>
        <w:tc>
          <w:tcPr>
            <w:tcW w:w="80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英国</w:t>
            </w:r>
          </w:p>
        </w:tc>
        <w:tc>
          <w:tcPr>
            <w:tcW w:w="411"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403"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51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2.75%</w:t>
            </w:r>
          </w:p>
        </w:tc>
      </w:tr>
      <w:tr w:rsidR="00F03225" w:rsidRPr="0042278B" w:rsidTr="00D51A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 w:type="pct"/>
            <w:shd w:val="clear" w:color="auto" w:fill="FBE4D5"/>
            <w:noWrap/>
            <w:vAlign w:val="center"/>
            <w:hideMark/>
          </w:tcPr>
          <w:p w:rsidR="00F03225" w:rsidRPr="0042278B" w:rsidRDefault="00F03225" w:rsidP="0042278B">
            <w:pPr>
              <w:widowControl/>
              <w:spacing w:line="240" w:lineRule="auto"/>
              <w:ind w:firstLineChars="0" w:firstLine="0"/>
              <w:jc w:val="center"/>
              <w:rPr>
                <w:rFonts w:eastAsia="仿宋_GB2312"/>
                <w:b w:val="0"/>
                <w:color w:val="000000"/>
                <w:kern w:val="0"/>
                <w:sz w:val="21"/>
              </w:rPr>
            </w:pPr>
            <w:r w:rsidRPr="0042278B">
              <w:rPr>
                <w:rFonts w:eastAsia="仿宋_GB2312"/>
                <w:b w:val="0"/>
                <w:color w:val="000000"/>
                <w:kern w:val="0"/>
                <w:sz w:val="21"/>
              </w:rPr>
              <w:lastRenderedPageBreak/>
              <w:t>9</w:t>
            </w:r>
          </w:p>
        </w:tc>
        <w:tc>
          <w:tcPr>
            <w:tcW w:w="1609"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新加坡南洋理工大学</w:t>
            </w:r>
          </w:p>
        </w:tc>
        <w:tc>
          <w:tcPr>
            <w:tcW w:w="80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bCs/>
                <w:color w:val="000000"/>
                <w:kern w:val="0"/>
                <w:sz w:val="21"/>
              </w:rPr>
            </w:pPr>
            <w:r w:rsidRPr="0042278B">
              <w:rPr>
                <w:rFonts w:eastAsia="仿宋_GB2312"/>
                <w:b/>
                <w:bCs/>
                <w:color w:val="000000"/>
                <w:kern w:val="0"/>
                <w:sz w:val="21"/>
              </w:rPr>
              <w:t>新加坡</w:t>
            </w:r>
          </w:p>
        </w:tc>
        <w:tc>
          <w:tcPr>
            <w:tcW w:w="411"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403"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08"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44"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6" w:type="pct"/>
            <w:shd w:val="clear" w:color="auto" w:fill="FBE4D5"/>
            <w:noWrap/>
            <w:vAlign w:val="center"/>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2.29%</w:t>
            </w:r>
          </w:p>
        </w:tc>
      </w:tr>
      <w:tr w:rsidR="00697986" w:rsidRPr="0042278B" w:rsidTr="00D51A70">
        <w:trPr>
          <w:trHeight w:val="270"/>
        </w:trPr>
        <w:tc>
          <w:tcPr>
            <w:cnfStyle w:val="001000000000" w:firstRow="0" w:lastRow="0" w:firstColumn="1" w:lastColumn="0" w:oddVBand="0" w:evenVBand="0" w:oddHBand="0" w:evenHBand="0" w:firstRowFirstColumn="0" w:firstRowLastColumn="0" w:lastRowFirstColumn="0" w:lastRowLastColumn="0"/>
            <w:tcW w:w="2818" w:type="pct"/>
            <w:gridSpan w:val="3"/>
            <w:shd w:val="clear" w:color="auto" w:fill="auto"/>
            <w:noWrap/>
            <w:vAlign w:val="center"/>
            <w:hideMark/>
          </w:tcPr>
          <w:p w:rsidR="00697986" w:rsidRPr="0042278B" w:rsidRDefault="00697986" w:rsidP="0042278B">
            <w:pPr>
              <w:widowControl/>
              <w:spacing w:line="240" w:lineRule="auto"/>
              <w:ind w:firstLineChars="0" w:firstLine="0"/>
              <w:jc w:val="center"/>
              <w:rPr>
                <w:rFonts w:eastAsia="仿宋_GB2312"/>
                <w:b w:val="0"/>
                <w:bCs w:val="0"/>
                <w:color w:val="000000"/>
                <w:kern w:val="0"/>
                <w:sz w:val="21"/>
              </w:rPr>
            </w:pPr>
            <w:r w:rsidRPr="0042278B">
              <w:rPr>
                <w:rFonts w:eastAsia="仿宋_GB2312"/>
                <w:b w:val="0"/>
                <w:bCs w:val="0"/>
                <w:color w:val="000000"/>
                <w:kern w:val="0"/>
                <w:sz w:val="21"/>
              </w:rPr>
              <w:t>总计</w:t>
            </w:r>
          </w:p>
        </w:tc>
        <w:tc>
          <w:tcPr>
            <w:tcW w:w="411" w:type="pct"/>
            <w:shd w:val="clear" w:color="auto" w:fill="auto"/>
            <w:noWrap/>
            <w:vAlign w:val="center"/>
            <w:hideMark/>
          </w:tcPr>
          <w:p w:rsidR="00697986" w:rsidRPr="0042278B" w:rsidRDefault="0069798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211</w:t>
            </w:r>
          </w:p>
        </w:tc>
        <w:tc>
          <w:tcPr>
            <w:tcW w:w="403" w:type="pct"/>
            <w:shd w:val="clear" w:color="auto" w:fill="auto"/>
            <w:noWrap/>
            <w:vAlign w:val="center"/>
            <w:hideMark/>
          </w:tcPr>
          <w:p w:rsidR="00697986" w:rsidRPr="0042278B" w:rsidRDefault="0069798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w:t>
            </w:r>
          </w:p>
        </w:tc>
        <w:tc>
          <w:tcPr>
            <w:tcW w:w="408" w:type="pct"/>
            <w:shd w:val="clear" w:color="auto" w:fill="auto"/>
            <w:noWrap/>
            <w:vAlign w:val="center"/>
            <w:hideMark/>
          </w:tcPr>
          <w:p w:rsidR="00697986" w:rsidRPr="0042278B" w:rsidRDefault="0069798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444" w:type="pct"/>
            <w:shd w:val="clear" w:color="auto" w:fill="auto"/>
            <w:noWrap/>
            <w:vAlign w:val="center"/>
            <w:hideMark/>
          </w:tcPr>
          <w:p w:rsidR="00697986" w:rsidRPr="0042278B" w:rsidRDefault="0069798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218</w:t>
            </w:r>
          </w:p>
        </w:tc>
        <w:tc>
          <w:tcPr>
            <w:tcW w:w="516" w:type="pct"/>
            <w:shd w:val="clear" w:color="auto" w:fill="auto"/>
            <w:vAlign w:val="center"/>
          </w:tcPr>
          <w:p w:rsidR="00697986" w:rsidRPr="0042278B" w:rsidRDefault="00697986"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w:t>
            </w:r>
          </w:p>
        </w:tc>
      </w:tr>
    </w:tbl>
    <w:p w:rsidR="0033462A" w:rsidRPr="0042278B" w:rsidRDefault="0033462A" w:rsidP="0042278B">
      <w:pPr>
        <w:pStyle w:val="32"/>
        <w:spacing w:beforeLines="0" w:afterLines="0"/>
        <w:rPr>
          <w:rFonts w:eastAsia="仿宋_GB2312"/>
        </w:rPr>
      </w:pPr>
      <w:bookmarkStart w:id="44" w:name="_Toc438753475"/>
      <w:bookmarkStart w:id="45" w:name="_Toc439772346"/>
      <w:bookmarkStart w:id="46" w:name="_Toc438754315"/>
      <w:bookmarkStart w:id="47" w:name="_Toc501555716"/>
      <w:r w:rsidRPr="0042278B">
        <w:rPr>
          <w:rFonts w:eastAsia="仿宋_GB2312"/>
        </w:rPr>
        <w:t>（三）单位性质</w:t>
      </w:r>
      <w:bookmarkEnd w:id="44"/>
      <w:bookmarkEnd w:id="45"/>
      <w:bookmarkEnd w:id="46"/>
      <w:r w:rsidR="00232AFE" w:rsidRPr="0042278B">
        <w:rPr>
          <w:rFonts w:eastAsia="仿宋_GB2312"/>
        </w:rPr>
        <w:t>流向</w:t>
      </w:r>
      <w:bookmarkEnd w:id="47"/>
    </w:p>
    <w:p w:rsidR="0033462A" w:rsidRPr="0042278B" w:rsidRDefault="0033462A" w:rsidP="0042278B">
      <w:pPr>
        <w:ind w:firstLine="560"/>
        <w:rPr>
          <w:rFonts w:eastAsia="仿宋_GB2312"/>
          <w:lang w:val="zh-CN"/>
        </w:rPr>
      </w:pPr>
      <w:r w:rsidRPr="0042278B">
        <w:rPr>
          <w:rFonts w:eastAsia="仿宋_GB2312"/>
          <w:lang w:val="zh-CN"/>
        </w:rPr>
        <w:t>博士单位性质主要为高等教育单位（占博士就业数的</w:t>
      </w:r>
      <w:r w:rsidRPr="0042278B">
        <w:rPr>
          <w:rFonts w:eastAsia="仿宋_GB2312"/>
          <w:lang w:val="zh-CN"/>
        </w:rPr>
        <w:t>5</w:t>
      </w:r>
      <w:r w:rsidR="0047430B" w:rsidRPr="0042278B">
        <w:rPr>
          <w:rFonts w:eastAsia="仿宋_GB2312"/>
          <w:lang w:val="zh-CN"/>
        </w:rPr>
        <w:t>5.02</w:t>
      </w:r>
      <w:r w:rsidRPr="0042278B">
        <w:rPr>
          <w:rFonts w:eastAsia="仿宋_GB2312"/>
          <w:lang w:val="zh-CN"/>
        </w:rPr>
        <w:t>%</w:t>
      </w:r>
      <w:r w:rsidRPr="0042278B">
        <w:rPr>
          <w:rFonts w:eastAsia="仿宋_GB2312"/>
          <w:lang w:val="zh-CN"/>
        </w:rPr>
        <w:t>），其次是科研设计单位（</w:t>
      </w:r>
      <w:r w:rsidRPr="0042278B">
        <w:rPr>
          <w:rFonts w:eastAsia="仿宋_GB2312"/>
          <w:lang w:val="zh-CN"/>
        </w:rPr>
        <w:t>2</w:t>
      </w:r>
      <w:r w:rsidR="0047430B" w:rsidRPr="0042278B">
        <w:rPr>
          <w:rFonts w:eastAsia="仿宋_GB2312"/>
          <w:lang w:val="zh-CN"/>
        </w:rPr>
        <w:t>2</w:t>
      </w:r>
      <w:r w:rsidRPr="0042278B">
        <w:rPr>
          <w:rFonts w:eastAsia="仿宋_GB2312"/>
          <w:lang w:val="zh-CN"/>
        </w:rPr>
        <w:t>.</w:t>
      </w:r>
      <w:r w:rsidR="00232AFE" w:rsidRPr="0042278B">
        <w:rPr>
          <w:rFonts w:eastAsia="仿宋_GB2312"/>
          <w:lang w:val="zh-CN"/>
        </w:rPr>
        <w:t>4</w:t>
      </w:r>
      <w:r w:rsidRPr="0042278B">
        <w:rPr>
          <w:rFonts w:eastAsia="仿宋_GB2312"/>
          <w:lang w:val="zh-CN"/>
        </w:rPr>
        <w:t>9%</w:t>
      </w:r>
      <w:r w:rsidRPr="0042278B">
        <w:rPr>
          <w:rFonts w:eastAsia="仿宋_GB2312"/>
          <w:lang w:val="zh-CN"/>
        </w:rPr>
        <w:t>）；硕士单位性质以国有企业（</w:t>
      </w:r>
      <w:r w:rsidR="0047430B" w:rsidRPr="0042278B">
        <w:rPr>
          <w:rFonts w:eastAsia="仿宋_GB2312"/>
          <w:lang w:val="zh-CN"/>
        </w:rPr>
        <w:t>35.89</w:t>
      </w:r>
      <w:r w:rsidRPr="0042278B">
        <w:rPr>
          <w:rFonts w:eastAsia="仿宋_GB2312"/>
          <w:lang w:val="zh-CN"/>
        </w:rPr>
        <w:t>%</w:t>
      </w:r>
      <w:r w:rsidRPr="0042278B">
        <w:rPr>
          <w:rFonts w:eastAsia="仿宋_GB2312"/>
          <w:lang w:val="zh-CN"/>
        </w:rPr>
        <w:t>）为主，其次是私营企业（</w:t>
      </w:r>
      <w:r w:rsidRPr="0042278B">
        <w:rPr>
          <w:rFonts w:eastAsia="仿宋_GB2312"/>
          <w:lang w:val="zh-CN"/>
        </w:rPr>
        <w:t>2</w:t>
      </w:r>
      <w:r w:rsidR="0047430B" w:rsidRPr="0042278B">
        <w:rPr>
          <w:rFonts w:eastAsia="仿宋_GB2312"/>
          <w:lang w:val="zh-CN"/>
        </w:rPr>
        <w:t>6.03</w:t>
      </w:r>
      <w:r w:rsidRPr="0042278B">
        <w:rPr>
          <w:rFonts w:eastAsia="仿宋_GB2312"/>
          <w:lang w:val="zh-CN"/>
        </w:rPr>
        <w:t>%</w:t>
      </w:r>
      <w:r w:rsidRPr="0042278B">
        <w:rPr>
          <w:rFonts w:eastAsia="仿宋_GB2312"/>
          <w:lang w:val="zh-CN"/>
        </w:rPr>
        <w:t>）；本科生主要集中在国有企业（</w:t>
      </w:r>
      <w:r w:rsidRPr="0042278B">
        <w:rPr>
          <w:rFonts w:eastAsia="仿宋_GB2312"/>
          <w:lang w:val="zh-CN"/>
        </w:rPr>
        <w:t>4</w:t>
      </w:r>
      <w:r w:rsidR="0047430B" w:rsidRPr="0042278B">
        <w:rPr>
          <w:rFonts w:eastAsia="仿宋_GB2312"/>
          <w:lang w:val="zh-CN"/>
        </w:rPr>
        <w:t>0.58</w:t>
      </w:r>
      <w:r w:rsidRPr="0042278B">
        <w:rPr>
          <w:rFonts w:eastAsia="仿宋_GB2312"/>
          <w:lang w:val="zh-CN"/>
        </w:rPr>
        <w:t>%</w:t>
      </w:r>
      <w:r w:rsidRPr="0042278B">
        <w:rPr>
          <w:rFonts w:eastAsia="仿宋_GB2312"/>
          <w:lang w:val="zh-CN"/>
        </w:rPr>
        <w:t>），其次是私营企业（</w:t>
      </w:r>
      <w:r w:rsidRPr="0042278B">
        <w:rPr>
          <w:rFonts w:eastAsia="仿宋_GB2312"/>
          <w:lang w:val="zh-CN"/>
        </w:rPr>
        <w:t>3</w:t>
      </w:r>
      <w:r w:rsidR="0047430B" w:rsidRPr="0042278B">
        <w:rPr>
          <w:rFonts w:eastAsia="仿宋_GB2312"/>
          <w:lang w:val="zh-CN"/>
        </w:rPr>
        <w:t>4.06</w:t>
      </w:r>
      <w:r w:rsidRPr="0042278B">
        <w:rPr>
          <w:rFonts w:eastAsia="仿宋_GB2312"/>
          <w:lang w:val="zh-CN"/>
        </w:rPr>
        <w:t>%</w:t>
      </w:r>
      <w:r w:rsidRPr="0042278B">
        <w:rPr>
          <w:rFonts w:eastAsia="仿宋_GB2312"/>
          <w:lang w:val="zh-CN"/>
        </w:rPr>
        <w:t>），</w:t>
      </w:r>
      <w:r w:rsidR="00154C72" w:rsidRPr="0042278B">
        <w:rPr>
          <w:rFonts w:eastAsia="仿宋_GB2312"/>
          <w:lang w:val="zh-CN"/>
        </w:rPr>
        <w:t>如</w:t>
      </w:r>
      <w:r w:rsidRPr="0042278B">
        <w:rPr>
          <w:rFonts w:eastAsia="仿宋_GB2312"/>
          <w:lang w:val="zh-CN"/>
        </w:rPr>
        <w:t>图</w:t>
      </w:r>
      <w:r w:rsidR="0000126B" w:rsidRPr="0042278B">
        <w:rPr>
          <w:rFonts w:eastAsia="仿宋_GB2312"/>
          <w:lang w:val="zh-CN"/>
        </w:rPr>
        <w:t>1-</w:t>
      </w:r>
      <w:r w:rsidR="00C06F7A" w:rsidRPr="0042278B">
        <w:rPr>
          <w:rFonts w:eastAsia="仿宋_GB2312"/>
          <w:lang w:val="zh-CN"/>
        </w:rPr>
        <w:t>1</w:t>
      </w:r>
      <w:r w:rsidRPr="0042278B">
        <w:rPr>
          <w:rFonts w:eastAsia="仿宋_GB2312"/>
          <w:lang w:val="zh-CN"/>
        </w:rPr>
        <w:t>、图</w:t>
      </w:r>
      <w:r w:rsidR="0000126B" w:rsidRPr="0042278B">
        <w:rPr>
          <w:rFonts w:eastAsia="仿宋_GB2312"/>
          <w:lang w:val="zh-CN"/>
        </w:rPr>
        <w:t>1-</w:t>
      </w:r>
      <w:r w:rsidR="00C06F7A" w:rsidRPr="0042278B">
        <w:rPr>
          <w:rFonts w:eastAsia="仿宋_GB2312"/>
          <w:lang w:val="zh-CN"/>
        </w:rPr>
        <w:t>2</w:t>
      </w:r>
      <w:r w:rsidRPr="0042278B">
        <w:rPr>
          <w:rFonts w:eastAsia="仿宋_GB2312"/>
          <w:lang w:val="zh-CN"/>
        </w:rPr>
        <w:t>、图</w:t>
      </w:r>
      <w:r w:rsidR="0000126B" w:rsidRPr="0042278B">
        <w:rPr>
          <w:rFonts w:eastAsia="仿宋_GB2312"/>
          <w:lang w:val="zh-CN"/>
        </w:rPr>
        <w:t>1-</w:t>
      </w:r>
      <w:r w:rsidR="00C06F7A" w:rsidRPr="0042278B">
        <w:rPr>
          <w:rFonts w:eastAsia="仿宋_GB2312"/>
          <w:lang w:val="zh-CN"/>
        </w:rPr>
        <w:t>3</w:t>
      </w:r>
      <w:r w:rsidR="00154C72" w:rsidRPr="0042278B">
        <w:rPr>
          <w:rFonts w:eastAsia="仿宋_GB2312"/>
          <w:lang w:val="zh-CN"/>
        </w:rPr>
        <w:t>所示</w:t>
      </w:r>
      <w:r w:rsidRPr="0042278B">
        <w:rPr>
          <w:rFonts w:eastAsia="仿宋_GB2312"/>
          <w:lang w:val="zh-CN"/>
        </w:rPr>
        <w:t>。</w:t>
      </w:r>
    </w:p>
    <w:p w:rsidR="0033462A" w:rsidRPr="0042278B" w:rsidRDefault="00902969" w:rsidP="0042278B">
      <w:pPr>
        <w:spacing w:line="240" w:lineRule="auto"/>
        <w:ind w:firstLineChars="0" w:firstLine="0"/>
        <w:jc w:val="center"/>
        <w:rPr>
          <w:rFonts w:eastAsia="仿宋_GB2312"/>
        </w:rPr>
      </w:pPr>
      <w:r w:rsidRPr="0042278B">
        <w:rPr>
          <w:rFonts w:eastAsia="仿宋_GB2312"/>
          <w:noProof/>
        </w:rPr>
        <w:drawing>
          <wp:inline distT="0" distB="0" distL="0" distR="0">
            <wp:extent cx="4572767" cy="2746623"/>
            <wp:effectExtent l="12189" t="6102" r="6094"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462A" w:rsidRPr="0042278B" w:rsidRDefault="0033462A"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1-</w:t>
      </w:r>
      <w:r w:rsidR="00C06F7A" w:rsidRPr="0042278B">
        <w:rPr>
          <w:rFonts w:eastAsia="仿宋_GB2312"/>
        </w:rPr>
        <w:t>1</w:t>
      </w:r>
      <w:r w:rsidRPr="0042278B">
        <w:rPr>
          <w:rFonts w:eastAsia="仿宋_GB2312"/>
        </w:rPr>
        <w:t>博士生单位性质分布图</w:t>
      </w:r>
    </w:p>
    <w:p w:rsidR="0033462A" w:rsidRPr="0042278B" w:rsidRDefault="00902969" w:rsidP="0042278B">
      <w:pPr>
        <w:spacing w:line="240" w:lineRule="auto"/>
        <w:ind w:firstLineChars="0" w:firstLine="0"/>
        <w:jc w:val="center"/>
        <w:rPr>
          <w:rFonts w:eastAsia="仿宋_GB2312"/>
        </w:rPr>
      </w:pPr>
      <w:r w:rsidRPr="0042278B">
        <w:rPr>
          <w:rFonts w:eastAsia="仿宋_GB2312"/>
          <w:noProof/>
        </w:rPr>
        <w:lastRenderedPageBreak/>
        <w:drawing>
          <wp:inline distT="0" distB="0" distL="0" distR="0">
            <wp:extent cx="4572767" cy="2746623"/>
            <wp:effectExtent l="12189" t="6102" r="6094" b="0"/>
            <wp:docPr id="11"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462A" w:rsidRPr="0042278B" w:rsidRDefault="0033462A"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1-</w:t>
      </w:r>
      <w:r w:rsidR="00C06F7A" w:rsidRPr="0042278B">
        <w:rPr>
          <w:rFonts w:eastAsia="仿宋_GB2312"/>
        </w:rPr>
        <w:t>2</w:t>
      </w:r>
      <w:r w:rsidRPr="0042278B">
        <w:rPr>
          <w:rFonts w:eastAsia="仿宋_GB2312"/>
        </w:rPr>
        <w:t>硕士生单位性质分布图</w:t>
      </w:r>
    </w:p>
    <w:p w:rsidR="0033462A" w:rsidRPr="0042278B" w:rsidRDefault="00902969" w:rsidP="0042278B">
      <w:pPr>
        <w:spacing w:line="240" w:lineRule="auto"/>
        <w:ind w:firstLineChars="0" w:firstLine="0"/>
        <w:jc w:val="center"/>
        <w:rPr>
          <w:rFonts w:eastAsia="仿宋_GB2312"/>
        </w:rPr>
      </w:pPr>
      <w:r w:rsidRPr="0042278B">
        <w:rPr>
          <w:rFonts w:eastAsia="仿宋_GB2312"/>
          <w:noProof/>
        </w:rPr>
        <w:drawing>
          <wp:inline distT="0" distB="0" distL="0" distR="0">
            <wp:extent cx="4572767" cy="2746623"/>
            <wp:effectExtent l="12189" t="6102" r="6094" b="0"/>
            <wp:docPr id="3"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462A" w:rsidRPr="0042278B" w:rsidRDefault="0033462A"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1-</w:t>
      </w:r>
      <w:r w:rsidR="00C06F7A" w:rsidRPr="0042278B">
        <w:rPr>
          <w:rFonts w:eastAsia="仿宋_GB2312"/>
        </w:rPr>
        <w:t>3</w:t>
      </w:r>
      <w:r w:rsidRPr="0042278B">
        <w:rPr>
          <w:rFonts w:eastAsia="仿宋_GB2312"/>
        </w:rPr>
        <w:t>本科生单位性质分布图</w:t>
      </w:r>
    </w:p>
    <w:p w:rsidR="0033462A" w:rsidRPr="0042278B" w:rsidRDefault="0033462A" w:rsidP="0042278B">
      <w:pPr>
        <w:pStyle w:val="32"/>
        <w:spacing w:beforeLines="0" w:afterLines="0"/>
        <w:rPr>
          <w:rFonts w:eastAsia="仿宋_GB2312"/>
        </w:rPr>
      </w:pPr>
      <w:bookmarkStart w:id="48" w:name="_Toc438754316"/>
      <w:bookmarkStart w:id="49" w:name="_Toc439772347"/>
      <w:bookmarkStart w:id="50" w:name="_Toc501555717"/>
      <w:r w:rsidRPr="0042278B">
        <w:rPr>
          <w:rFonts w:eastAsia="仿宋_GB2312"/>
        </w:rPr>
        <w:t>（四）</w:t>
      </w:r>
      <w:bookmarkEnd w:id="48"/>
      <w:bookmarkEnd w:id="49"/>
      <w:r w:rsidRPr="0042278B">
        <w:rPr>
          <w:rFonts w:eastAsia="仿宋_GB2312"/>
        </w:rPr>
        <w:t>行业</w:t>
      </w:r>
      <w:r w:rsidR="002C4C0A" w:rsidRPr="0042278B">
        <w:rPr>
          <w:rFonts w:eastAsia="仿宋_GB2312"/>
        </w:rPr>
        <w:t>分布</w:t>
      </w:r>
      <w:bookmarkEnd w:id="50"/>
    </w:p>
    <w:p w:rsidR="0033462A" w:rsidRPr="0042278B" w:rsidRDefault="0047430B" w:rsidP="0042278B">
      <w:pPr>
        <w:ind w:firstLine="560"/>
        <w:rPr>
          <w:rFonts w:eastAsia="仿宋_GB2312"/>
          <w:lang w:val="zh-CN"/>
        </w:rPr>
      </w:pPr>
      <w:r w:rsidRPr="0042278B">
        <w:rPr>
          <w:rFonts w:eastAsia="仿宋_GB2312"/>
          <w:lang w:val="zh-CN"/>
        </w:rPr>
        <w:t>2017</w:t>
      </w:r>
      <w:r w:rsidR="0033462A" w:rsidRPr="0042278B">
        <w:rPr>
          <w:rFonts w:eastAsia="仿宋_GB2312"/>
          <w:lang w:val="zh-CN"/>
        </w:rPr>
        <w:t>届毕业生从事通信电子行业的最多（占就业数的</w:t>
      </w:r>
      <w:r w:rsidR="0033462A" w:rsidRPr="0042278B">
        <w:rPr>
          <w:rFonts w:eastAsia="仿宋_GB2312"/>
          <w:lang w:val="zh-CN"/>
        </w:rPr>
        <w:t>2</w:t>
      </w:r>
      <w:r w:rsidR="00A0367A" w:rsidRPr="0042278B">
        <w:rPr>
          <w:rFonts w:eastAsia="仿宋_GB2312"/>
          <w:lang w:val="zh-CN"/>
        </w:rPr>
        <w:t>5.14</w:t>
      </w:r>
      <w:r w:rsidR="0033462A" w:rsidRPr="0042278B">
        <w:rPr>
          <w:rFonts w:eastAsia="仿宋_GB2312"/>
          <w:lang w:val="zh-CN"/>
        </w:rPr>
        <w:t>%</w:t>
      </w:r>
      <w:r w:rsidR="0033462A" w:rsidRPr="0042278B">
        <w:rPr>
          <w:rFonts w:eastAsia="仿宋_GB2312"/>
          <w:lang w:val="zh-CN"/>
        </w:rPr>
        <w:t>），其次是</w:t>
      </w:r>
      <w:r w:rsidR="00A0367A" w:rsidRPr="0042278B">
        <w:rPr>
          <w:rFonts w:eastAsia="仿宋_GB2312"/>
          <w:lang w:val="zh-CN"/>
        </w:rPr>
        <w:t>航空航天</w:t>
      </w:r>
      <w:r w:rsidR="0033462A" w:rsidRPr="0042278B">
        <w:rPr>
          <w:rFonts w:eastAsia="仿宋_GB2312"/>
          <w:lang w:val="zh-CN"/>
        </w:rPr>
        <w:t>（</w:t>
      </w:r>
      <w:r w:rsidR="0033462A" w:rsidRPr="0042278B">
        <w:rPr>
          <w:rFonts w:eastAsia="仿宋_GB2312"/>
          <w:lang w:val="zh-CN"/>
        </w:rPr>
        <w:t>1</w:t>
      </w:r>
      <w:r w:rsidR="00A0367A" w:rsidRPr="0042278B">
        <w:rPr>
          <w:rFonts w:eastAsia="仿宋_GB2312"/>
          <w:lang w:val="zh-CN"/>
        </w:rPr>
        <w:t>1.52</w:t>
      </w:r>
      <w:r w:rsidR="0033462A" w:rsidRPr="0042278B">
        <w:rPr>
          <w:rFonts w:eastAsia="仿宋_GB2312"/>
          <w:lang w:val="zh-CN"/>
        </w:rPr>
        <w:t>%</w:t>
      </w:r>
      <w:r w:rsidR="0033462A" w:rsidRPr="0042278B">
        <w:rPr>
          <w:rFonts w:eastAsia="仿宋_GB2312"/>
          <w:lang w:val="zh-CN"/>
        </w:rPr>
        <w:t>）和</w:t>
      </w:r>
      <w:r w:rsidR="00A0367A" w:rsidRPr="0042278B">
        <w:rPr>
          <w:rFonts w:eastAsia="仿宋_GB2312"/>
          <w:lang w:val="zh-CN"/>
        </w:rPr>
        <w:t>船舶海洋</w:t>
      </w:r>
      <w:r w:rsidR="0033462A" w:rsidRPr="0042278B">
        <w:rPr>
          <w:rFonts w:eastAsia="仿宋_GB2312"/>
          <w:lang w:val="zh-CN"/>
        </w:rPr>
        <w:t>（</w:t>
      </w:r>
      <w:r w:rsidR="00A0367A" w:rsidRPr="0042278B">
        <w:rPr>
          <w:rFonts w:eastAsia="仿宋_GB2312"/>
          <w:lang w:val="zh-CN"/>
        </w:rPr>
        <w:t>8.94</w:t>
      </w:r>
      <w:r w:rsidR="0033462A" w:rsidRPr="0042278B">
        <w:rPr>
          <w:rFonts w:eastAsia="仿宋_GB2312"/>
          <w:lang w:val="zh-CN"/>
        </w:rPr>
        <w:t>%</w:t>
      </w:r>
      <w:r w:rsidR="0033462A" w:rsidRPr="0042278B">
        <w:rPr>
          <w:rFonts w:eastAsia="仿宋_GB2312"/>
          <w:lang w:val="zh-CN"/>
        </w:rPr>
        <w:t>）</w:t>
      </w:r>
      <w:r w:rsidR="0033462A" w:rsidRPr="0042278B">
        <w:rPr>
          <w:rFonts w:eastAsia="仿宋_GB2312"/>
          <w:w w:val="90"/>
        </w:rPr>
        <w:t>。</w:t>
      </w:r>
    </w:p>
    <w:p w:rsidR="0033462A" w:rsidRPr="0042278B" w:rsidRDefault="0033462A" w:rsidP="0042278B">
      <w:pPr>
        <w:ind w:firstLine="560"/>
        <w:rPr>
          <w:rFonts w:eastAsia="仿宋_GB2312"/>
          <w:lang w:val="zh-CN"/>
        </w:rPr>
      </w:pPr>
      <w:r w:rsidRPr="0042278B">
        <w:rPr>
          <w:rFonts w:eastAsia="仿宋_GB2312"/>
          <w:lang w:val="zh-CN"/>
        </w:rPr>
        <w:t>从各学历行业分布看，博士主要集中在教育培训（占博士就业数的</w:t>
      </w:r>
      <w:r w:rsidRPr="0042278B">
        <w:rPr>
          <w:rFonts w:eastAsia="仿宋_GB2312"/>
          <w:lang w:val="zh-CN"/>
        </w:rPr>
        <w:t>5</w:t>
      </w:r>
      <w:r w:rsidR="00226C7F" w:rsidRPr="0042278B">
        <w:rPr>
          <w:rFonts w:eastAsia="仿宋_GB2312"/>
          <w:lang w:val="zh-CN"/>
        </w:rPr>
        <w:t>7.87</w:t>
      </w:r>
      <w:r w:rsidRPr="0042278B">
        <w:rPr>
          <w:rFonts w:eastAsia="仿宋_GB2312"/>
          <w:lang w:val="zh-CN"/>
        </w:rPr>
        <w:t>%</w:t>
      </w:r>
      <w:r w:rsidRPr="0042278B">
        <w:rPr>
          <w:rFonts w:eastAsia="仿宋_GB2312"/>
          <w:lang w:val="zh-CN"/>
        </w:rPr>
        <w:t>）、船舶海洋（</w:t>
      </w:r>
      <w:r w:rsidRPr="0042278B">
        <w:rPr>
          <w:rFonts w:eastAsia="仿宋_GB2312"/>
          <w:lang w:val="zh-CN"/>
        </w:rPr>
        <w:t>1</w:t>
      </w:r>
      <w:r w:rsidR="00226C7F" w:rsidRPr="0042278B">
        <w:rPr>
          <w:rFonts w:eastAsia="仿宋_GB2312"/>
          <w:lang w:val="zh-CN"/>
        </w:rPr>
        <w:t>1.68</w:t>
      </w:r>
      <w:r w:rsidRPr="0042278B">
        <w:rPr>
          <w:rFonts w:eastAsia="仿宋_GB2312"/>
          <w:lang w:val="zh-CN"/>
        </w:rPr>
        <w:t>%</w:t>
      </w:r>
      <w:r w:rsidRPr="0042278B">
        <w:rPr>
          <w:rFonts w:eastAsia="仿宋_GB2312"/>
          <w:lang w:val="zh-CN"/>
        </w:rPr>
        <w:t>）；硕士主要分布在通信电子行业</w:t>
      </w:r>
      <w:r w:rsidRPr="0042278B">
        <w:rPr>
          <w:rFonts w:eastAsia="仿宋_GB2312"/>
          <w:lang w:val="zh-CN"/>
        </w:rPr>
        <w:lastRenderedPageBreak/>
        <w:t>（</w:t>
      </w:r>
      <w:r w:rsidRPr="0042278B">
        <w:rPr>
          <w:rFonts w:eastAsia="仿宋_GB2312"/>
          <w:lang w:val="zh-CN"/>
        </w:rPr>
        <w:t>2</w:t>
      </w:r>
      <w:r w:rsidR="00226C7F" w:rsidRPr="0042278B">
        <w:rPr>
          <w:rFonts w:eastAsia="仿宋_GB2312"/>
          <w:lang w:val="zh-CN"/>
        </w:rPr>
        <w:t>8.86</w:t>
      </w:r>
      <w:r w:rsidRPr="0042278B">
        <w:rPr>
          <w:rFonts w:eastAsia="仿宋_GB2312"/>
          <w:lang w:val="zh-CN"/>
        </w:rPr>
        <w:t>%</w:t>
      </w:r>
      <w:r w:rsidRPr="0042278B">
        <w:rPr>
          <w:rFonts w:eastAsia="仿宋_GB2312"/>
          <w:lang w:val="zh-CN"/>
        </w:rPr>
        <w:t>）、</w:t>
      </w:r>
      <w:r w:rsidR="00226C7F" w:rsidRPr="0042278B">
        <w:rPr>
          <w:rFonts w:eastAsia="仿宋_GB2312"/>
          <w:lang w:val="zh-CN"/>
        </w:rPr>
        <w:t>航空航天</w:t>
      </w:r>
      <w:r w:rsidRPr="0042278B">
        <w:rPr>
          <w:rFonts w:eastAsia="仿宋_GB2312"/>
          <w:lang w:val="zh-CN"/>
        </w:rPr>
        <w:t>（</w:t>
      </w:r>
      <w:r w:rsidR="00226C7F" w:rsidRPr="0042278B">
        <w:rPr>
          <w:rFonts w:eastAsia="仿宋_GB2312"/>
          <w:lang w:val="zh-CN"/>
        </w:rPr>
        <w:t>15.60</w:t>
      </w:r>
      <w:r w:rsidRPr="0042278B">
        <w:rPr>
          <w:rFonts w:eastAsia="仿宋_GB2312"/>
          <w:lang w:val="zh-CN"/>
        </w:rPr>
        <w:t>%</w:t>
      </w:r>
      <w:r w:rsidRPr="0042278B">
        <w:rPr>
          <w:rFonts w:eastAsia="仿宋_GB2312"/>
          <w:lang w:val="zh-CN"/>
        </w:rPr>
        <w:t>）；本科以通信电子行业为主（</w:t>
      </w:r>
      <w:r w:rsidRPr="0042278B">
        <w:rPr>
          <w:rFonts w:eastAsia="仿宋_GB2312"/>
          <w:lang w:val="zh-CN"/>
        </w:rPr>
        <w:t>2</w:t>
      </w:r>
      <w:r w:rsidR="00226C7F" w:rsidRPr="0042278B">
        <w:rPr>
          <w:rFonts w:eastAsia="仿宋_GB2312"/>
          <w:lang w:val="zh-CN"/>
        </w:rPr>
        <w:t>2.74</w:t>
      </w:r>
      <w:r w:rsidRPr="0042278B">
        <w:rPr>
          <w:rFonts w:eastAsia="仿宋_GB2312"/>
          <w:lang w:val="zh-CN"/>
        </w:rPr>
        <w:t>%</w:t>
      </w:r>
      <w:r w:rsidRPr="0042278B">
        <w:rPr>
          <w:rFonts w:eastAsia="仿宋_GB2312"/>
          <w:lang w:val="zh-CN"/>
        </w:rPr>
        <w:t>），其次是</w:t>
      </w:r>
      <w:r w:rsidR="00226C7F" w:rsidRPr="0042278B">
        <w:rPr>
          <w:rFonts w:eastAsia="仿宋_GB2312"/>
          <w:lang w:val="zh-CN"/>
        </w:rPr>
        <w:t>建筑工程</w:t>
      </w:r>
      <w:r w:rsidRPr="0042278B">
        <w:rPr>
          <w:rFonts w:eastAsia="仿宋_GB2312"/>
          <w:lang w:val="zh-CN"/>
        </w:rPr>
        <w:t>（</w:t>
      </w:r>
      <w:r w:rsidR="00226C7F" w:rsidRPr="0042278B">
        <w:rPr>
          <w:rFonts w:eastAsia="仿宋_GB2312"/>
          <w:lang w:val="zh-CN"/>
        </w:rPr>
        <w:t>8.89</w:t>
      </w:r>
      <w:r w:rsidRPr="0042278B">
        <w:rPr>
          <w:rFonts w:eastAsia="仿宋_GB2312"/>
          <w:lang w:val="zh-CN"/>
        </w:rPr>
        <w:t>%</w:t>
      </w:r>
      <w:r w:rsidRPr="0042278B">
        <w:rPr>
          <w:rFonts w:eastAsia="仿宋_GB2312"/>
          <w:lang w:val="zh-CN"/>
        </w:rPr>
        <w:t>）。详见表</w:t>
      </w:r>
      <w:r w:rsidRPr="0042278B">
        <w:rPr>
          <w:rFonts w:eastAsia="仿宋_GB2312"/>
          <w:lang w:val="zh-CN"/>
        </w:rPr>
        <w:t>1-11</w:t>
      </w:r>
      <w:r w:rsidRPr="0042278B">
        <w:rPr>
          <w:rFonts w:eastAsia="仿宋_GB2312"/>
          <w:lang w:val="zh-CN"/>
        </w:rPr>
        <w:t>。</w:t>
      </w:r>
    </w:p>
    <w:p w:rsidR="0033462A" w:rsidRPr="0042278B" w:rsidRDefault="0033462A" w:rsidP="0042278B">
      <w:pPr>
        <w:spacing w:line="14" w:lineRule="exact"/>
        <w:ind w:firstLine="560"/>
        <w:rPr>
          <w:rFonts w:eastAsia="仿宋_GB2312"/>
          <w:lang w:val="zh-CN"/>
        </w:rPr>
      </w:pP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1-11  </w:t>
      </w:r>
      <w:r w:rsidRPr="0042278B">
        <w:rPr>
          <w:rFonts w:eastAsia="仿宋_GB2312"/>
        </w:rPr>
        <w:t>按学历行业分布情况</w:t>
      </w:r>
    </w:p>
    <w:tbl>
      <w:tblPr>
        <w:tblStyle w:val="-2"/>
        <w:tblW w:w="5202" w:type="pct"/>
        <w:jc w:val="center"/>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1844"/>
        <w:gridCol w:w="672"/>
        <w:gridCol w:w="1136"/>
        <w:gridCol w:w="708"/>
        <w:gridCol w:w="1134"/>
        <w:gridCol w:w="709"/>
        <w:gridCol w:w="1138"/>
        <w:gridCol w:w="709"/>
        <w:gridCol w:w="1022"/>
      </w:tblGrid>
      <w:tr w:rsidR="00D27C10" w:rsidRPr="0042278B" w:rsidTr="004D5B66">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1016"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D27C10" w:rsidRPr="0042278B" w:rsidRDefault="00A11FC4"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行业分布</w:t>
            </w:r>
          </w:p>
        </w:tc>
        <w:tc>
          <w:tcPr>
            <w:tcW w:w="996"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w:t>
            </w:r>
          </w:p>
        </w:tc>
        <w:tc>
          <w:tcPr>
            <w:tcW w:w="1015"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w:t>
            </w:r>
          </w:p>
        </w:tc>
        <w:tc>
          <w:tcPr>
            <w:tcW w:w="1018"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w:t>
            </w:r>
          </w:p>
        </w:tc>
        <w:tc>
          <w:tcPr>
            <w:tcW w:w="954"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F30CA1" w:rsidRPr="0042278B" w:rsidTr="004D5B66">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1016" w:type="pct"/>
            <w:vMerge/>
            <w:shd w:val="clear" w:color="auto" w:fill="auto"/>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p>
        </w:tc>
        <w:tc>
          <w:tcPr>
            <w:tcW w:w="370"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26"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0"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25"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1"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27"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1"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563" w:type="pct"/>
            <w:shd w:val="clear" w:color="auto" w:fill="FBE4D5"/>
            <w:noWrap/>
            <w:vAlign w:val="center"/>
            <w:hideMark/>
          </w:tcPr>
          <w:p w:rsidR="00D27C10" w:rsidRPr="0042278B" w:rsidRDefault="00D27C1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通信电子</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8.63%</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518</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28.86%</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325</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22.74%</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860</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25.14%</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航空航天</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7.61%</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280</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15.60%</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99</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6.93%</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394</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11.52%</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船舶海洋</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23</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11.68%</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165</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9.19%</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118</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8.26%</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306</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8.94%</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教育培训</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114</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57.87%</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83</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4.62%</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44</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3.08%</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241</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7.04%</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IT</w:t>
            </w:r>
            <w:r w:rsidRPr="0042278B">
              <w:rPr>
                <w:rFonts w:eastAsia="仿宋_GB2312"/>
                <w:color w:val="000000"/>
                <w:kern w:val="0"/>
                <w:sz w:val="21"/>
              </w:rPr>
              <w:t>软件</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2.03%</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121</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6.74%</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76</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5.32%</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201</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5.88%</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部队警备</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0.51%</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40</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2.23%</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127</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8.89%</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168</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4.91%</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建筑工程</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27</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1.50%</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127</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8.89%</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154</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4.50%</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电力能源</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1.52%</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56</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3.12%</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66</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4.62%</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125</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3.65%</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核电技术</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1.02%</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48</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2.67%</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71</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4.97%</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121</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3.54%</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机械工程</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2.03%</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58</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3.23%</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57</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3.99%</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119</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3.48%</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车辆制造</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0.51%</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71</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3.96%</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38</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2.66%</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110</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3.22%</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金融保险</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64</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3.57%</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45</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3.15%</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109</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3.19%</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w w:val="90"/>
                <w:kern w:val="0"/>
                <w:sz w:val="21"/>
              </w:rPr>
            </w:pPr>
            <w:r w:rsidRPr="0042278B">
              <w:rPr>
                <w:rFonts w:eastAsia="仿宋_GB2312"/>
                <w:color w:val="000000"/>
                <w:w w:val="90"/>
                <w:kern w:val="0"/>
                <w:sz w:val="21"/>
              </w:rPr>
              <w:t>公共管理、社会保障和社会组织</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2.03%</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70</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3.90%</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1.19%</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91</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2.66%</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交通运输、仓储和邮政业</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25</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1.39%</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35</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2.45%</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60</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1.75%</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冶金化工</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0.51%</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32</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1.78%</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22</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1.54%</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55</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1.61%</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其他行业</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0.39%</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33</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2.31%</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40</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1.17%</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兵器工业</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0.51%</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0.95%</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1.05%</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33</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0.96%</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批发和零售业</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0.51%</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0.72%</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1.19%</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31</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0.91%</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科学研究和技术服务业</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0.51%</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24</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1.34%</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0.21%</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28</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0.82%</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w w:val="90"/>
                <w:kern w:val="0"/>
                <w:sz w:val="21"/>
              </w:rPr>
            </w:pPr>
            <w:r w:rsidRPr="0042278B">
              <w:rPr>
                <w:rFonts w:eastAsia="仿宋_GB2312"/>
                <w:color w:val="000000"/>
                <w:w w:val="90"/>
                <w:kern w:val="0"/>
                <w:sz w:val="21"/>
              </w:rPr>
              <w:t>文化、体育和娱乐业</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0.50%</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19</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1.33%</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28</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0.82%</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党政机关</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1.52%</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14</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0.78%</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0.63%</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26</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0.76%</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房地产业</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0.61%</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0.70%</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21</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0.61%</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水利、环境和公共设施管理业</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0.61%</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0.49%</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18</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0.53%</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卫生和社会工作</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0.45%</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0.49%</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0.44%</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w w:val="90"/>
                <w:kern w:val="0"/>
                <w:sz w:val="21"/>
              </w:rPr>
            </w:pPr>
            <w:r w:rsidRPr="0042278B">
              <w:rPr>
                <w:rFonts w:eastAsia="仿宋_GB2312"/>
                <w:color w:val="000000"/>
                <w:w w:val="90"/>
                <w:kern w:val="0"/>
                <w:sz w:val="21"/>
              </w:rPr>
              <w:t>租赁和商业服务业</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0.11%</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0.91%</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0.44%</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石油工业</w:t>
            </w:r>
          </w:p>
        </w:tc>
        <w:tc>
          <w:tcPr>
            <w:tcW w:w="37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w:t>
            </w:r>
          </w:p>
        </w:tc>
        <w:tc>
          <w:tcPr>
            <w:tcW w:w="626"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1.02%</w:t>
            </w:r>
          </w:p>
        </w:tc>
        <w:tc>
          <w:tcPr>
            <w:tcW w:w="390"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w:t>
            </w:r>
          </w:p>
        </w:tc>
        <w:tc>
          <w:tcPr>
            <w:tcW w:w="625"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0.45%</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p>
        </w:tc>
        <w:tc>
          <w:tcPr>
            <w:tcW w:w="627"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0.21%</w:t>
            </w:r>
          </w:p>
        </w:tc>
        <w:tc>
          <w:tcPr>
            <w:tcW w:w="391"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w:t>
            </w:r>
          </w:p>
        </w:tc>
        <w:tc>
          <w:tcPr>
            <w:tcW w:w="563" w:type="pct"/>
            <w:shd w:val="clear" w:color="auto" w:fill="FBE4D5"/>
            <w:noWrap/>
            <w:vAlign w:val="center"/>
            <w:hideMark/>
          </w:tcPr>
          <w:p w:rsidR="00D27C10" w:rsidRPr="0042278B" w:rsidRDefault="00D27C1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0.38%</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D27C10" w:rsidRPr="0042278B" w:rsidRDefault="00D27C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法律咨询</w:t>
            </w:r>
          </w:p>
        </w:tc>
        <w:tc>
          <w:tcPr>
            <w:tcW w:w="37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w:t>
            </w:r>
          </w:p>
        </w:tc>
        <w:tc>
          <w:tcPr>
            <w:tcW w:w="625"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0.28%</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p>
        </w:tc>
        <w:tc>
          <w:tcPr>
            <w:tcW w:w="627"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0.49%</w:t>
            </w:r>
          </w:p>
        </w:tc>
        <w:tc>
          <w:tcPr>
            <w:tcW w:w="391"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w:t>
            </w:r>
          </w:p>
        </w:tc>
        <w:tc>
          <w:tcPr>
            <w:tcW w:w="563" w:type="pct"/>
            <w:tcBorders>
              <w:bottom w:val="single" w:sz="8" w:space="0" w:color="F6C3A0"/>
            </w:tcBorders>
            <w:shd w:val="clear" w:color="auto" w:fill="auto"/>
            <w:noWrap/>
            <w:vAlign w:val="center"/>
            <w:hideMark/>
          </w:tcPr>
          <w:p w:rsidR="00D27C10" w:rsidRPr="0042278B" w:rsidRDefault="00D27C1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0.35%</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F03225" w:rsidRPr="0042278B" w:rsidRDefault="00F03225"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住宿和餐饮业</w:t>
            </w:r>
          </w:p>
        </w:tc>
        <w:tc>
          <w:tcPr>
            <w:tcW w:w="370"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p>
        </w:tc>
        <w:tc>
          <w:tcPr>
            <w:tcW w:w="625"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0.17%</w:t>
            </w:r>
          </w:p>
        </w:tc>
        <w:tc>
          <w:tcPr>
            <w:tcW w:w="391"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w:t>
            </w:r>
          </w:p>
        </w:tc>
        <w:tc>
          <w:tcPr>
            <w:tcW w:w="627"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0.56%</w:t>
            </w:r>
          </w:p>
        </w:tc>
        <w:tc>
          <w:tcPr>
            <w:tcW w:w="391"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w:t>
            </w:r>
          </w:p>
        </w:tc>
        <w:tc>
          <w:tcPr>
            <w:tcW w:w="563"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0.32%</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lastRenderedPageBreak/>
              <w:t>居民服务、修理和其他服务业</w:t>
            </w:r>
          </w:p>
        </w:tc>
        <w:tc>
          <w:tcPr>
            <w:tcW w:w="370"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w:t>
            </w:r>
          </w:p>
        </w:tc>
        <w:tc>
          <w:tcPr>
            <w:tcW w:w="625"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0.11%</w:t>
            </w:r>
          </w:p>
        </w:tc>
        <w:tc>
          <w:tcPr>
            <w:tcW w:w="391"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p>
        </w:tc>
        <w:tc>
          <w:tcPr>
            <w:tcW w:w="627"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0.49%</w:t>
            </w:r>
          </w:p>
        </w:tc>
        <w:tc>
          <w:tcPr>
            <w:tcW w:w="391"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w:t>
            </w:r>
          </w:p>
        </w:tc>
        <w:tc>
          <w:tcPr>
            <w:tcW w:w="563"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0.26%</w:t>
            </w:r>
          </w:p>
        </w:tc>
      </w:tr>
      <w:tr w:rsidR="00F30CA1"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FBE4D5"/>
            <w:noWrap/>
            <w:vAlign w:val="center"/>
            <w:hideMark/>
          </w:tcPr>
          <w:p w:rsidR="00F03225" w:rsidRPr="0042278B" w:rsidRDefault="00F03225" w:rsidP="0042278B">
            <w:pPr>
              <w:widowControl/>
              <w:spacing w:line="240" w:lineRule="auto"/>
              <w:ind w:firstLineChars="0" w:firstLine="0"/>
              <w:jc w:val="center"/>
              <w:rPr>
                <w:rFonts w:eastAsia="仿宋_GB2312"/>
                <w:color w:val="000000"/>
                <w:w w:val="80"/>
                <w:kern w:val="0"/>
                <w:sz w:val="21"/>
              </w:rPr>
            </w:pPr>
            <w:r w:rsidRPr="0042278B">
              <w:rPr>
                <w:rFonts w:eastAsia="仿宋_GB2312"/>
                <w:color w:val="000000"/>
                <w:w w:val="80"/>
                <w:kern w:val="0"/>
                <w:sz w:val="21"/>
              </w:rPr>
              <w:t>农、林、牧、渔业</w:t>
            </w:r>
          </w:p>
        </w:tc>
        <w:tc>
          <w:tcPr>
            <w:tcW w:w="370"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26"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0.00%</w:t>
            </w:r>
          </w:p>
        </w:tc>
        <w:tc>
          <w:tcPr>
            <w:tcW w:w="390"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p>
        </w:tc>
        <w:tc>
          <w:tcPr>
            <w:tcW w:w="625"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0.17%</w:t>
            </w:r>
          </w:p>
        </w:tc>
        <w:tc>
          <w:tcPr>
            <w:tcW w:w="391"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w:t>
            </w:r>
          </w:p>
        </w:tc>
        <w:tc>
          <w:tcPr>
            <w:tcW w:w="627"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0.28%</w:t>
            </w:r>
          </w:p>
        </w:tc>
        <w:tc>
          <w:tcPr>
            <w:tcW w:w="391"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p>
        </w:tc>
        <w:tc>
          <w:tcPr>
            <w:tcW w:w="563" w:type="pct"/>
            <w:shd w:val="clear" w:color="auto" w:fill="FBE4D5"/>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0.20%</w:t>
            </w:r>
          </w:p>
        </w:tc>
      </w:tr>
      <w:tr w:rsidR="00F30CA1" w:rsidRPr="0042278B" w:rsidTr="004D5B6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auto"/>
            <w:noWrap/>
            <w:vAlign w:val="center"/>
            <w:hideMark/>
          </w:tcPr>
          <w:p w:rsidR="00F03225" w:rsidRPr="0042278B" w:rsidRDefault="00F03225"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合计</w:t>
            </w:r>
          </w:p>
        </w:tc>
        <w:tc>
          <w:tcPr>
            <w:tcW w:w="370"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19</w:t>
            </w:r>
            <w:r w:rsidR="009431AA" w:rsidRPr="0042278B">
              <w:rPr>
                <w:rFonts w:eastAsia="仿宋_GB2312"/>
                <w:b/>
                <w:color w:val="000000"/>
                <w:kern w:val="0"/>
                <w:sz w:val="21"/>
              </w:rPr>
              <w:t>6</w:t>
            </w:r>
          </w:p>
        </w:tc>
        <w:tc>
          <w:tcPr>
            <w:tcW w:w="626"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90"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1795</w:t>
            </w:r>
          </w:p>
        </w:tc>
        <w:tc>
          <w:tcPr>
            <w:tcW w:w="625"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91"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1429</w:t>
            </w:r>
          </w:p>
        </w:tc>
        <w:tc>
          <w:tcPr>
            <w:tcW w:w="627"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91"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342</w:t>
            </w:r>
            <w:r w:rsidR="009431AA" w:rsidRPr="0042278B">
              <w:rPr>
                <w:rFonts w:eastAsia="仿宋_GB2312"/>
                <w:b/>
                <w:color w:val="000000"/>
                <w:kern w:val="0"/>
                <w:sz w:val="21"/>
              </w:rPr>
              <w:t>0</w:t>
            </w:r>
          </w:p>
        </w:tc>
        <w:tc>
          <w:tcPr>
            <w:tcW w:w="563" w:type="pct"/>
            <w:shd w:val="clear" w:color="auto" w:fill="auto"/>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33462A" w:rsidRPr="0042278B" w:rsidRDefault="0033462A" w:rsidP="0042278B">
      <w:pPr>
        <w:pStyle w:val="32"/>
        <w:spacing w:beforeLines="0" w:afterLines="0"/>
        <w:rPr>
          <w:rFonts w:eastAsia="仿宋_GB2312"/>
        </w:rPr>
      </w:pPr>
      <w:bookmarkStart w:id="51" w:name="_Toc439772348"/>
      <w:bookmarkStart w:id="52" w:name="_Toc438754317"/>
      <w:bookmarkStart w:id="53" w:name="_Toc438753477"/>
      <w:bookmarkStart w:id="54" w:name="_Toc501555718"/>
      <w:r w:rsidRPr="0042278B">
        <w:rPr>
          <w:rFonts w:eastAsia="仿宋_GB2312"/>
        </w:rPr>
        <w:t>（五）单位地域分布</w:t>
      </w:r>
      <w:bookmarkStart w:id="55" w:name="_Toc439772349"/>
      <w:bookmarkStart w:id="56" w:name="_Toc438754318"/>
      <w:bookmarkStart w:id="57" w:name="_Toc438753478"/>
      <w:bookmarkEnd w:id="51"/>
      <w:bookmarkEnd w:id="52"/>
      <w:bookmarkEnd w:id="53"/>
      <w:bookmarkEnd w:id="54"/>
    </w:p>
    <w:p w:rsidR="0033462A" w:rsidRPr="0042278B" w:rsidRDefault="0047430B" w:rsidP="0042278B">
      <w:pPr>
        <w:ind w:firstLine="560"/>
        <w:rPr>
          <w:rFonts w:eastAsia="仿宋_GB2312"/>
        </w:rPr>
      </w:pPr>
      <w:r w:rsidRPr="0042278B">
        <w:rPr>
          <w:rFonts w:eastAsia="仿宋_GB2312"/>
        </w:rPr>
        <w:t>2017</w:t>
      </w:r>
      <w:r w:rsidR="0033462A" w:rsidRPr="0042278B">
        <w:rPr>
          <w:rFonts w:eastAsia="仿宋_GB2312"/>
        </w:rPr>
        <w:t>届本科毕业生就业比例超过</w:t>
      </w:r>
      <w:r w:rsidR="0033462A" w:rsidRPr="0042278B">
        <w:rPr>
          <w:rFonts w:eastAsia="仿宋_GB2312"/>
        </w:rPr>
        <w:t>1%</w:t>
      </w:r>
      <w:r w:rsidR="0033462A" w:rsidRPr="0042278B">
        <w:rPr>
          <w:rFonts w:eastAsia="仿宋_GB2312"/>
        </w:rPr>
        <w:t>的城市共计</w:t>
      </w:r>
      <w:r w:rsidRPr="0042278B">
        <w:rPr>
          <w:rFonts w:eastAsia="仿宋_GB2312"/>
        </w:rPr>
        <w:t>16</w:t>
      </w:r>
      <w:r w:rsidR="0033462A" w:rsidRPr="0042278B">
        <w:rPr>
          <w:rFonts w:eastAsia="仿宋_GB2312"/>
        </w:rPr>
        <w:t>个，集中度为</w:t>
      </w:r>
      <w:r w:rsidRPr="0042278B">
        <w:rPr>
          <w:rFonts w:eastAsia="仿宋_GB2312"/>
        </w:rPr>
        <w:t>66.55</w:t>
      </w:r>
      <w:r w:rsidR="0033462A" w:rsidRPr="0042278B">
        <w:rPr>
          <w:rFonts w:eastAsia="仿宋_GB2312"/>
        </w:rPr>
        <w:t>%</w:t>
      </w:r>
      <w:r w:rsidR="0033462A" w:rsidRPr="0042278B">
        <w:rPr>
          <w:rFonts w:eastAsia="仿宋_GB2312"/>
        </w:rPr>
        <w:t>。就业比例最高的三个城市分别是</w:t>
      </w:r>
      <w:r w:rsidRPr="0042278B">
        <w:rPr>
          <w:rFonts w:eastAsia="仿宋_GB2312"/>
        </w:rPr>
        <w:t>哈尔滨、北京和上海</w:t>
      </w:r>
      <w:r w:rsidR="0033462A" w:rsidRPr="0042278B">
        <w:rPr>
          <w:rFonts w:eastAsia="仿宋_GB2312"/>
        </w:rPr>
        <w:t>。硕士毕业生就业比例超过</w:t>
      </w:r>
      <w:r w:rsidR="0033462A" w:rsidRPr="0042278B">
        <w:rPr>
          <w:rFonts w:eastAsia="仿宋_GB2312"/>
        </w:rPr>
        <w:t>1%</w:t>
      </w:r>
      <w:r w:rsidR="0033462A" w:rsidRPr="0042278B">
        <w:rPr>
          <w:rFonts w:eastAsia="仿宋_GB2312"/>
        </w:rPr>
        <w:t>的城市共计</w:t>
      </w:r>
      <w:r w:rsidR="00102EF9" w:rsidRPr="0042278B">
        <w:rPr>
          <w:rFonts w:eastAsia="仿宋_GB2312"/>
        </w:rPr>
        <w:t>20</w:t>
      </w:r>
      <w:r w:rsidR="0033462A" w:rsidRPr="0042278B">
        <w:rPr>
          <w:rFonts w:eastAsia="仿宋_GB2312"/>
        </w:rPr>
        <w:t>个，集中度为</w:t>
      </w:r>
      <w:r w:rsidR="00102EF9" w:rsidRPr="0042278B">
        <w:rPr>
          <w:rFonts w:eastAsia="仿宋_GB2312"/>
        </w:rPr>
        <w:t>78.50</w:t>
      </w:r>
      <w:r w:rsidR="0033462A" w:rsidRPr="0042278B">
        <w:rPr>
          <w:rFonts w:eastAsia="仿宋_GB2312"/>
        </w:rPr>
        <w:t>%</w:t>
      </w:r>
      <w:r w:rsidR="0033462A" w:rsidRPr="0042278B">
        <w:rPr>
          <w:rFonts w:eastAsia="仿宋_GB2312"/>
        </w:rPr>
        <w:t>。就业比例最高的三个城市分别是北京、哈尔滨和深圳。博士毕业生就业比例超过</w:t>
      </w:r>
      <w:r w:rsidR="0033462A" w:rsidRPr="0042278B">
        <w:rPr>
          <w:rFonts w:eastAsia="仿宋_GB2312"/>
        </w:rPr>
        <w:t>1%</w:t>
      </w:r>
      <w:r w:rsidR="0033462A" w:rsidRPr="0042278B">
        <w:rPr>
          <w:rFonts w:eastAsia="仿宋_GB2312"/>
        </w:rPr>
        <w:t>的城市共计</w:t>
      </w:r>
      <w:r w:rsidRPr="0042278B">
        <w:rPr>
          <w:rFonts w:eastAsia="仿宋_GB2312"/>
        </w:rPr>
        <w:t>2</w:t>
      </w:r>
      <w:r w:rsidR="00102EF9" w:rsidRPr="0042278B">
        <w:rPr>
          <w:rFonts w:eastAsia="仿宋_GB2312"/>
        </w:rPr>
        <w:t>3</w:t>
      </w:r>
      <w:r w:rsidR="0033462A" w:rsidRPr="0042278B">
        <w:rPr>
          <w:rFonts w:eastAsia="仿宋_GB2312"/>
        </w:rPr>
        <w:t>个，集中度为</w:t>
      </w:r>
      <w:r w:rsidR="00102EF9" w:rsidRPr="0042278B">
        <w:rPr>
          <w:rFonts w:eastAsia="仿宋_GB2312"/>
        </w:rPr>
        <w:t>88.27</w:t>
      </w:r>
      <w:r w:rsidR="0033462A" w:rsidRPr="0042278B">
        <w:rPr>
          <w:rFonts w:eastAsia="仿宋_GB2312"/>
        </w:rPr>
        <w:t>%</w:t>
      </w:r>
      <w:r w:rsidR="0033462A" w:rsidRPr="0042278B">
        <w:rPr>
          <w:rFonts w:eastAsia="仿宋_GB2312"/>
        </w:rPr>
        <w:t>。就业比例最高的三个城市分别是</w:t>
      </w:r>
      <w:r w:rsidR="00102EF9" w:rsidRPr="0042278B">
        <w:rPr>
          <w:rFonts w:eastAsia="仿宋_GB2312"/>
        </w:rPr>
        <w:t>哈尔滨、北京</w:t>
      </w:r>
      <w:r w:rsidR="0033462A" w:rsidRPr="0042278B">
        <w:rPr>
          <w:rFonts w:eastAsia="仿宋_GB2312"/>
        </w:rPr>
        <w:t>和</w:t>
      </w:r>
      <w:r w:rsidR="00102EF9" w:rsidRPr="0042278B">
        <w:rPr>
          <w:rFonts w:eastAsia="仿宋_GB2312"/>
        </w:rPr>
        <w:t>武汉</w:t>
      </w:r>
      <w:r w:rsidR="0033462A" w:rsidRPr="0042278B">
        <w:rPr>
          <w:rFonts w:eastAsia="仿宋_GB2312"/>
        </w:rPr>
        <w:t>，详见表</w:t>
      </w:r>
      <w:r w:rsidR="00D619BA" w:rsidRPr="0042278B">
        <w:rPr>
          <w:rFonts w:eastAsia="仿宋_GB2312"/>
        </w:rPr>
        <w:t>1-12</w:t>
      </w:r>
      <w:r w:rsidR="00612C48" w:rsidRPr="0042278B">
        <w:rPr>
          <w:rFonts w:eastAsia="仿宋_GB2312"/>
        </w:rPr>
        <w:t>、表</w:t>
      </w:r>
      <w:r w:rsidR="00612C48" w:rsidRPr="0042278B">
        <w:rPr>
          <w:rFonts w:eastAsia="仿宋_GB2312"/>
        </w:rPr>
        <w:t>1-13</w:t>
      </w:r>
      <w:r w:rsidR="00612C48" w:rsidRPr="0042278B">
        <w:rPr>
          <w:rFonts w:eastAsia="仿宋_GB2312"/>
        </w:rPr>
        <w:t>、表</w:t>
      </w:r>
      <w:r w:rsidR="00612C48" w:rsidRPr="0042278B">
        <w:rPr>
          <w:rFonts w:eastAsia="仿宋_GB2312"/>
        </w:rPr>
        <w:t>1-14</w:t>
      </w:r>
      <w:r w:rsidR="0033462A" w:rsidRPr="0042278B">
        <w:rPr>
          <w:rFonts w:eastAsia="仿宋_GB2312"/>
        </w:rPr>
        <w:t>。</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1</w:t>
      </w:r>
      <w:r w:rsidR="00D619BA" w:rsidRPr="0042278B">
        <w:rPr>
          <w:rFonts w:eastAsia="仿宋_GB2312"/>
        </w:rPr>
        <w:t>-12</w:t>
      </w:r>
      <w:r w:rsidRPr="0042278B">
        <w:rPr>
          <w:rFonts w:eastAsia="仿宋_GB2312"/>
        </w:rPr>
        <w:t>本科主要就业城市签约情况表</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876"/>
        <w:gridCol w:w="3094"/>
        <w:gridCol w:w="1875"/>
        <w:gridCol w:w="1875"/>
      </w:tblGrid>
      <w:tr w:rsidR="0047430B" w:rsidRPr="0042278B" w:rsidTr="004F274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Cs w:val="0"/>
                <w:color w:val="000000"/>
                <w:kern w:val="0"/>
                <w:sz w:val="24"/>
                <w:szCs w:val="24"/>
              </w:rPr>
            </w:pPr>
            <w:r w:rsidRPr="0042278B">
              <w:rPr>
                <w:rFonts w:eastAsia="仿宋_GB2312"/>
                <w:bCs w:val="0"/>
                <w:color w:val="000000"/>
                <w:kern w:val="0"/>
                <w:sz w:val="24"/>
                <w:szCs w:val="24"/>
              </w:rPr>
              <w:t>序号</w:t>
            </w:r>
          </w:p>
        </w:tc>
        <w:tc>
          <w:tcPr>
            <w:tcW w:w="1774"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工作城市</w:t>
            </w:r>
          </w:p>
        </w:tc>
        <w:tc>
          <w:tcPr>
            <w:tcW w:w="1075"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本科人数</w:t>
            </w:r>
          </w:p>
        </w:tc>
        <w:tc>
          <w:tcPr>
            <w:tcW w:w="1075"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比例</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黑龙江省哈尔滨市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286</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20.01%</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北京市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115</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8.05%</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3</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上海市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101</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7.07%</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4</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广东省深圳市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98</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6.86%</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5</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湖北省武汉市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76</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5.32%</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6</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广东省广州市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50</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3.50%</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7</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天津市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33</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2.31%</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8</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山东省青岛市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29</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2.03%</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9</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辽宁省沈阳市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1.75%</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10</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陕西省西安市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1.75%</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11</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辽宁省大连市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1.75%</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12</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浙江省杭州市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1.40%</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13</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四川省成都市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19</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1.33%</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14</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重庆市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1.19%</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15</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广东省佛山市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1.19%</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16</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江西省南昌市</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w:t>
            </w:r>
          </w:p>
        </w:tc>
        <w:tc>
          <w:tcPr>
            <w:tcW w:w="1075"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1.05%</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49" w:type="pct"/>
            <w:gridSpan w:val="2"/>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总计</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1429</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66.55%</w:t>
            </w:r>
          </w:p>
        </w:tc>
      </w:tr>
    </w:tbl>
    <w:p w:rsidR="0033462A" w:rsidRPr="0042278B" w:rsidRDefault="0033462A" w:rsidP="0042278B">
      <w:pPr>
        <w:pStyle w:val="52"/>
        <w:spacing w:after="0"/>
        <w:outlineLvl w:val="9"/>
        <w:rPr>
          <w:rFonts w:eastAsia="仿宋_GB2312"/>
        </w:rPr>
      </w:pPr>
      <w:r w:rsidRPr="0042278B">
        <w:rPr>
          <w:rFonts w:eastAsia="仿宋_GB2312"/>
        </w:rPr>
        <w:lastRenderedPageBreak/>
        <w:t>表</w:t>
      </w:r>
      <w:r w:rsidR="00612C48" w:rsidRPr="0042278B">
        <w:rPr>
          <w:rFonts w:eastAsia="仿宋_GB2312"/>
        </w:rPr>
        <w:t>1-13</w:t>
      </w:r>
      <w:r w:rsidRPr="0042278B">
        <w:rPr>
          <w:rFonts w:eastAsia="仿宋_GB2312"/>
        </w:rPr>
        <w:t>硕士主要就业城市签约情况表</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876"/>
        <w:gridCol w:w="3094"/>
        <w:gridCol w:w="1875"/>
        <w:gridCol w:w="1875"/>
      </w:tblGrid>
      <w:tr w:rsidR="0047430B" w:rsidRPr="0042278B" w:rsidTr="004F2740">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75"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Cs w:val="0"/>
                <w:color w:val="000000"/>
                <w:kern w:val="0"/>
                <w:sz w:val="24"/>
                <w:szCs w:val="24"/>
              </w:rPr>
            </w:pPr>
            <w:r w:rsidRPr="0042278B">
              <w:rPr>
                <w:rFonts w:eastAsia="仿宋_GB2312"/>
                <w:bCs w:val="0"/>
                <w:color w:val="000000"/>
                <w:kern w:val="0"/>
                <w:sz w:val="24"/>
                <w:szCs w:val="24"/>
              </w:rPr>
              <w:t>序号</w:t>
            </w:r>
          </w:p>
        </w:tc>
        <w:tc>
          <w:tcPr>
            <w:tcW w:w="1774"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工作城市</w:t>
            </w:r>
          </w:p>
        </w:tc>
        <w:tc>
          <w:tcPr>
            <w:tcW w:w="1075"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硕士人数</w:t>
            </w:r>
          </w:p>
        </w:tc>
        <w:tc>
          <w:tcPr>
            <w:tcW w:w="1075"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比例</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北京市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265</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14.76%</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黑龙江省哈尔滨市</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251</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13.98%</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3</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广东省深圳市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138</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7.69%</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4</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上海市</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118</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6.57%</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5</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江苏省南京市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77</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4.29%</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6</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山东省青岛市</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72</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4.01%</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7</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四川省成都市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62</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3.45%</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8</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辽宁省沈阳市</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55</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3.06%</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9</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浙江省杭州市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54</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3.01%</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10</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天津市</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47</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2.62%</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11</w:t>
            </w:r>
          </w:p>
        </w:tc>
        <w:tc>
          <w:tcPr>
            <w:tcW w:w="1774"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湖北省武汉市</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45</w:t>
            </w:r>
          </w:p>
        </w:tc>
        <w:tc>
          <w:tcPr>
            <w:tcW w:w="1075" w:type="pct"/>
            <w:tcBorders>
              <w:left w:val="none" w:sz="0" w:space="0" w:color="auto"/>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2.51%</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12</w:t>
            </w:r>
          </w:p>
        </w:tc>
        <w:tc>
          <w:tcPr>
            <w:tcW w:w="1774"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陕西省西安市</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40</w:t>
            </w:r>
          </w:p>
        </w:tc>
        <w:tc>
          <w:tcPr>
            <w:tcW w:w="1075" w:type="pct"/>
            <w:tcBorders>
              <w:bottom w:val="single" w:sz="8" w:space="0" w:color="F6C3A0"/>
            </w:tcBorders>
            <w:shd w:val="clear" w:color="auto" w:fill="auto"/>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2.23%</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bottom w:val="single" w:sz="8" w:space="0" w:color="F6C3A0"/>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13</w:t>
            </w:r>
          </w:p>
        </w:tc>
        <w:tc>
          <w:tcPr>
            <w:tcW w:w="1774" w:type="pct"/>
            <w:tcBorders>
              <w:left w:val="none" w:sz="0" w:space="0" w:color="auto"/>
              <w:bottom w:val="single" w:sz="8" w:space="0" w:color="F6C3A0"/>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吉林省长春市</w:t>
            </w:r>
          </w:p>
        </w:tc>
        <w:tc>
          <w:tcPr>
            <w:tcW w:w="1075" w:type="pct"/>
            <w:tcBorders>
              <w:left w:val="none" w:sz="0" w:space="0" w:color="auto"/>
              <w:bottom w:val="single" w:sz="8" w:space="0" w:color="F6C3A0"/>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31</w:t>
            </w:r>
          </w:p>
        </w:tc>
        <w:tc>
          <w:tcPr>
            <w:tcW w:w="1075" w:type="pct"/>
            <w:tcBorders>
              <w:left w:val="none" w:sz="0" w:space="0" w:color="auto"/>
              <w:bottom w:val="single" w:sz="8" w:space="0" w:color="F6C3A0"/>
              <w:right w:val="none" w:sz="0" w:space="0" w:color="auto"/>
            </w:tcBorders>
            <w:shd w:val="clear" w:color="auto" w:fill="FBE4D5"/>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1.73%</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14</w:t>
            </w:r>
          </w:p>
        </w:tc>
        <w:tc>
          <w:tcPr>
            <w:tcW w:w="1774" w:type="pct"/>
            <w:shd w:val="clear" w:color="auto" w:fill="FBE4D5"/>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江苏省无锡市</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29</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1.62%</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15</w:t>
            </w:r>
          </w:p>
        </w:tc>
        <w:tc>
          <w:tcPr>
            <w:tcW w:w="1774"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安徽省合肥市</w:t>
            </w:r>
          </w:p>
        </w:tc>
        <w:tc>
          <w:tcPr>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w:t>
            </w:r>
          </w:p>
        </w:tc>
        <w:tc>
          <w:tcPr>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1.39%</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16</w:t>
            </w:r>
          </w:p>
        </w:tc>
        <w:tc>
          <w:tcPr>
            <w:tcW w:w="1774" w:type="pct"/>
            <w:shd w:val="clear" w:color="auto" w:fill="FBE4D5"/>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广东省广州市</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24</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1.34%</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17</w:t>
            </w:r>
          </w:p>
        </w:tc>
        <w:tc>
          <w:tcPr>
            <w:tcW w:w="1774"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河南省洛阳市</w:t>
            </w:r>
          </w:p>
        </w:tc>
        <w:tc>
          <w:tcPr>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w:t>
            </w:r>
          </w:p>
        </w:tc>
        <w:tc>
          <w:tcPr>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1.11%</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18</w:t>
            </w:r>
          </w:p>
        </w:tc>
        <w:tc>
          <w:tcPr>
            <w:tcW w:w="1774" w:type="pct"/>
            <w:shd w:val="clear" w:color="auto" w:fill="FBE4D5"/>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江苏省苏州市</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19</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1.06%</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19</w:t>
            </w:r>
          </w:p>
        </w:tc>
        <w:tc>
          <w:tcPr>
            <w:tcW w:w="1774"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山东省济南市</w:t>
            </w:r>
          </w:p>
        </w:tc>
        <w:tc>
          <w:tcPr>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19</w:t>
            </w:r>
          </w:p>
        </w:tc>
        <w:tc>
          <w:tcPr>
            <w:tcW w:w="1075" w:type="pct"/>
            <w:tcBorders>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1.06%</w:t>
            </w:r>
          </w:p>
        </w:tc>
      </w:tr>
      <w:tr w:rsidR="0047430B"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1075" w:type="pct"/>
            <w:shd w:val="clear" w:color="auto" w:fill="FBE4D5"/>
            <w:noWrap/>
            <w:hideMark/>
          </w:tcPr>
          <w:p w:rsidR="0047430B" w:rsidRPr="0042278B" w:rsidRDefault="0047430B" w:rsidP="0042278B">
            <w:pPr>
              <w:widowControl/>
              <w:spacing w:line="320" w:lineRule="exact"/>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20</w:t>
            </w:r>
          </w:p>
        </w:tc>
        <w:tc>
          <w:tcPr>
            <w:tcW w:w="1774" w:type="pct"/>
            <w:shd w:val="clear" w:color="auto" w:fill="FBE4D5"/>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辽宁省大连市</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18</w:t>
            </w:r>
          </w:p>
        </w:tc>
        <w:tc>
          <w:tcPr>
            <w:tcW w:w="1075" w:type="pct"/>
            <w:shd w:val="clear" w:color="auto" w:fill="FBE4D5"/>
            <w:noWrap/>
            <w:hideMark/>
          </w:tcPr>
          <w:p w:rsidR="0047430B" w:rsidRPr="0042278B" w:rsidRDefault="0047430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1.00%</w:t>
            </w:r>
          </w:p>
        </w:tc>
      </w:tr>
      <w:tr w:rsidR="0047430B" w:rsidRPr="0042278B" w:rsidTr="004F27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49" w:type="pct"/>
            <w:gridSpan w:val="2"/>
            <w:tcBorders>
              <w:left w:val="none" w:sz="0" w:space="0" w:color="auto"/>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rPr>
                <w:rFonts w:eastAsia="宋体"/>
                <w:b w:val="0"/>
                <w:color w:val="000000"/>
                <w:kern w:val="0"/>
                <w:sz w:val="24"/>
                <w:szCs w:val="24"/>
              </w:rPr>
            </w:pPr>
            <w:r w:rsidRPr="0042278B">
              <w:rPr>
                <w:rFonts w:eastAsia="仿宋_GB2312"/>
                <w:b w:val="0"/>
                <w:color w:val="000000"/>
                <w:kern w:val="0"/>
                <w:sz w:val="24"/>
                <w:szCs w:val="24"/>
              </w:rPr>
              <w:t>总计</w:t>
            </w:r>
          </w:p>
        </w:tc>
        <w:tc>
          <w:tcPr>
            <w:tcW w:w="1075" w:type="pct"/>
            <w:tcBorders>
              <w:left w:val="none" w:sz="0" w:space="0" w:color="auto"/>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1795</w:t>
            </w:r>
          </w:p>
        </w:tc>
        <w:tc>
          <w:tcPr>
            <w:tcW w:w="1075" w:type="pct"/>
            <w:tcBorders>
              <w:left w:val="none" w:sz="0" w:space="0" w:color="auto"/>
              <w:right w:val="none" w:sz="0" w:space="0" w:color="auto"/>
            </w:tcBorders>
            <w:shd w:val="clear" w:color="auto" w:fill="auto"/>
            <w:noWrap/>
            <w:hideMark/>
          </w:tcPr>
          <w:p w:rsidR="0047430B" w:rsidRPr="0042278B" w:rsidRDefault="0047430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78.50%</w:t>
            </w:r>
          </w:p>
        </w:tc>
      </w:tr>
    </w:tbl>
    <w:p w:rsidR="0033462A" w:rsidRPr="0042278B" w:rsidRDefault="0033462A" w:rsidP="0042278B">
      <w:pPr>
        <w:pStyle w:val="52"/>
        <w:spacing w:after="0"/>
        <w:outlineLvl w:val="9"/>
        <w:rPr>
          <w:rFonts w:eastAsia="仿宋_GB2312"/>
        </w:rPr>
      </w:pPr>
      <w:r w:rsidRPr="0042278B">
        <w:rPr>
          <w:rFonts w:eastAsia="仿宋_GB2312"/>
        </w:rPr>
        <w:t>表</w:t>
      </w:r>
      <w:r w:rsidR="00612C48" w:rsidRPr="0042278B">
        <w:rPr>
          <w:rFonts w:eastAsia="仿宋_GB2312"/>
        </w:rPr>
        <w:t>1-14</w:t>
      </w:r>
      <w:r w:rsidRPr="0042278B">
        <w:rPr>
          <w:rFonts w:eastAsia="仿宋_GB2312"/>
        </w:rPr>
        <w:t>博士主要就业城市签约情况表</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797"/>
        <w:gridCol w:w="3331"/>
        <w:gridCol w:w="1796"/>
        <w:gridCol w:w="1796"/>
      </w:tblGrid>
      <w:tr w:rsidR="0047430B" w:rsidRPr="0042278B" w:rsidTr="004D5B6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30"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Cs w:val="0"/>
                <w:color w:val="000000"/>
                <w:kern w:val="0"/>
                <w:sz w:val="24"/>
                <w:szCs w:val="24"/>
              </w:rPr>
            </w:pPr>
            <w:r w:rsidRPr="0042278B">
              <w:rPr>
                <w:rFonts w:eastAsia="仿宋_GB2312"/>
                <w:bCs w:val="0"/>
                <w:color w:val="000000"/>
                <w:kern w:val="0"/>
                <w:sz w:val="24"/>
                <w:szCs w:val="24"/>
              </w:rPr>
              <w:t>序号</w:t>
            </w:r>
          </w:p>
        </w:tc>
        <w:tc>
          <w:tcPr>
            <w:tcW w:w="1910"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工作城市</w:t>
            </w:r>
          </w:p>
        </w:tc>
        <w:tc>
          <w:tcPr>
            <w:tcW w:w="1030"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博士人数</w:t>
            </w:r>
          </w:p>
        </w:tc>
        <w:tc>
          <w:tcPr>
            <w:tcW w:w="1030" w:type="pct"/>
            <w:tcBorders>
              <w:top w:val="none" w:sz="0" w:space="0" w:color="auto"/>
              <w:left w:val="none" w:sz="0" w:space="0" w:color="auto"/>
              <w:bottom w:val="single" w:sz="8" w:space="0" w:color="F6C3A0"/>
              <w:right w:val="none" w:sz="0" w:space="0" w:color="auto"/>
            </w:tcBorders>
            <w:shd w:val="clear" w:color="auto" w:fill="auto"/>
            <w:noWrap/>
            <w:hideMark/>
          </w:tcPr>
          <w:p w:rsidR="0047430B" w:rsidRPr="0042278B" w:rsidRDefault="0047430B"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比例</w:t>
            </w:r>
          </w:p>
        </w:tc>
      </w:tr>
      <w:tr w:rsidR="0047430B"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w:t>
            </w:r>
          </w:p>
        </w:tc>
        <w:tc>
          <w:tcPr>
            <w:tcW w:w="191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黑龙江省哈尔滨市</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82</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41.84%</w:t>
            </w:r>
          </w:p>
        </w:tc>
      </w:tr>
      <w:tr w:rsidR="0047430B"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w:t>
            </w:r>
          </w:p>
        </w:tc>
        <w:tc>
          <w:tcPr>
            <w:tcW w:w="191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北京市</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8.67%</w:t>
            </w:r>
          </w:p>
        </w:tc>
      </w:tr>
      <w:tr w:rsidR="0047430B"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3</w:t>
            </w:r>
          </w:p>
        </w:tc>
        <w:tc>
          <w:tcPr>
            <w:tcW w:w="191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湖北省武汉市</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8</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4.08%</w:t>
            </w:r>
          </w:p>
        </w:tc>
      </w:tr>
      <w:tr w:rsidR="0047430B"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4</w:t>
            </w:r>
          </w:p>
        </w:tc>
        <w:tc>
          <w:tcPr>
            <w:tcW w:w="191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浙江省杭州市</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3.57%</w:t>
            </w:r>
          </w:p>
        </w:tc>
      </w:tr>
      <w:tr w:rsidR="0047430B"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5</w:t>
            </w:r>
          </w:p>
        </w:tc>
        <w:tc>
          <w:tcPr>
            <w:tcW w:w="191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上海市</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2.55%</w:t>
            </w:r>
          </w:p>
        </w:tc>
      </w:tr>
      <w:tr w:rsidR="0047430B"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6</w:t>
            </w:r>
          </w:p>
        </w:tc>
        <w:tc>
          <w:tcPr>
            <w:tcW w:w="191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辽宁省大连市</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2.55%</w:t>
            </w:r>
          </w:p>
        </w:tc>
      </w:tr>
      <w:tr w:rsidR="0047430B"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7</w:t>
            </w:r>
          </w:p>
        </w:tc>
        <w:tc>
          <w:tcPr>
            <w:tcW w:w="191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江苏省南京市</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5</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2.55%</w:t>
            </w:r>
          </w:p>
        </w:tc>
      </w:tr>
      <w:tr w:rsidR="0047430B"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8</w:t>
            </w:r>
          </w:p>
        </w:tc>
        <w:tc>
          <w:tcPr>
            <w:tcW w:w="191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广东省深圳市</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2.04%</w:t>
            </w:r>
          </w:p>
        </w:tc>
      </w:tr>
      <w:tr w:rsidR="0047430B"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9</w:t>
            </w:r>
          </w:p>
        </w:tc>
        <w:tc>
          <w:tcPr>
            <w:tcW w:w="191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天津市</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w:t>
            </w:r>
          </w:p>
        </w:tc>
        <w:tc>
          <w:tcPr>
            <w:tcW w:w="1030" w:type="pct"/>
            <w:tcBorders>
              <w:left w:val="none" w:sz="0" w:space="0" w:color="auto"/>
              <w:right w:val="none" w:sz="0" w:space="0" w:color="auto"/>
            </w:tcBorders>
            <w:shd w:val="clear" w:color="auto" w:fill="FBE4D5"/>
            <w:noWrap/>
            <w:hideMark/>
          </w:tcPr>
          <w:p w:rsidR="0047430B" w:rsidRPr="0042278B" w:rsidRDefault="0047430B"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2.04%</w:t>
            </w:r>
          </w:p>
        </w:tc>
      </w:tr>
      <w:tr w:rsidR="0047430B"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10</w:t>
            </w:r>
          </w:p>
        </w:tc>
        <w:tc>
          <w:tcPr>
            <w:tcW w:w="191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江苏省镇江市</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w:t>
            </w:r>
          </w:p>
        </w:tc>
        <w:tc>
          <w:tcPr>
            <w:tcW w:w="1030" w:type="pct"/>
            <w:tcBorders>
              <w:bottom w:val="single" w:sz="8" w:space="0" w:color="F6C3A0"/>
            </w:tcBorders>
            <w:shd w:val="clear" w:color="auto" w:fill="auto"/>
            <w:noWrap/>
            <w:hideMark/>
          </w:tcPr>
          <w:p w:rsidR="0047430B" w:rsidRPr="0042278B" w:rsidRDefault="0047430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2.04%</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11</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山东省青岛市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1.53%</w:t>
            </w:r>
          </w:p>
        </w:tc>
      </w:tr>
      <w:tr w:rsidR="00F03225"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12</w:t>
            </w:r>
          </w:p>
        </w:tc>
        <w:tc>
          <w:tcPr>
            <w:tcW w:w="191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四川省成都市</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1.53%</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lastRenderedPageBreak/>
              <w:t>13</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安徽省合肥市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1.53%</w:t>
            </w:r>
          </w:p>
        </w:tc>
      </w:tr>
      <w:tr w:rsidR="00F03225"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14</w:t>
            </w:r>
          </w:p>
        </w:tc>
        <w:tc>
          <w:tcPr>
            <w:tcW w:w="191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河南省洛阳市</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1.53%</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15</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黑龙江省齐齐哈尔市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1.53%</w:t>
            </w:r>
          </w:p>
        </w:tc>
      </w:tr>
      <w:tr w:rsidR="00F03225"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16</w:t>
            </w:r>
          </w:p>
        </w:tc>
        <w:tc>
          <w:tcPr>
            <w:tcW w:w="191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黑龙江省大庆市</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1.53%</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17</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辽宁省沈阳市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18</w:t>
            </w:r>
          </w:p>
        </w:tc>
        <w:tc>
          <w:tcPr>
            <w:tcW w:w="191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陕西省西安市</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19</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重庆市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20</w:t>
            </w:r>
          </w:p>
        </w:tc>
        <w:tc>
          <w:tcPr>
            <w:tcW w:w="191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江苏省无锡市</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21</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四川省绵阳市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22</w:t>
            </w:r>
          </w:p>
        </w:tc>
        <w:tc>
          <w:tcPr>
            <w:tcW w:w="191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吉林省吉林市</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0" w:type="pct"/>
            <w:shd w:val="clear" w:color="auto" w:fill="FBE4D5"/>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23</w:t>
            </w:r>
          </w:p>
        </w:tc>
        <w:tc>
          <w:tcPr>
            <w:tcW w:w="191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内蒙古呼和浩特市</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1030" w:type="pct"/>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1.02%</w:t>
            </w:r>
          </w:p>
        </w:tc>
      </w:tr>
      <w:tr w:rsidR="00F03225" w:rsidRPr="0042278B" w:rsidTr="004F2740">
        <w:trPr>
          <w:trHeight w:val="270"/>
        </w:trPr>
        <w:tc>
          <w:tcPr>
            <w:cnfStyle w:val="001000000000" w:firstRow="0" w:lastRow="0" w:firstColumn="1" w:lastColumn="0" w:oddVBand="0" w:evenVBand="0" w:oddHBand="0" w:evenHBand="0" w:firstRowFirstColumn="0" w:firstRowLastColumn="0" w:lastRowFirstColumn="0" w:lastRowLastColumn="0"/>
            <w:tcW w:w="2940" w:type="pct"/>
            <w:gridSpan w:val="2"/>
            <w:shd w:val="clear" w:color="auto" w:fill="auto"/>
            <w:noWrap/>
            <w:hideMark/>
          </w:tcPr>
          <w:p w:rsidR="00F03225" w:rsidRPr="0042278B" w:rsidRDefault="00F03225"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总计</w:t>
            </w:r>
          </w:p>
        </w:tc>
        <w:tc>
          <w:tcPr>
            <w:tcW w:w="1030" w:type="pct"/>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196</w:t>
            </w:r>
          </w:p>
        </w:tc>
        <w:tc>
          <w:tcPr>
            <w:tcW w:w="1030" w:type="pct"/>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88.27%</w:t>
            </w:r>
          </w:p>
        </w:tc>
      </w:tr>
    </w:tbl>
    <w:p w:rsidR="0033462A" w:rsidRPr="0042278B" w:rsidRDefault="0033462A" w:rsidP="0042278B">
      <w:pPr>
        <w:pStyle w:val="32"/>
        <w:spacing w:beforeLines="0" w:afterLines="0"/>
        <w:rPr>
          <w:rFonts w:eastAsia="仿宋_GB2312"/>
        </w:rPr>
      </w:pPr>
      <w:bookmarkStart w:id="58" w:name="_Toc501555719"/>
      <w:r w:rsidRPr="0042278B">
        <w:rPr>
          <w:rFonts w:eastAsia="仿宋_GB2312"/>
        </w:rPr>
        <w:t>（六）</w:t>
      </w:r>
      <w:r w:rsidR="00344C76" w:rsidRPr="0042278B">
        <w:rPr>
          <w:rFonts w:eastAsia="仿宋_GB2312"/>
        </w:rPr>
        <w:t>国防科技工业单位</w:t>
      </w:r>
      <w:r w:rsidRPr="0042278B">
        <w:rPr>
          <w:rFonts w:eastAsia="仿宋_GB2312"/>
        </w:rPr>
        <w:t>就业</w:t>
      </w:r>
      <w:bookmarkEnd w:id="55"/>
      <w:bookmarkEnd w:id="56"/>
      <w:bookmarkEnd w:id="57"/>
      <w:bookmarkEnd w:id="58"/>
    </w:p>
    <w:p w:rsidR="0033462A" w:rsidRPr="0042278B" w:rsidRDefault="00344C76" w:rsidP="0042278B">
      <w:pPr>
        <w:ind w:firstLine="552"/>
        <w:rPr>
          <w:rFonts w:eastAsia="仿宋_GB2312"/>
          <w:spacing w:val="-2"/>
          <w:szCs w:val="28"/>
          <w:lang w:val="zh-CN"/>
        </w:rPr>
      </w:pPr>
      <w:r w:rsidRPr="0042278B">
        <w:rPr>
          <w:rFonts w:eastAsia="仿宋_GB2312"/>
          <w:spacing w:val="-2"/>
          <w:szCs w:val="28"/>
          <w:lang w:val="zh-CN"/>
        </w:rPr>
        <w:t>国防科技工业单位</w:t>
      </w:r>
      <w:r w:rsidR="0033462A" w:rsidRPr="0042278B">
        <w:rPr>
          <w:rFonts w:eastAsia="仿宋_GB2312"/>
          <w:spacing w:val="-2"/>
          <w:szCs w:val="28"/>
          <w:lang w:val="zh-CN"/>
        </w:rPr>
        <w:t>包括，各军工集团及其所属单位（中国兵器工业集团、中国兵器装备集团、中国船舶工业集团、中国船舶重工集团、中国电子科技集团、中国航空工业集团、中国航天科工集团、中国航天科技集团、中国核工业集团、中国核工业建设集团，中国商用飞机有限责任公司</w:t>
      </w:r>
      <w:r w:rsidR="00FB6D09" w:rsidRPr="0042278B">
        <w:rPr>
          <w:rFonts w:eastAsia="仿宋_GB2312"/>
          <w:spacing w:val="-2"/>
          <w:szCs w:val="28"/>
          <w:lang w:val="zh-CN"/>
        </w:rPr>
        <w:t>、</w:t>
      </w:r>
      <w:r w:rsidR="0047760F" w:rsidRPr="0042278B">
        <w:rPr>
          <w:rFonts w:eastAsia="仿宋_GB2312"/>
          <w:spacing w:val="-2"/>
          <w:szCs w:val="28"/>
          <w:lang w:val="zh-CN"/>
        </w:rPr>
        <w:t>中国航空发动机集团有限公司</w:t>
      </w:r>
      <w:r w:rsidRPr="0042278B">
        <w:rPr>
          <w:rFonts w:eastAsia="仿宋_GB2312"/>
          <w:spacing w:val="-2"/>
          <w:szCs w:val="28"/>
          <w:lang w:val="zh-CN"/>
        </w:rPr>
        <w:t>）</w:t>
      </w:r>
      <w:r w:rsidR="0033462A" w:rsidRPr="0042278B">
        <w:rPr>
          <w:rFonts w:eastAsia="仿宋_GB2312"/>
          <w:spacing w:val="-2"/>
          <w:szCs w:val="28"/>
          <w:lang w:val="zh-CN"/>
        </w:rPr>
        <w:t>、中国工程物理研究院、国防科工局及其所属单位、工信部部属各高校、部分军品重点配置单位（中兴通讯股份有限公司、四川九洲电器集团有限责任公司、哈尔滨电机厂有限责任公司、哈尔滨汽轮机厂有限责任公司、哈尔滨锅炉厂有限责任公司等）、部队及所属单位。</w:t>
      </w:r>
    </w:p>
    <w:p w:rsidR="00344C76" w:rsidRPr="0042278B" w:rsidRDefault="00344C76" w:rsidP="0042278B">
      <w:pPr>
        <w:spacing w:line="420" w:lineRule="exact"/>
        <w:ind w:firstLine="472"/>
        <w:rPr>
          <w:rFonts w:eastAsia="仿宋_GB2312"/>
          <w:spacing w:val="-2"/>
          <w:sz w:val="24"/>
          <w:szCs w:val="24"/>
          <w:lang w:val="zh-CN"/>
        </w:rPr>
      </w:pPr>
      <w:r w:rsidRPr="0042278B">
        <w:rPr>
          <w:rFonts w:eastAsia="方正楷体简体"/>
          <w:spacing w:val="-2"/>
          <w:sz w:val="24"/>
          <w:szCs w:val="24"/>
          <w:lang w:val="zh-CN"/>
        </w:rPr>
        <w:t>备注：中国航空发动机集团有限公司于</w:t>
      </w:r>
      <w:r w:rsidRPr="0042278B">
        <w:rPr>
          <w:rFonts w:eastAsia="方正楷体简体"/>
          <w:spacing w:val="-2"/>
          <w:sz w:val="24"/>
          <w:szCs w:val="24"/>
          <w:lang w:val="zh-CN"/>
        </w:rPr>
        <w:t>2016</w:t>
      </w:r>
      <w:r w:rsidRPr="0042278B">
        <w:rPr>
          <w:rFonts w:eastAsia="方正楷体简体"/>
          <w:spacing w:val="-2"/>
          <w:sz w:val="24"/>
          <w:szCs w:val="24"/>
          <w:lang w:val="zh-CN"/>
        </w:rPr>
        <w:t>年成立，是国务院批复设立的国有控股商业类军工集团公司，经营范围包括，军民用飞行器动力装置、第二动力装置、燃气轮机、航空发动机技术衍生等产品的设计、研制、生产、销售和售后服务；飞机、发动机、直升机及其他国防科技工业和民用领域先进材料的研制等。</w:t>
      </w:r>
    </w:p>
    <w:p w:rsidR="0033462A" w:rsidRPr="0042278B" w:rsidRDefault="000E2AB8" w:rsidP="0042278B">
      <w:pPr>
        <w:ind w:firstLine="552"/>
        <w:rPr>
          <w:rFonts w:eastAsia="仿宋_GB2312"/>
          <w:spacing w:val="-2"/>
          <w:szCs w:val="28"/>
          <w:lang w:val="zh-CN"/>
        </w:rPr>
      </w:pPr>
      <w:r w:rsidRPr="0042278B">
        <w:rPr>
          <w:rFonts w:eastAsia="仿宋_GB2312"/>
          <w:spacing w:val="-2"/>
          <w:szCs w:val="28"/>
          <w:lang w:val="zh-CN"/>
        </w:rPr>
        <w:t>2017</w:t>
      </w:r>
      <w:r w:rsidR="0033462A" w:rsidRPr="0042278B">
        <w:rPr>
          <w:rFonts w:eastAsia="仿宋_GB2312"/>
          <w:spacing w:val="-2"/>
          <w:szCs w:val="28"/>
          <w:lang w:val="zh-CN"/>
        </w:rPr>
        <w:t>届毕业生在</w:t>
      </w:r>
      <w:r w:rsidR="00344C76" w:rsidRPr="0042278B">
        <w:rPr>
          <w:rFonts w:eastAsia="仿宋_GB2312"/>
          <w:spacing w:val="-2"/>
          <w:szCs w:val="28"/>
          <w:lang w:val="zh-CN"/>
        </w:rPr>
        <w:t>国防科技工业单位</w:t>
      </w:r>
      <w:r w:rsidR="0033462A" w:rsidRPr="0042278B">
        <w:rPr>
          <w:rFonts w:eastAsia="仿宋_GB2312"/>
          <w:spacing w:val="-2"/>
          <w:szCs w:val="28"/>
          <w:lang w:val="zh-CN"/>
        </w:rPr>
        <w:t>就业</w:t>
      </w:r>
      <w:r w:rsidR="007F105B" w:rsidRPr="0042278B">
        <w:rPr>
          <w:rFonts w:eastAsia="仿宋_GB2312"/>
          <w:spacing w:val="-2"/>
          <w:szCs w:val="28"/>
          <w:lang w:val="zh-CN"/>
        </w:rPr>
        <w:t>1</w:t>
      </w:r>
      <w:r w:rsidRPr="0042278B">
        <w:rPr>
          <w:rFonts w:eastAsia="仿宋_GB2312"/>
          <w:spacing w:val="-2"/>
          <w:szCs w:val="28"/>
          <w:lang w:val="zh-CN"/>
        </w:rPr>
        <w:t>2</w:t>
      </w:r>
      <w:r w:rsidR="0000246B" w:rsidRPr="0042278B">
        <w:rPr>
          <w:rFonts w:eastAsia="仿宋_GB2312"/>
          <w:spacing w:val="-2"/>
          <w:szCs w:val="28"/>
          <w:lang w:val="zh-CN"/>
        </w:rPr>
        <w:t>47</w:t>
      </w:r>
      <w:r w:rsidR="0033462A" w:rsidRPr="0042278B">
        <w:rPr>
          <w:rFonts w:eastAsia="仿宋_GB2312"/>
          <w:spacing w:val="-2"/>
          <w:szCs w:val="28"/>
          <w:lang w:val="zh-CN"/>
        </w:rPr>
        <w:t>人，占毕业生就业数的</w:t>
      </w:r>
      <w:r w:rsidRPr="0042278B">
        <w:rPr>
          <w:rFonts w:eastAsia="仿宋_GB2312"/>
          <w:spacing w:val="-2"/>
          <w:szCs w:val="28"/>
          <w:lang w:val="zh-CN"/>
        </w:rPr>
        <w:t>3</w:t>
      </w:r>
      <w:r w:rsidR="0000246B" w:rsidRPr="0042278B">
        <w:rPr>
          <w:rFonts w:eastAsia="仿宋_GB2312"/>
          <w:spacing w:val="-2"/>
          <w:szCs w:val="28"/>
          <w:lang w:val="zh-CN"/>
        </w:rPr>
        <w:t>6.46</w:t>
      </w:r>
      <w:r w:rsidR="0033462A" w:rsidRPr="0042278B">
        <w:rPr>
          <w:rFonts w:eastAsia="仿宋_GB2312"/>
          <w:spacing w:val="-2"/>
          <w:szCs w:val="28"/>
          <w:lang w:val="zh-CN"/>
        </w:rPr>
        <w:t>%</w:t>
      </w:r>
      <w:r w:rsidR="0033462A" w:rsidRPr="0042278B">
        <w:rPr>
          <w:rFonts w:eastAsia="仿宋_GB2312"/>
          <w:spacing w:val="-2"/>
          <w:szCs w:val="28"/>
          <w:lang w:val="zh-CN"/>
        </w:rPr>
        <w:t>，其中</w:t>
      </w:r>
      <w:r w:rsidRPr="0042278B">
        <w:rPr>
          <w:rFonts w:eastAsia="仿宋_GB2312"/>
          <w:spacing w:val="-2"/>
          <w:szCs w:val="28"/>
          <w:lang w:val="zh-CN"/>
        </w:rPr>
        <w:t>中国航空工业集团</w:t>
      </w:r>
      <w:r w:rsidR="0033462A" w:rsidRPr="0042278B">
        <w:rPr>
          <w:rFonts w:eastAsia="仿宋_GB2312"/>
          <w:spacing w:val="-2"/>
          <w:szCs w:val="28"/>
          <w:lang w:val="zh-CN"/>
        </w:rPr>
        <w:t>的就业比例最高（</w:t>
      </w:r>
      <w:r w:rsidRPr="0042278B">
        <w:rPr>
          <w:rFonts w:eastAsia="仿宋_GB2312"/>
          <w:spacing w:val="-2"/>
          <w:szCs w:val="28"/>
          <w:lang w:val="zh-CN"/>
        </w:rPr>
        <w:t>7.</w:t>
      </w:r>
      <w:r w:rsidR="0000246B" w:rsidRPr="0042278B">
        <w:rPr>
          <w:rFonts w:eastAsia="仿宋_GB2312"/>
          <w:spacing w:val="-2"/>
          <w:szCs w:val="28"/>
          <w:lang w:val="zh-CN"/>
        </w:rPr>
        <w:t>11</w:t>
      </w:r>
      <w:r w:rsidR="0033462A" w:rsidRPr="0042278B">
        <w:rPr>
          <w:rFonts w:eastAsia="仿宋_GB2312"/>
          <w:spacing w:val="-2"/>
          <w:szCs w:val="28"/>
          <w:lang w:val="zh-CN"/>
        </w:rPr>
        <w:t>%</w:t>
      </w:r>
      <w:r w:rsidR="0033462A" w:rsidRPr="0042278B">
        <w:rPr>
          <w:rFonts w:eastAsia="仿宋_GB2312"/>
          <w:spacing w:val="-2"/>
          <w:szCs w:val="28"/>
          <w:lang w:val="zh-CN"/>
        </w:rPr>
        <w:t>），详见表</w:t>
      </w:r>
      <w:r w:rsidR="0033462A" w:rsidRPr="0042278B">
        <w:rPr>
          <w:rFonts w:eastAsia="仿宋_GB2312"/>
          <w:spacing w:val="-2"/>
          <w:szCs w:val="28"/>
          <w:lang w:val="zh-CN"/>
        </w:rPr>
        <w:t>1-15</w:t>
      </w:r>
      <w:r w:rsidR="0033462A" w:rsidRPr="0042278B">
        <w:rPr>
          <w:rFonts w:eastAsia="仿宋_GB2312"/>
          <w:spacing w:val="-2"/>
          <w:szCs w:val="28"/>
          <w:lang w:val="zh-CN"/>
        </w:rPr>
        <w:t>。</w:t>
      </w:r>
    </w:p>
    <w:p w:rsidR="0033462A" w:rsidRPr="0042278B" w:rsidRDefault="0033462A" w:rsidP="0042278B">
      <w:pPr>
        <w:pStyle w:val="52"/>
        <w:spacing w:after="0"/>
        <w:outlineLvl w:val="9"/>
        <w:rPr>
          <w:rFonts w:eastAsia="仿宋_GB2312"/>
        </w:rPr>
      </w:pPr>
      <w:r w:rsidRPr="0042278B">
        <w:rPr>
          <w:rFonts w:eastAsia="仿宋_GB2312"/>
        </w:rPr>
        <w:lastRenderedPageBreak/>
        <w:t>表</w:t>
      </w:r>
      <w:r w:rsidRPr="0042278B">
        <w:rPr>
          <w:rFonts w:eastAsia="仿宋_GB2312"/>
        </w:rPr>
        <w:t xml:space="preserve">1-15  </w:t>
      </w:r>
      <w:r w:rsidR="00344C76" w:rsidRPr="0042278B">
        <w:rPr>
          <w:rFonts w:eastAsia="仿宋_GB2312"/>
        </w:rPr>
        <w:t>国防科技工业单位</w:t>
      </w:r>
      <w:r w:rsidRPr="0042278B">
        <w:rPr>
          <w:rFonts w:eastAsia="仿宋_GB2312"/>
        </w:rPr>
        <w:t>就业情况</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937"/>
        <w:gridCol w:w="834"/>
        <w:gridCol w:w="977"/>
        <w:gridCol w:w="834"/>
        <w:gridCol w:w="899"/>
        <w:gridCol w:w="681"/>
        <w:gridCol w:w="899"/>
        <w:gridCol w:w="760"/>
        <w:gridCol w:w="899"/>
      </w:tblGrid>
      <w:tr w:rsidR="00F51666" w:rsidRPr="0042278B" w:rsidTr="004D5B6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115"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rPr>
                <w:rFonts w:eastAsia="仿宋_GB2312"/>
                <w:bCs w:val="0"/>
                <w:color w:val="000000"/>
                <w:kern w:val="0"/>
                <w:sz w:val="21"/>
              </w:rPr>
            </w:pPr>
            <w:r w:rsidRPr="0042278B">
              <w:rPr>
                <w:rFonts w:eastAsia="仿宋_GB2312"/>
                <w:bCs w:val="0"/>
                <w:color w:val="000000"/>
                <w:kern w:val="0"/>
                <w:sz w:val="21"/>
              </w:rPr>
              <w:t>单位类别</w:t>
            </w:r>
          </w:p>
        </w:tc>
        <w:tc>
          <w:tcPr>
            <w:tcW w:w="1046"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w:t>
            </w:r>
          </w:p>
        </w:tc>
        <w:tc>
          <w:tcPr>
            <w:tcW w:w="998"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w:t>
            </w:r>
          </w:p>
        </w:tc>
        <w:tc>
          <w:tcPr>
            <w:tcW w:w="885"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w:t>
            </w:r>
          </w:p>
        </w:tc>
        <w:tc>
          <w:tcPr>
            <w:tcW w:w="955"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合计</w:t>
            </w:r>
          </w:p>
        </w:tc>
      </w:tr>
      <w:tr w:rsidR="00162E79" w:rsidRPr="0042278B" w:rsidTr="004D5B6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115"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F51666" w:rsidRPr="0042278B" w:rsidRDefault="00F51666" w:rsidP="0042278B">
            <w:pPr>
              <w:widowControl/>
              <w:spacing w:line="240" w:lineRule="auto"/>
              <w:ind w:firstLineChars="0" w:firstLine="0"/>
              <w:jc w:val="center"/>
              <w:rPr>
                <w:rFonts w:eastAsia="仿宋_GB2312"/>
                <w:b w:val="0"/>
                <w:color w:val="000000"/>
                <w:kern w:val="0"/>
                <w:sz w:val="21"/>
              </w:rPr>
            </w:pPr>
          </w:p>
        </w:tc>
        <w:tc>
          <w:tcPr>
            <w:tcW w:w="482"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564"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482"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516"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8"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487"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440"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515"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F51666" w:rsidRPr="0042278B" w:rsidRDefault="00F51666"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中航工业</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2.04%</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r w:rsidR="00E85AF1" w:rsidRPr="0042278B">
              <w:rPr>
                <w:rFonts w:eastAsia="仿宋_GB2312"/>
                <w:color w:val="000000"/>
                <w:kern w:val="0"/>
                <w:sz w:val="21"/>
              </w:rPr>
              <w:t>9</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8.8</w:t>
            </w:r>
            <w:r w:rsidR="00E85AF1" w:rsidRPr="0042278B">
              <w:rPr>
                <w:rFonts w:eastAsia="仿宋_GB2312"/>
                <w:color w:val="000000"/>
                <w:kern w:val="0"/>
                <w:sz w:val="21"/>
              </w:rPr>
              <w:t>5</w:t>
            </w:r>
            <w:r w:rsidRPr="0042278B">
              <w:rPr>
                <w:rFonts w:eastAsia="仿宋_GB2312"/>
                <w:color w:val="000000"/>
                <w:kern w:val="0"/>
                <w:sz w:val="21"/>
              </w:rPr>
              <w:t>%</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80</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5.60%</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r w:rsidR="00E85AF1" w:rsidRPr="0042278B">
              <w:rPr>
                <w:rFonts w:eastAsia="仿宋_GB2312"/>
                <w:color w:val="000000"/>
                <w:kern w:val="0"/>
                <w:sz w:val="21"/>
              </w:rPr>
              <w:t>3</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r w:rsidR="00E85AF1" w:rsidRPr="0042278B">
              <w:rPr>
                <w:rFonts w:eastAsia="仿宋_GB2312"/>
                <w:color w:val="000000"/>
                <w:kern w:val="0"/>
                <w:sz w:val="21"/>
              </w:rPr>
              <w:t>11</w:t>
            </w:r>
            <w:r w:rsidRPr="0042278B">
              <w:rPr>
                <w:rFonts w:eastAsia="仿宋_GB2312"/>
                <w:color w:val="000000"/>
                <w:kern w:val="0"/>
                <w:sz w:val="21"/>
              </w:rPr>
              <w:t>%</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中船重工</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9.69%</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7.41%</w:t>
            </w:r>
          </w:p>
        </w:tc>
        <w:tc>
          <w:tcPr>
            <w:tcW w:w="398" w:type="pct"/>
            <w:shd w:val="clear" w:color="auto" w:fill="FBE4D5"/>
            <w:noWrap/>
            <w:vAlign w:val="center"/>
            <w:hideMark/>
          </w:tcPr>
          <w:p w:rsidR="00F51666"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82</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4.13%</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00246B" w:rsidRPr="0042278B">
              <w:rPr>
                <w:rFonts w:eastAsia="仿宋_GB2312"/>
                <w:color w:val="000000"/>
                <w:kern w:val="0"/>
                <w:sz w:val="21"/>
              </w:rPr>
              <w:t>34</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r w:rsidR="0000246B" w:rsidRPr="0042278B">
              <w:rPr>
                <w:rFonts w:eastAsia="仿宋_GB2312"/>
                <w:color w:val="000000"/>
                <w:kern w:val="0"/>
                <w:sz w:val="21"/>
              </w:rPr>
              <w:t>84</w:t>
            </w:r>
            <w:r w:rsidRPr="0042278B">
              <w:rPr>
                <w:rFonts w:eastAsia="仿宋_GB2312"/>
                <w:color w:val="000000"/>
                <w:kern w:val="0"/>
                <w:sz w:val="21"/>
              </w:rPr>
              <w:t>%</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部队及所属</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2.06%</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119</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8.33%</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158</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4.62%</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其他配套</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99</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5.52%</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0.98%</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113</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3.30%</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中电科技</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5.10%</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89</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4.96%</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0.21%</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2.98%</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工信部直属</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34</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17.35%</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1.50%</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1.05%</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76</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2.22%</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中核工业</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1.34%</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3.50%</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76</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2.22%</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航天科技</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3.06%</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58</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3.23%</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0.28%</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68</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1.99%</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航天科工</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2.04%</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2.79%</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0.70%</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1.87%</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中船工业</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1.50%</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1.96%</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1.67%</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中国航发</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0.39%</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0.63%</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0.47%</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兵器工业</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0.51%</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0.56%</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0.21%</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0.41%</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兵器装备</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0.50%</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0.28%</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0.38%</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电子信息产业</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0.06%</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487"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0.42%</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0.20%</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中物院</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0.51%</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0.14%</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0.09%</w:t>
            </w:r>
          </w:p>
        </w:tc>
      </w:tr>
      <w:tr w:rsidR="0000246B"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00246B" w:rsidRPr="0042278B" w:rsidRDefault="0000246B"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中国商飞</w:t>
            </w:r>
          </w:p>
        </w:tc>
        <w:tc>
          <w:tcPr>
            <w:tcW w:w="482"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64"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82"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6"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0.14%</w:t>
            </w:r>
          </w:p>
        </w:tc>
        <w:tc>
          <w:tcPr>
            <w:tcW w:w="398"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487"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40"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5" w:type="pct"/>
            <w:shd w:val="clear" w:color="auto" w:fill="FBE4D5"/>
            <w:noWrap/>
            <w:vAlign w:val="center"/>
            <w:hideMark/>
          </w:tcPr>
          <w:p w:rsidR="0000246B"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0.14%</w:t>
            </w:r>
          </w:p>
        </w:tc>
      </w:tr>
      <w:tr w:rsidR="00162E79" w:rsidRPr="0042278B" w:rsidTr="004D5B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162E7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中核建</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64"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82"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6"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8"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487"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0.14%</w:t>
            </w:r>
          </w:p>
        </w:tc>
        <w:tc>
          <w:tcPr>
            <w:tcW w:w="440"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5" w:type="pct"/>
            <w:tcBorders>
              <w:left w:val="none" w:sz="0" w:space="0" w:color="auto"/>
              <w:bottom w:val="single" w:sz="8" w:space="0" w:color="F6C3A0"/>
              <w:right w:val="none" w:sz="0" w:space="0" w:color="auto"/>
            </w:tcBorders>
            <w:shd w:val="clear" w:color="auto" w:fill="auto"/>
            <w:noWrap/>
            <w:vAlign w:val="center"/>
            <w:hideMark/>
          </w:tcPr>
          <w:p w:rsidR="00F51666" w:rsidRPr="0042278B" w:rsidRDefault="00F51666"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0.06%</w:t>
            </w:r>
          </w:p>
        </w:tc>
      </w:tr>
      <w:tr w:rsidR="00162E79" w:rsidRPr="0042278B" w:rsidTr="004D5B66">
        <w:trPr>
          <w:trHeight w:val="270"/>
        </w:trPr>
        <w:tc>
          <w:tcPr>
            <w:cnfStyle w:val="001000000000" w:firstRow="0" w:lastRow="0" w:firstColumn="1" w:lastColumn="0" w:oddVBand="0" w:evenVBand="0" w:oddHBand="0" w:evenHBand="0" w:firstRowFirstColumn="0" w:firstRowLastColumn="0" w:lastRowFirstColumn="0" w:lastRowLastColumn="0"/>
            <w:tcW w:w="1115" w:type="pct"/>
            <w:shd w:val="clear" w:color="auto" w:fill="FBE4D5"/>
            <w:noWrap/>
            <w:vAlign w:val="center"/>
            <w:hideMark/>
          </w:tcPr>
          <w:p w:rsidR="00F51666" w:rsidRPr="0042278B" w:rsidRDefault="00F51666"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合计</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85</w:t>
            </w:r>
          </w:p>
        </w:tc>
        <w:tc>
          <w:tcPr>
            <w:tcW w:w="564"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43.37%</w:t>
            </w:r>
          </w:p>
        </w:tc>
        <w:tc>
          <w:tcPr>
            <w:tcW w:w="482"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w:t>
            </w:r>
            <w:r w:rsidR="0000246B" w:rsidRPr="0042278B">
              <w:rPr>
                <w:rFonts w:eastAsia="仿宋_GB2312"/>
                <w:b/>
                <w:color w:val="000000"/>
                <w:kern w:val="0"/>
                <w:sz w:val="21"/>
              </w:rPr>
              <w:t>31</w:t>
            </w:r>
          </w:p>
        </w:tc>
        <w:tc>
          <w:tcPr>
            <w:tcW w:w="516"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40.61%</w:t>
            </w:r>
          </w:p>
        </w:tc>
        <w:tc>
          <w:tcPr>
            <w:tcW w:w="398"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w:t>
            </w:r>
            <w:r w:rsidR="0000246B" w:rsidRPr="0042278B">
              <w:rPr>
                <w:rFonts w:eastAsia="仿宋_GB2312"/>
                <w:b/>
                <w:color w:val="000000"/>
                <w:kern w:val="0"/>
                <w:sz w:val="21"/>
              </w:rPr>
              <w:t>31</w:t>
            </w:r>
          </w:p>
        </w:tc>
        <w:tc>
          <w:tcPr>
            <w:tcW w:w="487" w:type="pct"/>
            <w:shd w:val="clear" w:color="auto" w:fill="FBE4D5"/>
            <w:noWrap/>
            <w:vAlign w:val="center"/>
            <w:hideMark/>
          </w:tcPr>
          <w:p w:rsidR="00F51666" w:rsidRPr="0042278B" w:rsidRDefault="0000246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30.16</w:t>
            </w:r>
            <w:r w:rsidR="00F51666" w:rsidRPr="0042278B">
              <w:rPr>
                <w:rFonts w:eastAsia="仿宋_GB2312"/>
                <w:b/>
                <w:color w:val="000000"/>
                <w:kern w:val="0"/>
                <w:sz w:val="21"/>
              </w:rPr>
              <w:t>%</w:t>
            </w:r>
          </w:p>
        </w:tc>
        <w:tc>
          <w:tcPr>
            <w:tcW w:w="440"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12</w:t>
            </w:r>
            <w:r w:rsidR="0000246B" w:rsidRPr="0042278B">
              <w:rPr>
                <w:rFonts w:eastAsia="仿宋_GB2312"/>
                <w:b/>
                <w:color w:val="000000"/>
                <w:kern w:val="0"/>
                <w:sz w:val="21"/>
              </w:rPr>
              <w:t>47</w:t>
            </w:r>
          </w:p>
        </w:tc>
        <w:tc>
          <w:tcPr>
            <w:tcW w:w="515" w:type="pct"/>
            <w:shd w:val="clear" w:color="auto" w:fill="FBE4D5"/>
            <w:noWrap/>
            <w:vAlign w:val="center"/>
            <w:hideMark/>
          </w:tcPr>
          <w:p w:rsidR="00F51666" w:rsidRPr="0042278B" w:rsidRDefault="00F51666"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w:t>
            </w:r>
            <w:r w:rsidR="0000246B" w:rsidRPr="0042278B">
              <w:rPr>
                <w:rFonts w:eastAsia="仿宋_GB2312"/>
                <w:b/>
                <w:color w:val="000000"/>
                <w:kern w:val="0"/>
                <w:sz w:val="21"/>
              </w:rPr>
              <w:t>6.46</w:t>
            </w:r>
            <w:r w:rsidRPr="0042278B">
              <w:rPr>
                <w:rFonts w:eastAsia="仿宋_GB2312"/>
                <w:b/>
                <w:color w:val="000000"/>
                <w:kern w:val="0"/>
                <w:sz w:val="21"/>
              </w:rPr>
              <w:t>%</w:t>
            </w:r>
          </w:p>
        </w:tc>
      </w:tr>
    </w:tbl>
    <w:p w:rsidR="0033462A" w:rsidRPr="0042278B" w:rsidRDefault="0033462A" w:rsidP="0042278B">
      <w:pPr>
        <w:pStyle w:val="32"/>
        <w:spacing w:beforeLines="0" w:afterLines="0"/>
        <w:rPr>
          <w:rFonts w:eastAsia="仿宋_GB2312"/>
        </w:rPr>
      </w:pPr>
      <w:bookmarkStart w:id="59" w:name="_Toc439772350"/>
      <w:bookmarkStart w:id="60" w:name="_Toc438754319"/>
      <w:bookmarkStart w:id="61" w:name="_Toc438753479"/>
      <w:bookmarkStart w:id="62" w:name="_Toc501555720"/>
      <w:r w:rsidRPr="0042278B">
        <w:rPr>
          <w:rFonts w:eastAsia="仿宋_GB2312"/>
        </w:rPr>
        <w:t>（七）世界及国内</w:t>
      </w:r>
      <w:r w:rsidRPr="0042278B">
        <w:rPr>
          <w:rFonts w:eastAsia="仿宋_GB2312"/>
        </w:rPr>
        <w:t>500</w:t>
      </w:r>
      <w:r w:rsidRPr="0042278B">
        <w:rPr>
          <w:rFonts w:eastAsia="仿宋_GB2312"/>
        </w:rPr>
        <w:t>强企业就业</w:t>
      </w:r>
      <w:bookmarkEnd w:id="59"/>
      <w:bookmarkEnd w:id="60"/>
      <w:bookmarkEnd w:id="61"/>
      <w:bookmarkEnd w:id="62"/>
    </w:p>
    <w:p w:rsidR="0033462A" w:rsidRPr="0042278B" w:rsidRDefault="0033462A" w:rsidP="0042278B">
      <w:pPr>
        <w:ind w:firstLine="560"/>
        <w:rPr>
          <w:rFonts w:eastAsia="仿宋_GB2312"/>
          <w:lang w:val="zh-CN"/>
        </w:rPr>
      </w:pPr>
      <w:r w:rsidRPr="0042278B">
        <w:rPr>
          <w:rFonts w:eastAsia="仿宋_GB2312"/>
          <w:lang w:val="zh-CN"/>
        </w:rPr>
        <w:t>世界</w:t>
      </w:r>
      <w:r w:rsidRPr="0042278B">
        <w:rPr>
          <w:rFonts w:eastAsia="仿宋_GB2312"/>
          <w:lang w:val="zh-CN"/>
        </w:rPr>
        <w:t>500</w:t>
      </w:r>
      <w:r w:rsidRPr="0042278B">
        <w:rPr>
          <w:rFonts w:eastAsia="仿宋_GB2312"/>
          <w:lang w:val="zh-CN"/>
        </w:rPr>
        <w:t>强企业名单采用《财富》</w:t>
      </w:r>
      <w:r w:rsidR="000B0FB7" w:rsidRPr="0042278B">
        <w:rPr>
          <w:rFonts w:eastAsia="仿宋_GB2312"/>
          <w:lang w:val="zh-CN"/>
        </w:rPr>
        <w:t>2017</w:t>
      </w:r>
      <w:r w:rsidRPr="0042278B">
        <w:rPr>
          <w:rFonts w:eastAsia="仿宋_GB2312"/>
          <w:lang w:val="zh-CN"/>
        </w:rPr>
        <w:t>年世界</w:t>
      </w:r>
      <w:r w:rsidRPr="0042278B">
        <w:rPr>
          <w:rFonts w:eastAsia="仿宋_GB2312"/>
          <w:lang w:val="zh-CN"/>
        </w:rPr>
        <w:t>500</w:t>
      </w:r>
      <w:r w:rsidRPr="0042278B">
        <w:rPr>
          <w:rFonts w:eastAsia="仿宋_GB2312"/>
          <w:lang w:val="zh-CN"/>
        </w:rPr>
        <w:t>强企业排名，中国</w:t>
      </w:r>
      <w:r w:rsidRPr="0042278B">
        <w:rPr>
          <w:rFonts w:eastAsia="仿宋_GB2312"/>
          <w:lang w:val="zh-CN"/>
        </w:rPr>
        <w:t>500</w:t>
      </w:r>
      <w:r w:rsidRPr="0042278B">
        <w:rPr>
          <w:rFonts w:eastAsia="仿宋_GB2312"/>
          <w:lang w:val="zh-CN"/>
        </w:rPr>
        <w:t>强企业名单采用中国企业联合会</w:t>
      </w:r>
      <w:r w:rsidR="000B0FB7" w:rsidRPr="0042278B">
        <w:rPr>
          <w:rFonts w:eastAsia="仿宋_GB2312"/>
          <w:lang w:val="zh-CN"/>
        </w:rPr>
        <w:t>2017</w:t>
      </w:r>
      <w:r w:rsidRPr="0042278B">
        <w:rPr>
          <w:rFonts w:eastAsia="仿宋_GB2312"/>
          <w:lang w:val="zh-CN"/>
        </w:rPr>
        <w:t>年中国</w:t>
      </w:r>
      <w:r w:rsidRPr="0042278B">
        <w:rPr>
          <w:rFonts w:eastAsia="仿宋_GB2312"/>
          <w:lang w:val="zh-CN"/>
        </w:rPr>
        <w:t>500</w:t>
      </w:r>
      <w:r w:rsidRPr="0042278B">
        <w:rPr>
          <w:rFonts w:eastAsia="仿宋_GB2312"/>
          <w:lang w:val="zh-CN"/>
        </w:rPr>
        <w:t>强企业排名。</w:t>
      </w:r>
    </w:p>
    <w:p w:rsidR="00B40246" w:rsidRPr="0042278B" w:rsidRDefault="000B0FB7" w:rsidP="0042278B">
      <w:pPr>
        <w:ind w:firstLine="560"/>
        <w:rPr>
          <w:rFonts w:eastAsia="仿宋_GB2312"/>
          <w:lang w:val="zh-CN"/>
        </w:rPr>
      </w:pPr>
      <w:r w:rsidRPr="0042278B">
        <w:rPr>
          <w:rFonts w:eastAsia="仿宋_GB2312"/>
          <w:lang w:val="zh-CN"/>
        </w:rPr>
        <w:t>2017</w:t>
      </w:r>
      <w:r w:rsidR="001422B8" w:rsidRPr="0042278B">
        <w:rPr>
          <w:rFonts w:eastAsia="仿宋_GB2312"/>
          <w:lang w:val="zh-CN"/>
        </w:rPr>
        <w:t>届毕业生中签约世界和中国</w:t>
      </w:r>
      <w:r w:rsidR="001422B8" w:rsidRPr="0042278B">
        <w:rPr>
          <w:rFonts w:eastAsia="仿宋_GB2312"/>
          <w:lang w:val="zh-CN"/>
        </w:rPr>
        <w:t>500</w:t>
      </w:r>
      <w:r w:rsidR="001422B8" w:rsidRPr="0042278B">
        <w:rPr>
          <w:rFonts w:eastAsia="仿宋_GB2312"/>
          <w:lang w:val="zh-CN"/>
        </w:rPr>
        <w:t>强的毕业生共计</w:t>
      </w:r>
      <w:r w:rsidR="001422B8" w:rsidRPr="0042278B">
        <w:rPr>
          <w:rFonts w:eastAsia="仿宋_GB2312"/>
          <w:lang w:val="zh-CN"/>
        </w:rPr>
        <w:t>1</w:t>
      </w:r>
      <w:r w:rsidR="000F4C46" w:rsidRPr="0042278B">
        <w:rPr>
          <w:rFonts w:eastAsia="仿宋_GB2312"/>
          <w:lang w:val="zh-CN"/>
        </w:rPr>
        <w:t>6</w:t>
      </w:r>
      <w:r w:rsidR="00D07E8F" w:rsidRPr="0042278B">
        <w:rPr>
          <w:rFonts w:eastAsia="仿宋_GB2312"/>
          <w:lang w:val="zh-CN"/>
        </w:rPr>
        <w:t>49</w:t>
      </w:r>
      <w:r w:rsidR="001422B8" w:rsidRPr="0042278B">
        <w:rPr>
          <w:rFonts w:eastAsia="仿宋_GB2312"/>
          <w:lang w:val="zh-CN"/>
        </w:rPr>
        <w:t>人，占毕业生就业数的</w:t>
      </w:r>
      <w:r w:rsidRPr="0042278B">
        <w:rPr>
          <w:rFonts w:eastAsia="仿宋_GB2312"/>
          <w:lang w:val="zh-CN"/>
        </w:rPr>
        <w:t>4</w:t>
      </w:r>
      <w:r w:rsidR="00D07E8F" w:rsidRPr="0042278B">
        <w:rPr>
          <w:rFonts w:eastAsia="仿宋_GB2312"/>
          <w:lang w:val="zh-CN"/>
        </w:rPr>
        <w:t>8.22</w:t>
      </w:r>
      <w:r w:rsidR="001422B8" w:rsidRPr="0042278B">
        <w:rPr>
          <w:rFonts w:eastAsia="仿宋_GB2312"/>
          <w:lang w:val="zh-CN"/>
        </w:rPr>
        <w:t>%</w:t>
      </w:r>
      <w:r w:rsidR="001422B8" w:rsidRPr="0042278B">
        <w:rPr>
          <w:rFonts w:eastAsia="仿宋_GB2312"/>
          <w:lang w:val="zh-CN"/>
        </w:rPr>
        <w:t>，共涉及</w:t>
      </w:r>
      <w:r w:rsidR="001422B8" w:rsidRPr="0042278B">
        <w:rPr>
          <w:rFonts w:eastAsia="仿宋_GB2312"/>
          <w:lang w:val="zh-CN"/>
        </w:rPr>
        <w:t>500</w:t>
      </w:r>
      <w:r w:rsidR="001422B8" w:rsidRPr="0042278B">
        <w:rPr>
          <w:rFonts w:eastAsia="仿宋_GB2312"/>
          <w:lang w:val="zh-CN"/>
        </w:rPr>
        <w:t>强企业</w:t>
      </w:r>
      <w:r w:rsidR="001422B8" w:rsidRPr="0042278B">
        <w:rPr>
          <w:rFonts w:eastAsia="仿宋_GB2312"/>
          <w:lang w:val="zh-CN"/>
        </w:rPr>
        <w:t>1</w:t>
      </w:r>
      <w:r w:rsidRPr="0042278B">
        <w:rPr>
          <w:rFonts w:eastAsia="仿宋_GB2312"/>
          <w:lang w:val="zh-CN"/>
        </w:rPr>
        <w:t>31</w:t>
      </w:r>
      <w:r w:rsidR="001422B8" w:rsidRPr="0042278B">
        <w:rPr>
          <w:rFonts w:eastAsia="仿宋_GB2312"/>
          <w:lang w:val="zh-CN"/>
        </w:rPr>
        <w:t>家。其中，</w:t>
      </w:r>
      <w:r w:rsidRPr="0042278B">
        <w:rPr>
          <w:rFonts w:eastAsia="仿宋_GB2312"/>
          <w:lang w:val="zh-CN"/>
        </w:rPr>
        <w:t>博士生</w:t>
      </w:r>
      <w:r w:rsidRPr="0042278B">
        <w:rPr>
          <w:rFonts w:eastAsia="仿宋_GB2312"/>
          <w:lang w:val="zh-CN"/>
        </w:rPr>
        <w:t>500</w:t>
      </w:r>
      <w:r w:rsidRPr="0042278B">
        <w:rPr>
          <w:rFonts w:eastAsia="仿宋_GB2312"/>
          <w:lang w:val="zh-CN"/>
        </w:rPr>
        <w:t>强企业就业</w:t>
      </w:r>
      <w:r w:rsidRPr="0042278B">
        <w:rPr>
          <w:rFonts w:eastAsia="仿宋_GB2312"/>
          <w:lang w:val="zh-CN"/>
        </w:rPr>
        <w:t>5</w:t>
      </w:r>
      <w:r w:rsidR="000F4C46" w:rsidRPr="0042278B">
        <w:rPr>
          <w:rFonts w:eastAsia="仿宋_GB2312"/>
          <w:lang w:val="zh-CN"/>
        </w:rPr>
        <w:t>6</w:t>
      </w:r>
      <w:r w:rsidRPr="0042278B">
        <w:rPr>
          <w:rFonts w:eastAsia="仿宋_GB2312"/>
          <w:lang w:val="zh-CN"/>
        </w:rPr>
        <w:t>人，占博士生就业数的</w:t>
      </w:r>
      <w:r w:rsidRPr="0042278B">
        <w:rPr>
          <w:rFonts w:eastAsia="仿宋_GB2312"/>
          <w:lang w:val="zh-CN"/>
        </w:rPr>
        <w:t>2</w:t>
      </w:r>
      <w:r w:rsidR="000F4C46" w:rsidRPr="0042278B">
        <w:rPr>
          <w:rFonts w:eastAsia="仿宋_GB2312"/>
          <w:lang w:val="zh-CN"/>
        </w:rPr>
        <w:t>8.57</w:t>
      </w:r>
      <w:r w:rsidRPr="0042278B">
        <w:rPr>
          <w:rFonts w:eastAsia="仿宋_GB2312"/>
          <w:lang w:val="zh-CN"/>
        </w:rPr>
        <w:t>%</w:t>
      </w:r>
      <w:r w:rsidRPr="0042278B">
        <w:rPr>
          <w:rFonts w:eastAsia="仿宋_GB2312"/>
          <w:lang w:val="zh-CN"/>
        </w:rPr>
        <w:t>，涉及企业</w:t>
      </w:r>
      <w:r w:rsidRPr="0042278B">
        <w:rPr>
          <w:rFonts w:eastAsia="仿宋_GB2312"/>
          <w:lang w:val="zh-CN"/>
        </w:rPr>
        <w:t>13</w:t>
      </w:r>
      <w:r w:rsidRPr="0042278B">
        <w:rPr>
          <w:rFonts w:eastAsia="仿宋_GB2312"/>
          <w:lang w:val="zh-CN"/>
        </w:rPr>
        <w:t>家；硕士</w:t>
      </w:r>
      <w:r w:rsidR="001422B8" w:rsidRPr="0042278B">
        <w:rPr>
          <w:rFonts w:eastAsia="仿宋_GB2312"/>
          <w:lang w:val="zh-CN"/>
        </w:rPr>
        <w:t>生</w:t>
      </w:r>
      <w:r w:rsidR="001422B8" w:rsidRPr="0042278B">
        <w:rPr>
          <w:rFonts w:eastAsia="仿宋_GB2312"/>
          <w:lang w:val="zh-CN"/>
        </w:rPr>
        <w:t>500</w:t>
      </w:r>
      <w:r w:rsidR="001422B8" w:rsidRPr="0042278B">
        <w:rPr>
          <w:rFonts w:eastAsia="仿宋_GB2312"/>
          <w:lang w:val="zh-CN"/>
        </w:rPr>
        <w:t>强企业就业</w:t>
      </w:r>
      <w:r w:rsidR="000F4C46" w:rsidRPr="0042278B">
        <w:rPr>
          <w:rFonts w:eastAsia="仿宋_GB2312"/>
          <w:lang w:val="zh-CN"/>
        </w:rPr>
        <w:t>944</w:t>
      </w:r>
      <w:r w:rsidR="001422B8" w:rsidRPr="0042278B">
        <w:rPr>
          <w:rFonts w:eastAsia="仿宋_GB2312"/>
          <w:lang w:val="zh-CN"/>
        </w:rPr>
        <w:t>人，占研究生就业数的</w:t>
      </w:r>
      <w:r w:rsidR="000F4C46" w:rsidRPr="0042278B">
        <w:rPr>
          <w:rFonts w:eastAsia="仿宋_GB2312"/>
          <w:lang w:val="zh-CN"/>
        </w:rPr>
        <w:t>52.59</w:t>
      </w:r>
      <w:r w:rsidR="001422B8" w:rsidRPr="0042278B">
        <w:rPr>
          <w:rFonts w:eastAsia="仿宋_GB2312"/>
          <w:lang w:val="zh-CN"/>
        </w:rPr>
        <w:t>%</w:t>
      </w:r>
      <w:r w:rsidR="001422B8" w:rsidRPr="0042278B">
        <w:rPr>
          <w:rFonts w:eastAsia="仿宋_GB2312"/>
          <w:lang w:val="zh-CN"/>
        </w:rPr>
        <w:t>，涉及企业</w:t>
      </w:r>
      <w:r w:rsidRPr="0042278B">
        <w:rPr>
          <w:rFonts w:eastAsia="仿宋_GB2312"/>
          <w:lang w:val="zh-CN"/>
        </w:rPr>
        <w:t>74</w:t>
      </w:r>
      <w:r w:rsidR="001422B8" w:rsidRPr="0042278B">
        <w:rPr>
          <w:rFonts w:eastAsia="仿宋_GB2312"/>
          <w:lang w:val="zh-CN"/>
        </w:rPr>
        <w:t>家；本科生</w:t>
      </w:r>
      <w:r w:rsidR="001422B8" w:rsidRPr="0042278B">
        <w:rPr>
          <w:rFonts w:eastAsia="仿宋_GB2312"/>
          <w:lang w:val="zh-CN"/>
        </w:rPr>
        <w:t>500</w:t>
      </w:r>
      <w:r w:rsidR="001422B8" w:rsidRPr="0042278B">
        <w:rPr>
          <w:rFonts w:eastAsia="仿宋_GB2312"/>
          <w:lang w:val="zh-CN"/>
        </w:rPr>
        <w:t>强企业就业</w:t>
      </w:r>
      <w:r w:rsidR="001422B8" w:rsidRPr="0042278B">
        <w:rPr>
          <w:rFonts w:eastAsia="仿宋_GB2312"/>
          <w:lang w:val="zh-CN"/>
        </w:rPr>
        <w:t>6</w:t>
      </w:r>
      <w:r w:rsidR="00D07E8F" w:rsidRPr="0042278B">
        <w:rPr>
          <w:rFonts w:eastAsia="仿宋_GB2312"/>
          <w:lang w:val="zh-CN"/>
        </w:rPr>
        <w:t>49</w:t>
      </w:r>
      <w:r w:rsidR="001422B8" w:rsidRPr="0042278B">
        <w:rPr>
          <w:rFonts w:eastAsia="仿宋_GB2312"/>
          <w:lang w:val="zh-CN"/>
        </w:rPr>
        <w:t>人，比例为</w:t>
      </w:r>
      <w:r w:rsidR="00D07E8F" w:rsidRPr="0042278B">
        <w:rPr>
          <w:rFonts w:eastAsia="仿宋_GB2312"/>
          <w:lang w:val="zh-CN"/>
        </w:rPr>
        <w:t>45.42</w:t>
      </w:r>
      <w:r w:rsidR="001422B8" w:rsidRPr="0042278B">
        <w:rPr>
          <w:rFonts w:eastAsia="仿宋_GB2312"/>
          <w:lang w:val="zh-CN"/>
        </w:rPr>
        <w:t>%</w:t>
      </w:r>
      <w:r w:rsidR="001422B8" w:rsidRPr="0042278B">
        <w:rPr>
          <w:rFonts w:eastAsia="仿宋_GB2312"/>
          <w:lang w:val="zh-CN"/>
        </w:rPr>
        <w:t>，涉及企业</w:t>
      </w:r>
      <w:r w:rsidRPr="0042278B">
        <w:rPr>
          <w:rFonts w:eastAsia="仿宋_GB2312"/>
          <w:lang w:val="zh-CN"/>
        </w:rPr>
        <w:t>108</w:t>
      </w:r>
      <w:r w:rsidR="001422B8" w:rsidRPr="0042278B">
        <w:rPr>
          <w:rFonts w:eastAsia="仿宋_GB2312"/>
          <w:lang w:val="zh-CN"/>
        </w:rPr>
        <w:t>家。</w:t>
      </w:r>
    </w:p>
    <w:p w:rsidR="0033462A" w:rsidRPr="0042278B" w:rsidRDefault="0033462A" w:rsidP="0042278B">
      <w:pPr>
        <w:pStyle w:val="52"/>
        <w:spacing w:after="0"/>
        <w:outlineLvl w:val="9"/>
        <w:rPr>
          <w:rFonts w:eastAsia="仿宋_GB2312"/>
        </w:rPr>
      </w:pPr>
      <w:r w:rsidRPr="0042278B">
        <w:rPr>
          <w:rFonts w:eastAsia="仿宋_GB2312"/>
        </w:rPr>
        <w:t>表</w:t>
      </w:r>
      <w:r w:rsidRPr="0042278B">
        <w:rPr>
          <w:rFonts w:eastAsia="仿宋_GB2312"/>
        </w:rPr>
        <w:t xml:space="preserve">1-16  </w:t>
      </w:r>
      <w:r w:rsidRPr="0042278B">
        <w:rPr>
          <w:rFonts w:eastAsia="仿宋_GB2312"/>
        </w:rPr>
        <w:t>世界及国内</w:t>
      </w:r>
      <w:r w:rsidRPr="0042278B">
        <w:rPr>
          <w:rFonts w:eastAsia="仿宋_GB2312"/>
        </w:rPr>
        <w:t>500</w:t>
      </w:r>
      <w:r w:rsidRPr="0042278B">
        <w:rPr>
          <w:rFonts w:eastAsia="仿宋_GB2312"/>
        </w:rPr>
        <w:t>强企业就业情况</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2279"/>
        <w:gridCol w:w="1535"/>
        <w:gridCol w:w="1256"/>
        <w:gridCol w:w="2115"/>
        <w:gridCol w:w="1535"/>
      </w:tblGrid>
      <w:tr w:rsidR="00613B58" w:rsidRPr="0042278B" w:rsidTr="007808F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7"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分类</w:t>
            </w:r>
          </w:p>
        </w:tc>
        <w:tc>
          <w:tcPr>
            <w:tcW w:w="880"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学历</w:t>
            </w:r>
          </w:p>
        </w:tc>
        <w:tc>
          <w:tcPr>
            <w:tcW w:w="720"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签约人数</w:t>
            </w:r>
          </w:p>
        </w:tc>
        <w:tc>
          <w:tcPr>
            <w:tcW w:w="1213"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占签约总数比例</w:t>
            </w:r>
          </w:p>
        </w:tc>
        <w:tc>
          <w:tcPr>
            <w:tcW w:w="880"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涉及企业数</w:t>
            </w:r>
          </w:p>
        </w:tc>
      </w:tr>
      <w:tr w:rsidR="00613B58" w:rsidRPr="0042278B" w:rsidTr="007808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7" w:type="pct"/>
            <w:vMerge w:val="restart"/>
            <w:tcBorders>
              <w:left w:val="none" w:sz="0" w:space="0" w:color="auto"/>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世界</w:t>
            </w:r>
            <w:r w:rsidRPr="0042278B">
              <w:rPr>
                <w:rFonts w:eastAsia="仿宋_GB2312"/>
                <w:color w:val="000000"/>
                <w:kern w:val="0"/>
                <w:sz w:val="21"/>
              </w:rPr>
              <w:t>500</w:t>
            </w:r>
            <w:r w:rsidRPr="0042278B">
              <w:rPr>
                <w:rFonts w:eastAsia="仿宋_GB2312"/>
                <w:color w:val="000000"/>
                <w:kern w:val="0"/>
                <w:sz w:val="21"/>
              </w:rPr>
              <w:t>强</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博士生</w:t>
            </w:r>
          </w:p>
        </w:tc>
        <w:tc>
          <w:tcPr>
            <w:tcW w:w="720" w:type="pct"/>
            <w:tcBorders>
              <w:left w:val="none" w:sz="0" w:space="0" w:color="auto"/>
              <w:right w:val="none" w:sz="0" w:space="0" w:color="auto"/>
            </w:tcBorders>
            <w:shd w:val="clear" w:color="auto" w:fill="FBE4D5"/>
            <w:noWrap/>
            <w:vAlign w:val="center"/>
            <w:hideMark/>
          </w:tcPr>
          <w:p w:rsidR="00613B58" w:rsidRPr="0042278B" w:rsidRDefault="00C65CBC"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52</w:t>
            </w:r>
          </w:p>
        </w:tc>
        <w:tc>
          <w:tcPr>
            <w:tcW w:w="1213"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C65CBC" w:rsidRPr="0042278B">
              <w:rPr>
                <w:rFonts w:eastAsia="仿宋_GB2312"/>
                <w:color w:val="000000"/>
                <w:kern w:val="0"/>
                <w:sz w:val="21"/>
              </w:rPr>
              <w:t>6.53</w:t>
            </w:r>
            <w:r w:rsidRPr="0042278B">
              <w:rPr>
                <w:rFonts w:eastAsia="仿宋_GB2312"/>
                <w:color w:val="000000"/>
                <w:kern w:val="0"/>
                <w:sz w:val="21"/>
              </w:rPr>
              <w:t>%</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r>
      <w:tr w:rsidR="00613B58" w:rsidRPr="0042278B" w:rsidTr="007808F2">
        <w:trPr>
          <w:trHeight w:val="270"/>
        </w:trPr>
        <w:tc>
          <w:tcPr>
            <w:cnfStyle w:val="001000000000" w:firstRow="0" w:lastRow="0" w:firstColumn="1" w:lastColumn="0" w:oddVBand="0" w:evenVBand="0" w:oddHBand="0" w:evenHBand="0" w:firstRowFirstColumn="0" w:firstRowLastColumn="0" w:lastRowFirstColumn="0" w:lastRowLastColumn="0"/>
            <w:tcW w:w="1307" w:type="pct"/>
            <w:vMerge/>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硕士生</w:t>
            </w:r>
          </w:p>
        </w:tc>
        <w:tc>
          <w:tcPr>
            <w:tcW w:w="720" w:type="pct"/>
            <w:tcBorders>
              <w:bottom w:val="single" w:sz="8" w:space="0" w:color="F6C3A0"/>
            </w:tcBorders>
            <w:shd w:val="clear" w:color="auto" w:fill="auto"/>
            <w:noWrap/>
            <w:vAlign w:val="center"/>
            <w:hideMark/>
          </w:tcPr>
          <w:p w:rsidR="00613B58" w:rsidRPr="0042278B" w:rsidRDefault="001B6CA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717</w:t>
            </w:r>
          </w:p>
        </w:tc>
        <w:tc>
          <w:tcPr>
            <w:tcW w:w="1213"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35.71%</w:t>
            </w: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55</w:t>
            </w:r>
          </w:p>
        </w:tc>
      </w:tr>
      <w:tr w:rsidR="00613B58" w:rsidRPr="0042278B" w:rsidTr="007808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7" w:type="pct"/>
            <w:vMerge/>
            <w:tcBorders>
              <w:left w:val="none" w:sz="0" w:space="0" w:color="auto"/>
              <w:right w:val="none" w:sz="0" w:space="0" w:color="auto"/>
            </w:tcBorders>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本科生</w:t>
            </w:r>
          </w:p>
        </w:tc>
        <w:tc>
          <w:tcPr>
            <w:tcW w:w="720" w:type="pct"/>
            <w:tcBorders>
              <w:left w:val="none" w:sz="0" w:space="0" w:color="auto"/>
              <w:right w:val="none" w:sz="0" w:space="0" w:color="auto"/>
            </w:tcBorders>
            <w:shd w:val="clear" w:color="auto" w:fill="FBE4D5"/>
            <w:noWrap/>
            <w:vAlign w:val="center"/>
            <w:hideMark/>
          </w:tcPr>
          <w:p w:rsidR="00613B58" w:rsidRPr="0042278B" w:rsidRDefault="00B65864"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387</w:t>
            </w:r>
          </w:p>
        </w:tc>
        <w:tc>
          <w:tcPr>
            <w:tcW w:w="1213"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B65864" w:rsidRPr="0042278B">
              <w:rPr>
                <w:rFonts w:eastAsia="仿宋_GB2312"/>
                <w:color w:val="000000"/>
                <w:kern w:val="0"/>
                <w:sz w:val="21"/>
              </w:rPr>
              <w:t>7.08</w:t>
            </w:r>
            <w:r w:rsidRPr="0042278B">
              <w:rPr>
                <w:rFonts w:eastAsia="仿宋_GB2312"/>
                <w:color w:val="000000"/>
                <w:kern w:val="0"/>
                <w:sz w:val="21"/>
              </w:rPr>
              <w:t>%</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w:t>
            </w:r>
          </w:p>
        </w:tc>
      </w:tr>
      <w:tr w:rsidR="00613B58" w:rsidRPr="0042278B" w:rsidTr="007808F2">
        <w:trPr>
          <w:trHeight w:val="270"/>
        </w:trPr>
        <w:tc>
          <w:tcPr>
            <w:cnfStyle w:val="001000000000" w:firstRow="0" w:lastRow="0" w:firstColumn="1" w:lastColumn="0" w:oddVBand="0" w:evenVBand="0" w:oddHBand="0" w:evenHBand="0" w:firstRowFirstColumn="0" w:firstRowLastColumn="0" w:lastRowFirstColumn="0" w:lastRowLastColumn="0"/>
            <w:tcW w:w="1307" w:type="pct"/>
            <w:vMerge w:val="restart"/>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国内</w:t>
            </w:r>
            <w:r w:rsidRPr="0042278B">
              <w:rPr>
                <w:rFonts w:eastAsia="仿宋_GB2312"/>
                <w:color w:val="000000"/>
                <w:kern w:val="0"/>
                <w:sz w:val="21"/>
              </w:rPr>
              <w:t>500</w:t>
            </w:r>
            <w:r w:rsidRPr="0042278B">
              <w:rPr>
                <w:rFonts w:eastAsia="仿宋_GB2312"/>
                <w:color w:val="000000"/>
                <w:kern w:val="0"/>
                <w:sz w:val="21"/>
              </w:rPr>
              <w:t>强</w:t>
            </w:r>
            <w:r w:rsidRPr="0042278B">
              <w:rPr>
                <w:rFonts w:eastAsia="仿宋_GB2312"/>
                <w:color w:val="000000"/>
                <w:kern w:val="0"/>
                <w:sz w:val="21"/>
              </w:rPr>
              <w:br/>
              <w:t>(</w:t>
            </w:r>
            <w:r w:rsidRPr="0042278B">
              <w:rPr>
                <w:rFonts w:eastAsia="仿宋_GB2312"/>
                <w:color w:val="000000"/>
                <w:kern w:val="0"/>
                <w:sz w:val="21"/>
              </w:rPr>
              <w:t>不含世界</w:t>
            </w:r>
            <w:r w:rsidRPr="0042278B">
              <w:rPr>
                <w:rFonts w:eastAsia="仿宋_GB2312"/>
                <w:color w:val="000000"/>
                <w:kern w:val="0"/>
                <w:sz w:val="21"/>
              </w:rPr>
              <w:t>500</w:t>
            </w:r>
            <w:r w:rsidRPr="0042278B">
              <w:rPr>
                <w:rFonts w:eastAsia="仿宋_GB2312"/>
                <w:color w:val="000000"/>
                <w:kern w:val="0"/>
                <w:sz w:val="21"/>
              </w:rPr>
              <w:t>强</w:t>
            </w:r>
            <w:r w:rsidRPr="0042278B">
              <w:rPr>
                <w:rFonts w:eastAsia="仿宋_GB2312"/>
                <w:color w:val="000000"/>
                <w:kern w:val="0"/>
                <w:sz w:val="21"/>
              </w:rPr>
              <w:t>)</w:t>
            </w: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博士生</w:t>
            </w:r>
          </w:p>
        </w:tc>
        <w:tc>
          <w:tcPr>
            <w:tcW w:w="720" w:type="pct"/>
            <w:tcBorders>
              <w:bottom w:val="single" w:sz="8" w:space="0" w:color="F6C3A0"/>
            </w:tcBorders>
            <w:shd w:val="clear" w:color="auto" w:fill="auto"/>
            <w:noWrap/>
            <w:vAlign w:val="center"/>
            <w:hideMark/>
          </w:tcPr>
          <w:p w:rsidR="00613B58" w:rsidRPr="0042278B" w:rsidRDefault="00F74E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1213" w:type="pct"/>
            <w:tcBorders>
              <w:bottom w:val="single" w:sz="8" w:space="0" w:color="F6C3A0"/>
            </w:tcBorders>
            <w:shd w:val="clear" w:color="auto" w:fill="auto"/>
            <w:noWrap/>
            <w:vAlign w:val="center"/>
            <w:hideMark/>
          </w:tcPr>
          <w:p w:rsidR="00613B58" w:rsidRPr="0042278B" w:rsidRDefault="00F74E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2.04</w:t>
            </w:r>
            <w:r w:rsidR="00613B58" w:rsidRPr="0042278B">
              <w:rPr>
                <w:rFonts w:eastAsia="仿宋_GB2312"/>
                <w:color w:val="000000"/>
                <w:kern w:val="0"/>
                <w:sz w:val="21"/>
              </w:rPr>
              <w:t>%</w:t>
            </w:r>
          </w:p>
        </w:tc>
        <w:tc>
          <w:tcPr>
            <w:tcW w:w="880" w:type="pct"/>
            <w:tcBorders>
              <w:bottom w:val="single" w:sz="8" w:space="0" w:color="F6C3A0"/>
            </w:tcBorders>
            <w:shd w:val="clear" w:color="auto" w:fill="auto"/>
            <w:noWrap/>
            <w:vAlign w:val="center"/>
            <w:hideMark/>
          </w:tcPr>
          <w:p w:rsidR="00613B58" w:rsidRPr="0042278B" w:rsidRDefault="00D76A1B"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r>
      <w:tr w:rsidR="00613B58" w:rsidRPr="0042278B" w:rsidTr="007808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7" w:type="pct"/>
            <w:vMerge/>
            <w:tcBorders>
              <w:left w:val="none" w:sz="0" w:space="0" w:color="auto"/>
              <w:right w:val="none" w:sz="0" w:space="0" w:color="auto"/>
            </w:tcBorders>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硕士生</w:t>
            </w:r>
          </w:p>
        </w:tc>
        <w:tc>
          <w:tcPr>
            <w:tcW w:w="72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227</w:t>
            </w:r>
          </w:p>
        </w:tc>
        <w:tc>
          <w:tcPr>
            <w:tcW w:w="1213"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12.65%</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34</w:t>
            </w:r>
          </w:p>
        </w:tc>
      </w:tr>
      <w:tr w:rsidR="00613B58" w:rsidRPr="0042278B" w:rsidTr="007808F2">
        <w:trPr>
          <w:trHeight w:val="270"/>
        </w:trPr>
        <w:tc>
          <w:tcPr>
            <w:cnfStyle w:val="001000000000" w:firstRow="0" w:lastRow="0" w:firstColumn="1" w:lastColumn="0" w:oddVBand="0" w:evenVBand="0" w:oddHBand="0" w:evenHBand="0" w:firstRowFirstColumn="0" w:firstRowLastColumn="0" w:lastRowFirstColumn="0" w:lastRowLastColumn="0"/>
            <w:tcW w:w="1307" w:type="pct"/>
            <w:vMerge/>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本科生</w:t>
            </w:r>
          </w:p>
        </w:tc>
        <w:tc>
          <w:tcPr>
            <w:tcW w:w="72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F74E30" w:rsidRPr="0042278B">
              <w:rPr>
                <w:rFonts w:eastAsia="仿宋_GB2312"/>
                <w:color w:val="000000"/>
                <w:kern w:val="0"/>
                <w:sz w:val="21"/>
              </w:rPr>
              <w:t>62</w:t>
            </w:r>
          </w:p>
        </w:tc>
        <w:tc>
          <w:tcPr>
            <w:tcW w:w="1213" w:type="pct"/>
            <w:tcBorders>
              <w:bottom w:val="single" w:sz="8" w:space="0" w:color="F6C3A0"/>
            </w:tcBorders>
            <w:shd w:val="clear" w:color="auto" w:fill="auto"/>
            <w:noWrap/>
            <w:vAlign w:val="center"/>
            <w:hideMark/>
          </w:tcPr>
          <w:p w:rsidR="00613B58" w:rsidRPr="0042278B" w:rsidRDefault="00F74E3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18.33</w:t>
            </w:r>
            <w:r w:rsidR="00613B58" w:rsidRPr="0042278B">
              <w:rPr>
                <w:rFonts w:eastAsia="仿宋_GB2312"/>
                <w:color w:val="000000"/>
                <w:kern w:val="0"/>
                <w:sz w:val="21"/>
              </w:rPr>
              <w:t>%</w:t>
            </w: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67</w:t>
            </w:r>
          </w:p>
        </w:tc>
      </w:tr>
      <w:tr w:rsidR="00613B58" w:rsidRPr="0042278B" w:rsidTr="007808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7" w:type="pct"/>
            <w:vMerge w:val="restart"/>
            <w:tcBorders>
              <w:left w:val="none" w:sz="0" w:space="0" w:color="auto"/>
              <w:right w:val="none" w:sz="0" w:space="0" w:color="auto"/>
            </w:tcBorders>
            <w:shd w:val="clear" w:color="auto" w:fill="auto"/>
            <w:noWrap/>
            <w:vAlign w:val="center"/>
            <w:hideMark/>
          </w:tcPr>
          <w:p w:rsidR="00613B58" w:rsidRPr="0042278B" w:rsidRDefault="00613B58"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世界及国内</w:t>
            </w:r>
            <w:r w:rsidRPr="0042278B">
              <w:rPr>
                <w:rFonts w:eastAsia="仿宋_GB2312"/>
                <w:color w:val="000000"/>
                <w:kern w:val="0"/>
                <w:sz w:val="21"/>
              </w:rPr>
              <w:t>500</w:t>
            </w:r>
            <w:r w:rsidRPr="0042278B">
              <w:rPr>
                <w:rFonts w:eastAsia="仿宋_GB2312"/>
                <w:color w:val="000000"/>
                <w:kern w:val="0"/>
                <w:sz w:val="21"/>
              </w:rPr>
              <w:t>强</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博士生</w:t>
            </w:r>
          </w:p>
        </w:tc>
        <w:tc>
          <w:tcPr>
            <w:tcW w:w="720" w:type="pct"/>
            <w:tcBorders>
              <w:left w:val="none" w:sz="0" w:space="0" w:color="auto"/>
              <w:right w:val="none" w:sz="0" w:space="0" w:color="auto"/>
            </w:tcBorders>
            <w:shd w:val="clear" w:color="auto" w:fill="FBE4D5"/>
            <w:noWrap/>
            <w:vAlign w:val="center"/>
            <w:hideMark/>
          </w:tcPr>
          <w:p w:rsidR="00613B58" w:rsidRPr="0042278B" w:rsidRDefault="00482FD4"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56</w:t>
            </w:r>
          </w:p>
        </w:tc>
        <w:tc>
          <w:tcPr>
            <w:tcW w:w="1213" w:type="pct"/>
            <w:tcBorders>
              <w:left w:val="none" w:sz="0" w:space="0" w:color="auto"/>
              <w:right w:val="none" w:sz="0" w:space="0" w:color="auto"/>
            </w:tcBorders>
            <w:shd w:val="clear" w:color="auto" w:fill="FBE4D5"/>
            <w:noWrap/>
            <w:vAlign w:val="center"/>
            <w:hideMark/>
          </w:tcPr>
          <w:p w:rsidR="00613B58" w:rsidRPr="0042278B" w:rsidRDefault="00482FD4"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28.57</w:t>
            </w:r>
            <w:r w:rsidR="00613B58" w:rsidRPr="0042278B">
              <w:rPr>
                <w:rFonts w:eastAsia="仿宋_GB2312"/>
                <w:color w:val="000000"/>
                <w:kern w:val="0"/>
                <w:sz w:val="21"/>
              </w:rPr>
              <w:t>%</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r>
      <w:tr w:rsidR="00613B58" w:rsidRPr="0042278B" w:rsidTr="007808F2">
        <w:trPr>
          <w:trHeight w:val="270"/>
        </w:trPr>
        <w:tc>
          <w:tcPr>
            <w:cnfStyle w:val="001000000000" w:firstRow="0" w:lastRow="0" w:firstColumn="1" w:lastColumn="0" w:oddVBand="0" w:evenVBand="0" w:oddHBand="0" w:evenHBand="0" w:firstRowFirstColumn="0" w:firstRowLastColumn="0" w:lastRowFirstColumn="0" w:lastRowLastColumn="0"/>
            <w:tcW w:w="1307" w:type="pct"/>
            <w:vMerge/>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b w:val="0"/>
                <w:color w:val="000000"/>
                <w:kern w:val="0"/>
                <w:sz w:val="24"/>
                <w:szCs w:val="24"/>
              </w:rPr>
            </w:pP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硕士生</w:t>
            </w:r>
          </w:p>
        </w:tc>
        <w:tc>
          <w:tcPr>
            <w:tcW w:w="720" w:type="pct"/>
            <w:tcBorders>
              <w:bottom w:val="single" w:sz="8" w:space="0" w:color="F6C3A0"/>
            </w:tcBorders>
            <w:shd w:val="clear" w:color="auto" w:fill="auto"/>
            <w:noWrap/>
            <w:vAlign w:val="center"/>
            <w:hideMark/>
          </w:tcPr>
          <w:p w:rsidR="00613B58" w:rsidRPr="0042278B" w:rsidRDefault="00482FD4"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944</w:t>
            </w:r>
          </w:p>
        </w:tc>
        <w:tc>
          <w:tcPr>
            <w:tcW w:w="1213" w:type="pct"/>
            <w:tcBorders>
              <w:bottom w:val="single" w:sz="8" w:space="0" w:color="F6C3A0"/>
            </w:tcBorders>
            <w:shd w:val="clear" w:color="auto" w:fill="auto"/>
            <w:noWrap/>
            <w:vAlign w:val="center"/>
            <w:hideMark/>
          </w:tcPr>
          <w:p w:rsidR="00613B58" w:rsidRPr="0042278B" w:rsidRDefault="00482FD4"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52.59</w:t>
            </w:r>
            <w:r w:rsidR="00613B58" w:rsidRPr="0042278B">
              <w:rPr>
                <w:rFonts w:eastAsia="仿宋_GB2312"/>
                <w:color w:val="000000"/>
                <w:kern w:val="0"/>
                <w:sz w:val="21"/>
              </w:rPr>
              <w:t>%</w:t>
            </w:r>
          </w:p>
        </w:tc>
        <w:tc>
          <w:tcPr>
            <w:tcW w:w="880" w:type="pct"/>
            <w:tcBorders>
              <w:bottom w:val="single" w:sz="8" w:space="0" w:color="F6C3A0"/>
            </w:tcBorders>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w:t>
            </w:r>
          </w:p>
        </w:tc>
      </w:tr>
      <w:tr w:rsidR="00613B58" w:rsidRPr="0042278B" w:rsidTr="007808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7" w:type="pct"/>
            <w:vMerge/>
            <w:tcBorders>
              <w:left w:val="none" w:sz="0" w:space="0" w:color="auto"/>
              <w:right w:val="none" w:sz="0" w:space="0" w:color="auto"/>
            </w:tcBorders>
            <w:shd w:val="clear" w:color="auto" w:fill="auto"/>
            <w:vAlign w:val="center"/>
            <w:hideMark/>
          </w:tcPr>
          <w:p w:rsidR="00613B58" w:rsidRPr="0042278B" w:rsidRDefault="00613B58" w:rsidP="0042278B">
            <w:pPr>
              <w:widowControl/>
              <w:spacing w:line="240" w:lineRule="auto"/>
              <w:ind w:firstLineChars="0" w:firstLine="0"/>
              <w:jc w:val="center"/>
              <w:rPr>
                <w:rFonts w:eastAsia="仿宋_GB2312"/>
                <w:b w:val="0"/>
                <w:color w:val="000000"/>
                <w:kern w:val="0"/>
                <w:sz w:val="24"/>
                <w:szCs w:val="24"/>
              </w:rPr>
            </w:pP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本科生</w:t>
            </w:r>
          </w:p>
        </w:tc>
        <w:tc>
          <w:tcPr>
            <w:tcW w:w="720" w:type="pct"/>
            <w:tcBorders>
              <w:left w:val="none" w:sz="0" w:space="0" w:color="auto"/>
              <w:right w:val="none" w:sz="0" w:space="0" w:color="auto"/>
            </w:tcBorders>
            <w:shd w:val="clear" w:color="auto" w:fill="FBE4D5"/>
            <w:noWrap/>
            <w:vAlign w:val="center"/>
            <w:hideMark/>
          </w:tcPr>
          <w:p w:rsidR="00613B58" w:rsidRPr="0042278B" w:rsidRDefault="00482FD4"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r w:rsidR="00B65864" w:rsidRPr="0042278B">
              <w:rPr>
                <w:rFonts w:eastAsia="仿宋_GB2312"/>
                <w:color w:val="000000"/>
                <w:kern w:val="0"/>
                <w:sz w:val="21"/>
              </w:rPr>
              <w:t>49</w:t>
            </w:r>
          </w:p>
        </w:tc>
        <w:tc>
          <w:tcPr>
            <w:tcW w:w="1213"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r w:rsidR="00B65864" w:rsidRPr="0042278B">
              <w:rPr>
                <w:rFonts w:eastAsia="仿宋_GB2312"/>
                <w:color w:val="000000"/>
                <w:kern w:val="0"/>
                <w:sz w:val="21"/>
              </w:rPr>
              <w:t>5.42</w:t>
            </w:r>
            <w:r w:rsidRPr="0042278B">
              <w:rPr>
                <w:rFonts w:eastAsia="仿宋_GB2312"/>
                <w:color w:val="000000"/>
                <w:kern w:val="0"/>
                <w:sz w:val="21"/>
              </w:rPr>
              <w:t>%</w:t>
            </w:r>
          </w:p>
        </w:tc>
        <w:tc>
          <w:tcPr>
            <w:tcW w:w="880" w:type="pct"/>
            <w:tcBorders>
              <w:left w:val="none" w:sz="0" w:space="0" w:color="auto"/>
              <w:right w:val="none" w:sz="0" w:space="0" w:color="auto"/>
            </w:tcBorders>
            <w:shd w:val="clear" w:color="auto" w:fill="FBE4D5"/>
            <w:noWrap/>
            <w:vAlign w:val="center"/>
            <w:hideMark/>
          </w:tcPr>
          <w:p w:rsidR="00613B58" w:rsidRPr="0042278B" w:rsidRDefault="00613B58"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108</w:t>
            </w:r>
          </w:p>
        </w:tc>
      </w:tr>
      <w:tr w:rsidR="00613B58" w:rsidRPr="0042278B" w:rsidTr="007808F2">
        <w:trPr>
          <w:trHeight w:val="270"/>
        </w:trPr>
        <w:tc>
          <w:tcPr>
            <w:cnfStyle w:val="001000000000" w:firstRow="0" w:lastRow="0" w:firstColumn="1" w:lastColumn="0" w:oddVBand="0" w:evenVBand="0" w:oddHBand="0" w:evenHBand="0" w:firstRowFirstColumn="0" w:firstRowLastColumn="0" w:lastRowFirstColumn="0" w:lastRowLastColumn="0"/>
            <w:tcW w:w="2187" w:type="pct"/>
            <w:gridSpan w:val="2"/>
            <w:shd w:val="clear" w:color="auto" w:fill="auto"/>
            <w:noWrap/>
            <w:vAlign w:val="center"/>
            <w:hideMark/>
          </w:tcPr>
          <w:p w:rsidR="00613B58" w:rsidRPr="0042278B" w:rsidRDefault="00613B58" w:rsidP="0042278B">
            <w:pPr>
              <w:widowControl/>
              <w:spacing w:line="240" w:lineRule="auto"/>
              <w:ind w:firstLineChars="0" w:firstLine="0"/>
              <w:jc w:val="center"/>
              <w:rPr>
                <w:rFonts w:eastAsia="仿宋_GB2312"/>
                <w:b w:val="0"/>
                <w:color w:val="000000"/>
                <w:kern w:val="0"/>
                <w:sz w:val="24"/>
                <w:szCs w:val="24"/>
              </w:rPr>
            </w:pPr>
            <w:r w:rsidRPr="0042278B">
              <w:rPr>
                <w:rFonts w:eastAsia="仿宋_GB2312"/>
                <w:b w:val="0"/>
                <w:color w:val="000000"/>
                <w:kern w:val="0"/>
                <w:sz w:val="24"/>
                <w:szCs w:val="24"/>
              </w:rPr>
              <w:t>合计</w:t>
            </w:r>
          </w:p>
        </w:tc>
        <w:tc>
          <w:tcPr>
            <w:tcW w:w="720" w:type="pct"/>
            <w:shd w:val="clear" w:color="auto" w:fill="auto"/>
            <w:noWrap/>
            <w:vAlign w:val="center"/>
            <w:hideMark/>
          </w:tcPr>
          <w:p w:rsidR="00613B58" w:rsidRPr="0042278B" w:rsidRDefault="00482FD4"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w:t>
            </w:r>
            <w:r w:rsidR="00B65864" w:rsidRPr="0042278B">
              <w:rPr>
                <w:rFonts w:eastAsia="仿宋_GB2312"/>
                <w:b/>
                <w:color w:val="000000"/>
                <w:kern w:val="0"/>
                <w:sz w:val="21"/>
              </w:rPr>
              <w:t>49</w:t>
            </w:r>
          </w:p>
        </w:tc>
        <w:tc>
          <w:tcPr>
            <w:tcW w:w="1213" w:type="pct"/>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4</w:t>
            </w:r>
            <w:r w:rsidR="00B65864" w:rsidRPr="0042278B">
              <w:rPr>
                <w:rFonts w:eastAsia="仿宋_GB2312"/>
                <w:b/>
                <w:color w:val="000000"/>
                <w:kern w:val="0"/>
                <w:sz w:val="21"/>
              </w:rPr>
              <w:t>8.22</w:t>
            </w:r>
            <w:r w:rsidRPr="0042278B">
              <w:rPr>
                <w:rFonts w:eastAsia="仿宋_GB2312"/>
                <w:b/>
                <w:color w:val="000000"/>
                <w:kern w:val="0"/>
                <w:sz w:val="21"/>
              </w:rPr>
              <w:t>%</w:t>
            </w:r>
          </w:p>
        </w:tc>
        <w:tc>
          <w:tcPr>
            <w:tcW w:w="880" w:type="pct"/>
            <w:shd w:val="clear" w:color="auto" w:fill="auto"/>
            <w:noWrap/>
            <w:vAlign w:val="center"/>
            <w:hideMark/>
          </w:tcPr>
          <w:p w:rsidR="00613B58" w:rsidRPr="0042278B" w:rsidRDefault="00613B58"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131</w:t>
            </w:r>
          </w:p>
        </w:tc>
      </w:tr>
    </w:tbl>
    <w:p w:rsidR="00613B58" w:rsidRPr="0042278B" w:rsidRDefault="00613B58" w:rsidP="0042278B">
      <w:pPr>
        <w:ind w:firstLine="560"/>
        <w:rPr>
          <w:lang w:val="zh-CN"/>
        </w:rPr>
      </w:pPr>
    </w:p>
    <w:p w:rsidR="007808F2" w:rsidRPr="0042278B" w:rsidRDefault="007808F2" w:rsidP="0042278B">
      <w:pPr>
        <w:ind w:firstLine="560"/>
        <w:rPr>
          <w:lang w:val="zh-CN"/>
        </w:rPr>
      </w:pPr>
    </w:p>
    <w:p w:rsidR="001650C2" w:rsidRPr="0042278B" w:rsidRDefault="00836C2F" w:rsidP="0042278B">
      <w:pPr>
        <w:ind w:firstLine="536"/>
        <w:rPr>
          <w:rFonts w:eastAsia="仿宋_GB2312"/>
          <w:spacing w:val="-6"/>
          <w:szCs w:val="28"/>
          <w:lang w:val="zh-CN"/>
        </w:rPr>
      </w:pPr>
      <w:r w:rsidRPr="0042278B">
        <w:rPr>
          <w:rFonts w:eastAsia="仿宋_GB2312"/>
          <w:spacing w:val="-6"/>
          <w:szCs w:val="28"/>
          <w:lang w:val="zh-CN"/>
        </w:rPr>
        <w:t>接收我校毕业生人数最多的</w:t>
      </w:r>
      <w:r w:rsidRPr="0042278B">
        <w:rPr>
          <w:rFonts w:eastAsia="仿宋_GB2312"/>
          <w:spacing w:val="-6"/>
          <w:szCs w:val="28"/>
          <w:lang w:val="zh-CN"/>
        </w:rPr>
        <w:t>500</w:t>
      </w:r>
      <w:r w:rsidRPr="0042278B">
        <w:rPr>
          <w:rFonts w:eastAsia="仿宋_GB2312"/>
          <w:spacing w:val="-6"/>
          <w:szCs w:val="28"/>
          <w:lang w:val="zh-CN"/>
        </w:rPr>
        <w:t>强企业是中国</w:t>
      </w:r>
      <w:r w:rsidR="00F6629E" w:rsidRPr="0042278B">
        <w:rPr>
          <w:rFonts w:eastAsia="仿宋_GB2312"/>
          <w:spacing w:val="-6"/>
          <w:szCs w:val="28"/>
          <w:lang w:val="zh-CN"/>
        </w:rPr>
        <w:t>航空工业</w:t>
      </w:r>
      <w:r w:rsidRPr="0042278B">
        <w:rPr>
          <w:rFonts w:eastAsia="仿宋_GB2312"/>
          <w:spacing w:val="-6"/>
          <w:szCs w:val="28"/>
          <w:lang w:val="zh-CN"/>
        </w:rPr>
        <w:t>集团公司（</w:t>
      </w:r>
      <w:r w:rsidR="00F6629E" w:rsidRPr="0042278B">
        <w:rPr>
          <w:rFonts w:eastAsia="仿宋_GB2312"/>
          <w:spacing w:val="-6"/>
          <w:szCs w:val="28"/>
          <w:lang w:val="zh-CN"/>
        </w:rPr>
        <w:t>243</w:t>
      </w:r>
      <w:r w:rsidRPr="0042278B">
        <w:rPr>
          <w:rFonts w:eastAsia="仿宋_GB2312"/>
          <w:spacing w:val="-6"/>
          <w:szCs w:val="28"/>
          <w:lang w:val="zh-CN"/>
        </w:rPr>
        <w:t>人），占</w:t>
      </w:r>
      <w:r w:rsidRPr="0042278B">
        <w:rPr>
          <w:rFonts w:eastAsia="仿宋_GB2312"/>
          <w:spacing w:val="-6"/>
          <w:szCs w:val="28"/>
          <w:lang w:val="zh-CN"/>
        </w:rPr>
        <w:t>500</w:t>
      </w:r>
      <w:r w:rsidRPr="0042278B">
        <w:rPr>
          <w:rFonts w:eastAsia="仿宋_GB2312"/>
          <w:spacing w:val="-6"/>
          <w:szCs w:val="28"/>
          <w:lang w:val="zh-CN"/>
        </w:rPr>
        <w:t>强企业就业数的</w:t>
      </w:r>
      <w:r w:rsidR="00F6629E" w:rsidRPr="0042278B">
        <w:rPr>
          <w:rFonts w:eastAsia="仿宋_GB2312"/>
          <w:spacing w:val="-6"/>
          <w:szCs w:val="28"/>
          <w:lang w:val="zh-CN"/>
        </w:rPr>
        <w:t>1</w:t>
      </w:r>
      <w:r w:rsidR="00D07E8F" w:rsidRPr="0042278B">
        <w:rPr>
          <w:rFonts w:eastAsia="仿宋_GB2312"/>
          <w:spacing w:val="-6"/>
          <w:szCs w:val="28"/>
          <w:lang w:val="zh-CN"/>
        </w:rPr>
        <w:t>5.85</w:t>
      </w:r>
      <w:r w:rsidRPr="0042278B">
        <w:rPr>
          <w:rFonts w:eastAsia="仿宋_GB2312"/>
          <w:spacing w:val="-6"/>
          <w:szCs w:val="28"/>
          <w:lang w:val="zh-CN"/>
        </w:rPr>
        <w:t>%</w:t>
      </w:r>
      <w:r w:rsidR="005940B4" w:rsidRPr="0042278B">
        <w:rPr>
          <w:rFonts w:eastAsia="仿宋_GB2312"/>
          <w:spacing w:val="-6"/>
          <w:szCs w:val="28"/>
          <w:lang w:val="zh-CN"/>
        </w:rPr>
        <w:t>；其次是</w:t>
      </w:r>
      <w:r w:rsidR="00F6629E" w:rsidRPr="0042278B">
        <w:rPr>
          <w:rFonts w:eastAsia="仿宋_GB2312"/>
          <w:spacing w:val="-6"/>
          <w:szCs w:val="28"/>
          <w:lang w:val="zh-CN"/>
        </w:rPr>
        <w:t>中国船舶重工集团</w:t>
      </w:r>
      <w:r w:rsidRPr="0042278B">
        <w:rPr>
          <w:rFonts w:eastAsia="仿宋_GB2312"/>
          <w:spacing w:val="-6"/>
          <w:szCs w:val="28"/>
          <w:lang w:val="zh-CN"/>
        </w:rPr>
        <w:t>公司（</w:t>
      </w:r>
      <w:r w:rsidR="00F6629E" w:rsidRPr="0042278B">
        <w:rPr>
          <w:rFonts w:eastAsia="仿宋_GB2312"/>
          <w:spacing w:val="-6"/>
          <w:szCs w:val="28"/>
          <w:lang w:val="zh-CN"/>
        </w:rPr>
        <w:t>2</w:t>
      </w:r>
      <w:r w:rsidR="00D07E8F" w:rsidRPr="0042278B">
        <w:rPr>
          <w:rFonts w:eastAsia="仿宋_GB2312"/>
          <w:spacing w:val="-6"/>
          <w:szCs w:val="28"/>
          <w:lang w:val="zh-CN"/>
        </w:rPr>
        <w:t>34</w:t>
      </w:r>
      <w:r w:rsidRPr="0042278B">
        <w:rPr>
          <w:rFonts w:eastAsia="仿宋_GB2312"/>
          <w:spacing w:val="-6"/>
          <w:szCs w:val="28"/>
          <w:lang w:val="zh-CN"/>
        </w:rPr>
        <w:t>人），比例为</w:t>
      </w:r>
      <w:r w:rsidR="00F6629E" w:rsidRPr="0042278B">
        <w:rPr>
          <w:rFonts w:eastAsia="仿宋_GB2312"/>
          <w:spacing w:val="-6"/>
          <w:szCs w:val="28"/>
          <w:lang w:val="zh-CN"/>
        </w:rPr>
        <w:t>1</w:t>
      </w:r>
      <w:r w:rsidR="00D07E8F" w:rsidRPr="0042278B">
        <w:rPr>
          <w:rFonts w:eastAsia="仿宋_GB2312"/>
          <w:spacing w:val="-6"/>
          <w:szCs w:val="28"/>
          <w:lang w:val="zh-CN"/>
        </w:rPr>
        <w:t>5.26</w:t>
      </w:r>
      <w:r w:rsidRPr="0042278B">
        <w:rPr>
          <w:rFonts w:eastAsia="仿宋_GB2312"/>
          <w:spacing w:val="-6"/>
          <w:szCs w:val="28"/>
          <w:lang w:val="zh-CN"/>
        </w:rPr>
        <w:t>%</w:t>
      </w:r>
      <w:r w:rsidRPr="0042278B">
        <w:rPr>
          <w:rFonts w:eastAsia="仿宋_GB2312"/>
          <w:spacing w:val="-6"/>
          <w:szCs w:val="28"/>
          <w:lang w:val="zh-CN"/>
        </w:rPr>
        <w:t>，签约</w:t>
      </w:r>
      <w:r w:rsidRPr="0042278B">
        <w:rPr>
          <w:rFonts w:eastAsia="仿宋_GB2312"/>
          <w:spacing w:val="-6"/>
          <w:szCs w:val="28"/>
          <w:lang w:val="zh-CN"/>
        </w:rPr>
        <w:t>5</w:t>
      </w:r>
      <w:r w:rsidRPr="0042278B">
        <w:rPr>
          <w:rFonts w:eastAsia="仿宋_GB2312"/>
          <w:spacing w:val="-6"/>
          <w:szCs w:val="28"/>
          <w:lang w:val="zh-CN"/>
        </w:rPr>
        <w:t>人以上的</w:t>
      </w:r>
      <w:r w:rsidRPr="0042278B">
        <w:rPr>
          <w:rFonts w:eastAsia="仿宋_GB2312"/>
          <w:spacing w:val="-6"/>
          <w:szCs w:val="28"/>
          <w:lang w:val="zh-CN"/>
        </w:rPr>
        <w:t>500</w:t>
      </w:r>
      <w:r w:rsidRPr="0042278B">
        <w:rPr>
          <w:rFonts w:eastAsia="仿宋_GB2312"/>
          <w:spacing w:val="-6"/>
          <w:szCs w:val="28"/>
          <w:lang w:val="zh-CN"/>
        </w:rPr>
        <w:t>强企业情况详见表</w:t>
      </w:r>
      <w:r w:rsidRPr="0042278B">
        <w:rPr>
          <w:rFonts w:eastAsia="仿宋_GB2312"/>
          <w:spacing w:val="-6"/>
          <w:szCs w:val="28"/>
          <w:lang w:val="zh-CN"/>
        </w:rPr>
        <w:t>1-17</w:t>
      </w:r>
      <w:r w:rsidRPr="0042278B">
        <w:rPr>
          <w:rFonts w:eastAsia="仿宋_GB2312"/>
          <w:spacing w:val="-6"/>
          <w:szCs w:val="28"/>
          <w:lang w:val="zh-CN"/>
        </w:rPr>
        <w:t>。</w:t>
      </w:r>
    </w:p>
    <w:p w:rsidR="0033462A" w:rsidRPr="0042278B" w:rsidRDefault="0033462A" w:rsidP="0042278B">
      <w:pPr>
        <w:pStyle w:val="52"/>
        <w:spacing w:after="0"/>
        <w:rPr>
          <w:rFonts w:eastAsia="仿宋_GB2312"/>
        </w:rPr>
      </w:pPr>
      <w:r w:rsidRPr="0042278B">
        <w:rPr>
          <w:rFonts w:eastAsia="仿宋_GB2312"/>
        </w:rPr>
        <w:t>表</w:t>
      </w:r>
      <w:r w:rsidRPr="0042278B">
        <w:rPr>
          <w:rFonts w:eastAsia="仿宋_GB2312"/>
        </w:rPr>
        <w:t xml:space="preserve">1-17  </w:t>
      </w:r>
      <w:r w:rsidRPr="0042278B">
        <w:rPr>
          <w:rFonts w:eastAsia="仿宋_GB2312"/>
        </w:rPr>
        <w:t>签约世界及国内</w:t>
      </w:r>
      <w:r w:rsidRPr="0042278B">
        <w:rPr>
          <w:rFonts w:eastAsia="仿宋_GB2312"/>
        </w:rPr>
        <w:t>500</w:t>
      </w:r>
      <w:r w:rsidRPr="0042278B">
        <w:rPr>
          <w:rFonts w:eastAsia="仿宋_GB2312"/>
        </w:rPr>
        <w:t>强企业（</w:t>
      </w:r>
      <w:r w:rsidRPr="0042278B">
        <w:rPr>
          <w:rFonts w:eastAsia="仿宋_GB2312"/>
        </w:rPr>
        <w:t>5</w:t>
      </w:r>
      <w:r w:rsidRPr="0042278B">
        <w:rPr>
          <w:rFonts w:eastAsia="仿宋_GB2312"/>
        </w:rPr>
        <w:t>人以上）情况列表</w:t>
      </w:r>
    </w:p>
    <w:tbl>
      <w:tblPr>
        <w:tblStyle w:val="-2"/>
        <w:tblW w:w="5000" w:type="pct"/>
        <w:jc w:val="center"/>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641"/>
        <w:gridCol w:w="3075"/>
        <w:gridCol w:w="771"/>
        <w:gridCol w:w="771"/>
        <w:gridCol w:w="642"/>
        <w:gridCol w:w="642"/>
        <w:gridCol w:w="640"/>
        <w:gridCol w:w="642"/>
        <w:gridCol w:w="896"/>
      </w:tblGrid>
      <w:tr w:rsidR="000F7059" w:rsidRPr="0042278B" w:rsidTr="004D5B66">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368"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序号</w:t>
            </w:r>
          </w:p>
        </w:tc>
        <w:tc>
          <w:tcPr>
            <w:tcW w:w="1763"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单位名称</w:t>
            </w:r>
          </w:p>
        </w:tc>
        <w:tc>
          <w:tcPr>
            <w:tcW w:w="442"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世界</w:t>
            </w:r>
            <w:r w:rsidRPr="0042278B">
              <w:rPr>
                <w:rFonts w:eastAsia="仿宋_GB2312"/>
                <w:color w:val="000000"/>
                <w:kern w:val="0"/>
                <w:sz w:val="21"/>
              </w:rPr>
              <w:t>500</w:t>
            </w:r>
            <w:r w:rsidRPr="0042278B">
              <w:rPr>
                <w:rFonts w:eastAsia="仿宋_GB2312"/>
                <w:color w:val="000000"/>
                <w:kern w:val="0"/>
                <w:sz w:val="21"/>
              </w:rPr>
              <w:t>强</w:t>
            </w:r>
          </w:p>
        </w:tc>
        <w:tc>
          <w:tcPr>
            <w:tcW w:w="442"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国内</w:t>
            </w:r>
            <w:r w:rsidRPr="0042278B">
              <w:rPr>
                <w:rFonts w:eastAsia="仿宋_GB2312"/>
                <w:color w:val="000000"/>
                <w:kern w:val="0"/>
                <w:sz w:val="21"/>
              </w:rPr>
              <w:t>500</w:t>
            </w:r>
            <w:r w:rsidRPr="0042278B">
              <w:rPr>
                <w:rFonts w:eastAsia="仿宋_GB2312"/>
                <w:color w:val="000000"/>
                <w:kern w:val="0"/>
                <w:sz w:val="21"/>
              </w:rPr>
              <w:t>强</w:t>
            </w:r>
          </w:p>
        </w:tc>
        <w:tc>
          <w:tcPr>
            <w:tcW w:w="368"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博士</w:t>
            </w:r>
          </w:p>
        </w:tc>
        <w:tc>
          <w:tcPr>
            <w:tcW w:w="368"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硕士</w:t>
            </w:r>
          </w:p>
        </w:tc>
        <w:tc>
          <w:tcPr>
            <w:tcW w:w="367"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本科</w:t>
            </w:r>
          </w:p>
        </w:tc>
        <w:tc>
          <w:tcPr>
            <w:tcW w:w="368"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合计</w:t>
            </w:r>
          </w:p>
        </w:tc>
        <w:tc>
          <w:tcPr>
            <w:tcW w:w="514" w:type="pct"/>
            <w:tcBorders>
              <w:top w:val="none" w:sz="0" w:space="0" w:color="auto"/>
              <w:left w:val="none" w:sz="0" w:space="0" w:color="auto"/>
              <w:bottom w:val="single" w:sz="8" w:space="0" w:color="F6C3A0"/>
              <w:right w:val="none" w:sz="0" w:space="0" w:color="auto"/>
            </w:tcBorders>
            <w:shd w:val="clear" w:color="auto" w:fill="auto"/>
            <w:noWrap/>
            <w:vAlign w:val="center"/>
            <w:hideMark/>
          </w:tcPr>
          <w:p w:rsidR="008C544A" w:rsidRPr="0042278B" w:rsidRDefault="008C544A"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中国航空工业集团公司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159</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243</w:t>
            </w:r>
          </w:p>
        </w:tc>
        <w:tc>
          <w:tcPr>
            <w:tcW w:w="514" w:type="pct"/>
            <w:tcBorders>
              <w:left w:val="none" w:sz="0" w:space="0" w:color="auto"/>
              <w:right w:val="none" w:sz="0" w:space="0" w:color="auto"/>
            </w:tcBorders>
            <w:shd w:val="clear" w:color="auto" w:fill="FBE4D5"/>
            <w:noWrap/>
            <w:vAlign w:val="center"/>
            <w:hideMark/>
          </w:tcPr>
          <w:p w:rsidR="008C544A" w:rsidRPr="0042278B" w:rsidRDefault="00D07E8F"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15.85</w:t>
            </w:r>
            <w:r w:rsidR="008C544A" w:rsidRPr="0042278B">
              <w:rPr>
                <w:rFonts w:eastAsia="仿宋_GB2312"/>
                <w:color w:val="000000"/>
                <w:kern w:val="0"/>
                <w:sz w:val="21"/>
              </w:rPr>
              <w:t>%</w:t>
            </w:r>
          </w:p>
        </w:tc>
      </w:tr>
      <w:tr w:rsidR="000F7059" w:rsidRPr="0042278B" w:rsidTr="004D5B66">
        <w:trPr>
          <w:trHeight w:hRule="exact" w:val="318"/>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w:t>
            </w:r>
          </w:p>
        </w:tc>
        <w:tc>
          <w:tcPr>
            <w:tcW w:w="1763"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中国船舶重工集团公司</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367" w:type="pct"/>
            <w:tcBorders>
              <w:bottom w:val="single" w:sz="8" w:space="0" w:color="F6C3A0"/>
            </w:tcBorders>
            <w:shd w:val="clear" w:color="auto" w:fill="auto"/>
            <w:noWrap/>
            <w:vAlign w:val="center"/>
            <w:hideMark/>
          </w:tcPr>
          <w:p w:rsidR="008C544A" w:rsidRPr="0042278B" w:rsidRDefault="00B65864"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82</w:t>
            </w:r>
          </w:p>
        </w:tc>
        <w:tc>
          <w:tcPr>
            <w:tcW w:w="368" w:type="pct"/>
            <w:tcBorders>
              <w:bottom w:val="single" w:sz="8" w:space="0" w:color="F6C3A0"/>
            </w:tcBorders>
            <w:shd w:val="clear" w:color="auto" w:fill="auto"/>
            <w:noWrap/>
            <w:vAlign w:val="center"/>
            <w:hideMark/>
          </w:tcPr>
          <w:p w:rsidR="008C544A" w:rsidRPr="0042278B" w:rsidRDefault="00B65864"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234</w:t>
            </w:r>
          </w:p>
        </w:tc>
        <w:tc>
          <w:tcPr>
            <w:tcW w:w="514" w:type="pct"/>
            <w:tcBorders>
              <w:bottom w:val="single" w:sz="8" w:space="0" w:color="F6C3A0"/>
            </w:tcBorders>
            <w:shd w:val="clear" w:color="auto" w:fill="auto"/>
            <w:noWrap/>
            <w:vAlign w:val="center"/>
            <w:hideMark/>
          </w:tcPr>
          <w:p w:rsidR="008C544A" w:rsidRPr="0042278B" w:rsidRDefault="00B65864"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15.26</w:t>
            </w:r>
            <w:r w:rsidR="008C544A" w:rsidRPr="0042278B">
              <w:rPr>
                <w:rFonts w:eastAsia="仿宋_GB2312"/>
                <w:color w:val="000000"/>
                <w:kern w:val="0"/>
                <w:sz w:val="21"/>
              </w:rPr>
              <w:t>%</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中国电子科技集团公司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89</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514"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r w:rsidR="00D07E8F" w:rsidRPr="0042278B">
              <w:rPr>
                <w:rFonts w:eastAsia="仿宋_GB2312"/>
                <w:color w:val="000000"/>
                <w:kern w:val="0"/>
                <w:sz w:val="21"/>
              </w:rPr>
              <w:t>65</w:t>
            </w:r>
            <w:r w:rsidRPr="0042278B">
              <w:rPr>
                <w:rFonts w:eastAsia="仿宋_GB2312"/>
                <w:color w:val="000000"/>
                <w:kern w:val="0"/>
                <w:sz w:val="21"/>
              </w:rPr>
              <w:t>%</w:t>
            </w:r>
          </w:p>
        </w:tc>
      </w:tr>
      <w:tr w:rsidR="000F7059"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4</w:t>
            </w:r>
          </w:p>
        </w:tc>
        <w:tc>
          <w:tcPr>
            <w:tcW w:w="1763"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中国建筑工程总公司</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67"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75</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w:t>
            </w:r>
          </w:p>
        </w:tc>
        <w:tc>
          <w:tcPr>
            <w:tcW w:w="514"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D07E8F" w:rsidRPr="0042278B">
              <w:rPr>
                <w:rFonts w:eastAsia="仿宋_GB2312"/>
                <w:color w:val="000000"/>
                <w:kern w:val="0"/>
                <w:sz w:val="21"/>
              </w:rPr>
              <w:t>94</w:t>
            </w:r>
            <w:r w:rsidRPr="0042278B">
              <w:rPr>
                <w:rFonts w:eastAsia="仿宋_GB2312"/>
                <w:color w:val="000000"/>
                <w:kern w:val="0"/>
                <w:sz w:val="21"/>
              </w:rPr>
              <w:t>%</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5</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中兴通讯股份有限公司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81</w:t>
            </w:r>
          </w:p>
        </w:tc>
        <w:tc>
          <w:tcPr>
            <w:tcW w:w="514" w:type="pct"/>
            <w:tcBorders>
              <w:left w:val="none" w:sz="0" w:space="0" w:color="auto"/>
              <w:right w:val="none" w:sz="0" w:space="0" w:color="auto"/>
            </w:tcBorders>
            <w:shd w:val="clear" w:color="auto" w:fill="FBE4D5"/>
            <w:noWrap/>
            <w:vAlign w:val="center"/>
            <w:hideMark/>
          </w:tcPr>
          <w:p w:rsidR="008C544A" w:rsidRPr="0042278B" w:rsidRDefault="00D07E8F"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5.28</w:t>
            </w:r>
            <w:r w:rsidR="008C544A" w:rsidRPr="0042278B">
              <w:rPr>
                <w:rFonts w:eastAsia="仿宋_GB2312"/>
                <w:color w:val="000000"/>
                <w:kern w:val="0"/>
                <w:sz w:val="21"/>
              </w:rPr>
              <w:t>%</w:t>
            </w:r>
          </w:p>
        </w:tc>
      </w:tr>
      <w:tr w:rsidR="000F7059"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6</w:t>
            </w:r>
          </w:p>
        </w:tc>
        <w:tc>
          <w:tcPr>
            <w:tcW w:w="1763"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中国核工业集团公司</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367"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76</w:t>
            </w:r>
          </w:p>
        </w:tc>
        <w:tc>
          <w:tcPr>
            <w:tcW w:w="514" w:type="pct"/>
            <w:tcBorders>
              <w:bottom w:val="single" w:sz="8" w:space="0" w:color="F6C3A0"/>
            </w:tcBorders>
            <w:shd w:val="clear" w:color="auto" w:fill="auto"/>
            <w:noWrap/>
            <w:vAlign w:val="center"/>
            <w:hideMark/>
          </w:tcPr>
          <w:p w:rsidR="008C544A" w:rsidRPr="0042278B" w:rsidRDefault="00D07E8F"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4.96</w:t>
            </w:r>
            <w:r w:rsidR="008C544A" w:rsidRPr="0042278B">
              <w:rPr>
                <w:rFonts w:eastAsia="仿宋_GB2312"/>
                <w:color w:val="000000"/>
                <w:kern w:val="0"/>
                <w:sz w:val="21"/>
              </w:rPr>
              <w:t>%</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7</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华为技术有限公司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72</w:t>
            </w:r>
          </w:p>
        </w:tc>
        <w:tc>
          <w:tcPr>
            <w:tcW w:w="514" w:type="pct"/>
            <w:tcBorders>
              <w:left w:val="none" w:sz="0" w:space="0" w:color="auto"/>
              <w:right w:val="none" w:sz="0" w:space="0" w:color="auto"/>
            </w:tcBorders>
            <w:shd w:val="clear" w:color="auto" w:fill="FBE4D5"/>
            <w:noWrap/>
            <w:vAlign w:val="center"/>
            <w:hideMark/>
          </w:tcPr>
          <w:p w:rsidR="008C544A" w:rsidRPr="0042278B" w:rsidRDefault="00D07E8F"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4.70</w:t>
            </w:r>
            <w:r w:rsidR="008C544A" w:rsidRPr="0042278B">
              <w:rPr>
                <w:rFonts w:eastAsia="仿宋_GB2312"/>
                <w:color w:val="000000"/>
                <w:kern w:val="0"/>
                <w:sz w:val="21"/>
              </w:rPr>
              <w:t>%</w:t>
            </w:r>
          </w:p>
        </w:tc>
      </w:tr>
      <w:tr w:rsidR="000F7059"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8</w:t>
            </w:r>
          </w:p>
        </w:tc>
        <w:tc>
          <w:tcPr>
            <w:tcW w:w="1763"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中国航天科技集团公司</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58</w:t>
            </w:r>
          </w:p>
        </w:tc>
        <w:tc>
          <w:tcPr>
            <w:tcW w:w="367"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68</w:t>
            </w:r>
          </w:p>
        </w:tc>
        <w:tc>
          <w:tcPr>
            <w:tcW w:w="514" w:type="pct"/>
            <w:tcBorders>
              <w:bottom w:val="single" w:sz="8" w:space="0" w:color="F6C3A0"/>
            </w:tcBorders>
            <w:shd w:val="clear" w:color="auto" w:fill="auto"/>
            <w:noWrap/>
            <w:vAlign w:val="center"/>
            <w:hideMark/>
          </w:tcPr>
          <w:p w:rsidR="008C544A" w:rsidRPr="0042278B" w:rsidRDefault="00D07E8F"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4.44</w:t>
            </w:r>
            <w:r w:rsidR="008C544A" w:rsidRPr="0042278B">
              <w:rPr>
                <w:rFonts w:eastAsia="仿宋_GB2312"/>
                <w:color w:val="000000"/>
                <w:kern w:val="0"/>
                <w:sz w:val="21"/>
              </w:rPr>
              <w:t>%</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9</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中国航天科工集团公司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w:t>
            </w:r>
          </w:p>
        </w:tc>
        <w:tc>
          <w:tcPr>
            <w:tcW w:w="514" w:type="pct"/>
            <w:tcBorders>
              <w:left w:val="none" w:sz="0" w:space="0" w:color="auto"/>
              <w:right w:val="none" w:sz="0" w:space="0" w:color="auto"/>
            </w:tcBorders>
            <w:shd w:val="clear" w:color="auto" w:fill="FBE4D5"/>
            <w:noWrap/>
            <w:vAlign w:val="center"/>
            <w:hideMark/>
          </w:tcPr>
          <w:p w:rsidR="008C544A" w:rsidRPr="0042278B" w:rsidRDefault="00D07E8F"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4.17</w:t>
            </w:r>
            <w:r w:rsidR="008C544A" w:rsidRPr="0042278B">
              <w:rPr>
                <w:rFonts w:eastAsia="仿宋_GB2312"/>
                <w:color w:val="000000"/>
                <w:kern w:val="0"/>
                <w:sz w:val="21"/>
              </w:rPr>
              <w:t>%</w:t>
            </w:r>
          </w:p>
        </w:tc>
      </w:tr>
      <w:tr w:rsidR="000F7059"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10</w:t>
            </w:r>
          </w:p>
        </w:tc>
        <w:tc>
          <w:tcPr>
            <w:tcW w:w="1763"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中国船舶工业集团公司</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367"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w:t>
            </w:r>
          </w:p>
        </w:tc>
        <w:tc>
          <w:tcPr>
            <w:tcW w:w="514" w:type="pct"/>
            <w:tcBorders>
              <w:bottom w:val="single" w:sz="8" w:space="0" w:color="F6C3A0"/>
            </w:tcBorders>
            <w:shd w:val="clear" w:color="auto" w:fill="auto"/>
            <w:noWrap/>
            <w:vAlign w:val="center"/>
            <w:hideMark/>
          </w:tcPr>
          <w:p w:rsidR="008C544A" w:rsidRPr="0042278B" w:rsidRDefault="00D07E8F"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3.72</w:t>
            </w:r>
            <w:r w:rsidR="008C544A" w:rsidRPr="0042278B">
              <w:rPr>
                <w:rFonts w:eastAsia="仿宋_GB2312"/>
                <w:color w:val="000000"/>
                <w:kern w:val="0"/>
                <w:sz w:val="21"/>
              </w:rPr>
              <w:t>%</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11</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京东方科技集团股份有限公司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514" w:type="pct"/>
            <w:tcBorders>
              <w:left w:val="none" w:sz="0" w:space="0" w:color="auto"/>
              <w:right w:val="none" w:sz="0" w:space="0" w:color="auto"/>
            </w:tcBorders>
            <w:shd w:val="clear" w:color="auto" w:fill="FBE4D5"/>
            <w:noWrap/>
            <w:vAlign w:val="center"/>
            <w:hideMark/>
          </w:tcPr>
          <w:p w:rsidR="008C544A" w:rsidRPr="0042278B" w:rsidRDefault="00D07E8F"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2.41</w:t>
            </w:r>
            <w:r w:rsidR="008C544A" w:rsidRPr="0042278B">
              <w:rPr>
                <w:rFonts w:eastAsia="仿宋_GB2312"/>
                <w:color w:val="000000"/>
                <w:kern w:val="0"/>
                <w:sz w:val="21"/>
              </w:rPr>
              <w:t>%</w:t>
            </w:r>
          </w:p>
        </w:tc>
      </w:tr>
      <w:tr w:rsidR="000F7059"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12</w:t>
            </w:r>
          </w:p>
        </w:tc>
        <w:tc>
          <w:tcPr>
            <w:tcW w:w="1763"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中国中车集团</w:t>
            </w: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8C544A" w:rsidRPr="0042278B" w:rsidRDefault="008C544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34</w:t>
            </w:r>
          </w:p>
        </w:tc>
        <w:tc>
          <w:tcPr>
            <w:tcW w:w="367"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tcBorders>
              <w:bottom w:val="single" w:sz="8" w:space="0" w:color="F6C3A0"/>
            </w:tcBorders>
            <w:shd w:val="clear" w:color="auto" w:fill="auto"/>
            <w:noWrap/>
            <w:vAlign w:val="center"/>
            <w:hideMark/>
          </w:tcPr>
          <w:p w:rsidR="008C544A" w:rsidRPr="0042278B" w:rsidRDefault="008C544A"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514" w:type="pct"/>
            <w:tcBorders>
              <w:bottom w:val="single" w:sz="8" w:space="0" w:color="F6C3A0"/>
            </w:tcBorders>
            <w:shd w:val="clear" w:color="auto" w:fill="auto"/>
            <w:noWrap/>
            <w:vAlign w:val="center"/>
            <w:hideMark/>
          </w:tcPr>
          <w:p w:rsidR="008C544A" w:rsidRPr="0042278B" w:rsidRDefault="00D07E8F"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2.41</w:t>
            </w:r>
            <w:r w:rsidR="008C544A" w:rsidRPr="0042278B">
              <w:rPr>
                <w:rFonts w:eastAsia="仿宋_GB2312"/>
                <w:color w:val="000000"/>
                <w:kern w:val="0"/>
                <w:sz w:val="21"/>
              </w:rPr>
              <w:t>%</w:t>
            </w:r>
          </w:p>
        </w:tc>
      </w:tr>
      <w:tr w:rsidR="000F7059"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13</w:t>
            </w:r>
          </w:p>
        </w:tc>
        <w:tc>
          <w:tcPr>
            <w:tcW w:w="1763"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哈尔滨电气集团公司</w:t>
            </w: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367"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68" w:type="pct"/>
            <w:tcBorders>
              <w:left w:val="none" w:sz="0" w:space="0" w:color="auto"/>
              <w:right w:val="none" w:sz="0" w:space="0" w:color="auto"/>
            </w:tcBorders>
            <w:shd w:val="clear" w:color="auto" w:fill="FBE4D5"/>
            <w:noWrap/>
            <w:vAlign w:val="center"/>
            <w:hideMark/>
          </w:tcPr>
          <w:p w:rsidR="008C544A" w:rsidRPr="0042278B" w:rsidRDefault="008C544A"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514" w:type="pct"/>
            <w:tcBorders>
              <w:left w:val="none" w:sz="0" w:space="0" w:color="auto"/>
              <w:right w:val="none" w:sz="0" w:space="0" w:color="auto"/>
            </w:tcBorders>
            <w:shd w:val="clear" w:color="auto" w:fill="FBE4D5"/>
            <w:noWrap/>
            <w:vAlign w:val="center"/>
            <w:hideMark/>
          </w:tcPr>
          <w:p w:rsidR="008C544A" w:rsidRPr="0042278B" w:rsidRDefault="00D07E8F"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2.02</w:t>
            </w:r>
            <w:r w:rsidR="008C544A" w:rsidRPr="0042278B">
              <w:rPr>
                <w:rFonts w:eastAsia="仿宋_GB2312"/>
                <w:color w:val="000000"/>
                <w:kern w:val="0"/>
                <w:sz w:val="21"/>
              </w:rPr>
              <w:t>%</w:t>
            </w:r>
          </w:p>
        </w:tc>
      </w:tr>
      <w:tr w:rsidR="00F03225"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F03225" w:rsidRPr="0042278B" w:rsidRDefault="00F032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14</w:t>
            </w:r>
          </w:p>
        </w:tc>
        <w:tc>
          <w:tcPr>
            <w:tcW w:w="1763"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中国交通建设集团有限公司</w:t>
            </w:r>
          </w:p>
        </w:tc>
        <w:tc>
          <w:tcPr>
            <w:tcW w:w="442"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7"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368"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514"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r w:rsidR="00D07E8F" w:rsidRPr="0042278B">
              <w:rPr>
                <w:rFonts w:eastAsia="仿宋_GB2312"/>
                <w:color w:val="000000"/>
                <w:kern w:val="0"/>
                <w:sz w:val="21"/>
              </w:rPr>
              <w:t>83</w:t>
            </w:r>
            <w:r w:rsidRPr="0042278B">
              <w:rPr>
                <w:rFonts w:eastAsia="仿宋_GB2312"/>
                <w:color w:val="000000"/>
                <w:kern w:val="0"/>
                <w:sz w:val="21"/>
              </w:rPr>
              <w:t>%</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15</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中国联合网络通信有限公司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1.57%</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16</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中国广核集团有限公司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1.50%</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17</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海信集团有限公司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1.44%</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lastRenderedPageBreak/>
              <w:t>18</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仿宋_GB2312"/>
                <w:b/>
                <w:color w:val="000000"/>
                <w:kern w:val="0"/>
                <w:sz w:val="21"/>
              </w:rPr>
              <w:t>国家电网公司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1.30%</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19</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比亚迪股份有限公司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1.11%</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20</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中国第一汽车集团公司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1.04%</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21</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中国航空发动机集团公司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1.04%</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22</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中国兵器工业集团公司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0.91%</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23</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美的集团股份有限公司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0.85%</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24</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中国兵器装备集团公司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0.85%</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25</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中国电信集团公司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0.78%</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26</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百度股份有限公司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0.72%</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27</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TCL</w:t>
            </w:r>
            <w:r w:rsidRPr="0042278B">
              <w:rPr>
                <w:rFonts w:eastAsia="仿宋_GB2312"/>
                <w:b/>
                <w:color w:val="000000"/>
                <w:kern w:val="0"/>
                <w:sz w:val="21"/>
              </w:rPr>
              <w:t>集团股份有限公司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28</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广东核电联营公司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29</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浪潮集团有限公司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30</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珠海格力电器股份有限公司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31</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海尔集团</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0.65%</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32</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腾讯公司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33</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中国电子信息产业集团公司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34</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中国工商银行股份有限公司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35</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中国铁道建筑总公司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36</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中国移动通信集团公司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37</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中国石油天然气集团公司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0.39%</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38</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电信科学技术研究院</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0.33%</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39</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中国海洋石油总公司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0.33%</w:t>
            </w:r>
          </w:p>
        </w:tc>
      </w:tr>
      <w:tr w:rsidR="001650C2" w:rsidRPr="0042278B" w:rsidTr="004D5B66">
        <w:trPr>
          <w:trHeight w:val="315"/>
          <w:jc w:val="center"/>
        </w:trPr>
        <w:tc>
          <w:tcPr>
            <w:cnfStyle w:val="001000000000" w:firstRow="0" w:lastRow="0" w:firstColumn="1" w:lastColumn="0" w:oddVBand="0" w:evenVBand="0" w:oddHBand="0" w:evenHBand="0" w:firstRowFirstColumn="0" w:firstRowLastColumn="0" w:lastRowFirstColumn="0" w:lastRowLastColumn="0"/>
            <w:tcW w:w="368" w:type="pct"/>
            <w:tcBorders>
              <w:bottom w:val="single" w:sz="8" w:space="0" w:color="F6C3A0"/>
            </w:tcBorders>
            <w:shd w:val="clear" w:color="auto" w:fill="auto"/>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40</w:t>
            </w:r>
          </w:p>
        </w:tc>
        <w:tc>
          <w:tcPr>
            <w:tcW w:w="1763"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中国银行股份有限公司</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tcBorders>
              <w:bottom w:val="single" w:sz="8" w:space="0" w:color="F6C3A0"/>
            </w:tcBorders>
            <w:shd w:val="clear" w:color="auto" w:fill="auto"/>
            <w:noWrap/>
            <w:vAlign w:val="center"/>
            <w:hideMark/>
          </w:tcPr>
          <w:p w:rsidR="001650C2" w:rsidRPr="0042278B" w:rsidRDefault="001650C2"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7"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4" w:type="pct"/>
            <w:tcBorders>
              <w:bottom w:val="single" w:sz="8" w:space="0" w:color="F6C3A0"/>
            </w:tcBorders>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0.33%</w:t>
            </w:r>
          </w:p>
        </w:tc>
      </w:tr>
      <w:tr w:rsidR="001650C2" w:rsidRPr="0042278B" w:rsidTr="004D5B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8" w:type="pct"/>
            <w:shd w:val="clear" w:color="auto" w:fill="FBE4D5"/>
            <w:noWrap/>
            <w:vAlign w:val="center"/>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41</w:t>
            </w:r>
          </w:p>
        </w:tc>
        <w:tc>
          <w:tcPr>
            <w:tcW w:w="1763"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中国远洋运输（集团）总公司</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442" w:type="pct"/>
            <w:shd w:val="clear" w:color="auto" w:fill="FBE4D5"/>
            <w:noWrap/>
            <w:vAlign w:val="center"/>
            <w:hideMark/>
          </w:tcPr>
          <w:p w:rsidR="001650C2" w:rsidRPr="0042278B" w:rsidRDefault="001650C2"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1"/>
              </w:rPr>
            </w:pPr>
            <w:r w:rsidRPr="0042278B">
              <w:rPr>
                <w:rFonts w:eastAsia="宋体"/>
                <w:color w:val="000000"/>
                <w:kern w:val="0"/>
                <w:sz w:val="21"/>
              </w:rPr>
              <w:t>●</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67"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68"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4" w:type="pct"/>
            <w:shd w:val="clear" w:color="auto" w:fill="FBE4D5"/>
            <w:noWrap/>
            <w:vAlign w:val="center"/>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0.33%</w:t>
            </w:r>
          </w:p>
        </w:tc>
      </w:tr>
      <w:tr w:rsidR="001650C2" w:rsidRPr="0042278B" w:rsidTr="004D5B66">
        <w:trPr>
          <w:trHeight w:val="270"/>
          <w:jc w:val="center"/>
        </w:trPr>
        <w:tc>
          <w:tcPr>
            <w:cnfStyle w:val="001000000000" w:firstRow="0" w:lastRow="0" w:firstColumn="1" w:lastColumn="0" w:oddVBand="0" w:evenVBand="0" w:oddHBand="0" w:evenHBand="0" w:firstRowFirstColumn="0" w:firstRowLastColumn="0" w:lastRowFirstColumn="0" w:lastRowLastColumn="0"/>
            <w:tcW w:w="3015" w:type="pct"/>
            <w:gridSpan w:val="4"/>
            <w:shd w:val="clear" w:color="auto" w:fill="auto"/>
            <w:noWrap/>
            <w:vAlign w:val="center"/>
            <w:hideMark/>
          </w:tcPr>
          <w:p w:rsidR="001650C2" w:rsidRPr="0042278B" w:rsidRDefault="001650C2" w:rsidP="0042278B">
            <w:pPr>
              <w:widowControl/>
              <w:spacing w:line="320" w:lineRule="exact"/>
              <w:ind w:firstLineChars="0" w:firstLine="0"/>
              <w:jc w:val="center"/>
              <w:rPr>
                <w:rFonts w:eastAsia="仿宋_GB2312"/>
                <w:b w:val="0"/>
                <w:color w:val="000000"/>
                <w:kern w:val="0"/>
                <w:sz w:val="21"/>
              </w:rPr>
            </w:pPr>
            <w:r w:rsidRPr="0042278B">
              <w:rPr>
                <w:rFonts w:eastAsia="仿宋_GB2312"/>
                <w:b w:val="0"/>
                <w:color w:val="000000"/>
                <w:kern w:val="0"/>
                <w:sz w:val="21"/>
              </w:rPr>
              <w:t>合计</w:t>
            </w:r>
          </w:p>
        </w:tc>
        <w:tc>
          <w:tcPr>
            <w:tcW w:w="368" w:type="pct"/>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54</w:t>
            </w:r>
          </w:p>
        </w:tc>
        <w:tc>
          <w:tcPr>
            <w:tcW w:w="368" w:type="pct"/>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929</w:t>
            </w:r>
          </w:p>
        </w:tc>
        <w:tc>
          <w:tcPr>
            <w:tcW w:w="367" w:type="pct"/>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540</w:t>
            </w:r>
          </w:p>
        </w:tc>
        <w:tc>
          <w:tcPr>
            <w:tcW w:w="368" w:type="pct"/>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1533</w:t>
            </w:r>
          </w:p>
        </w:tc>
        <w:tc>
          <w:tcPr>
            <w:tcW w:w="514" w:type="pct"/>
            <w:shd w:val="clear" w:color="auto" w:fill="auto"/>
            <w:noWrap/>
            <w:vAlign w:val="center"/>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92.97%</w:t>
            </w:r>
          </w:p>
        </w:tc>
      </w:tr>
    </w:tbl>
    <w:p w:rsidR="0033462A" w:rsidRPr="0042278B" w:rsidRDefault="0033462A" w:rsidP="0042278B">
      <w:pPr>
        <w:pStyle w:val="32"/>
        <w:spacing w:beforeLines="0" w:afterLines="0"/>
        <w:rPr>
          <w:rFonts w:eastAsia="仿宋_GB2312"/>
        </w:rPr>
      </w:pPr>
      <w:bookmarkStart w:id="63" w:name="_Toc439772351"/>
      <w:bookmarkStart w:id="64" w:name="_Toc438754320"/>
      <w:bookmarkStart w:id="65" w:name="_Toc438753480"/>
      <w:bookmarkStart w:id="66" w:name="_Toc501555721"/>
      <w:r w:rsidRPr="0042278B">
        <w:rPr>
          <w:rFonts w:eastAsia="仿宋_GB2312"/>
        </w:rPr>
        <w:t>（八）签约</w:t>
      </w:r>
      <w:r w:rsidRPr="0042278B">
        <w:rPr>
          <w:rFonts w:eastAsia="仿宋_GB2312"/>
        </w:rPr>
        <w:t>10</w:t>
      </w:r>
      <w:r w:rsidRPr="0042278B">
        <w:rPr>
          <w:rFonts w:eastAsia="仿宋_GB2312"/>
        </w:rPr>
        <w:t>人以上单位</w:t>
      </w:r>
      <w:bookmarkEnd w:id="63"/>
      <w:bookmarkEnd w:id="64"/>
      <w:bookmarkEnd w:id="65"/>
      <w:bookmarkEnd w:id="66"/>
    </w:p>
    <w:p w:rsidR="0033462A" w:rsidRPr="0042278B" w:rsidRDefault="00B42E8D" w:rsidP="0042278B">
      <w:pPr>
        <w:ind w:firstLine="560"/>
        <w:rPr>
          <w:rFonts w:eastAsia="仿宋_GB2312"/>
          <w:lang w:val="zh-CN"/>
        </w:rPr>
      </w:pPr>
      <w:r w:rsidRPr="0042278B">
        <w:rPr>
          <w:rFonts w:eastAsia="仿宋_GB2312"/>
          <w:lang w:val="zh-CN"/>
        </w:rPr>
        <w:t>除部队单位外，接收我校</w:t>
      </w:r>
      <w:r w:rsidR="00473001" w:rsidRPr="0042278B">
        <w:rPr>
          <w:rFonts w:eastAsia="仿宋_GB2312"/>
          <w:lang w:val="zh-CN"/>
        </w:rPr>
        <w:t>2017</w:t>
      </w:r>
      <w:r w:rsidRPr="0042278B">
        <w:rPr>
          <w:rFonts w:eastAsia="仿宋_GB2312"/>
          <w:lang w:val="zh-CN"/>
        </w:rPr>
        <w:t>届毕业生</w:t>
      </w:r>
      <w:r w:rsidRPr="0042278B">
        <w:rPr>
          <w:rFonts w:eastAsia="仿宋_GB2312"/>
          <w:lang w:val="zh-CN"/>
        </w:rPr>
        <w:t>10</w:t>
      </w:r>
      <w:r w:rsidRPr="0042278B">
        <w:rPr>
          <w:rFonts w:eastAsia="仿宋_GB2312"/>
          <w:lang w:val="zh-CN"/>
        </w:rPr>
        <w:t>人以上的单位共计</w:t>
      </w:r>
      <w:r w:rsidR="006C01DF" w:rsidRPr="0042278B">
        <w:rPr>
          <w:rFonts w:eastAsia="仿宋_GB2312"/>
          <w:lang w:val="zh-CN"/>
        </w:rPr>
        <w:t>37</w:t>
      </w:r>
      <w:r w:rsidRPr="0042278B">
        <w:rPr>
          <w:rFonts w:eastAsia="仿宋_GB2312"/>
          <w:lang w:val="zh-CN"/>
        </w:rPr>
        <w:t>家，共计签约</w:t>
      </w:r>
      <w:r w:rsidR="00044F90" w:rsidRPr="0042278B">
        <w:rPr>
          <w:rFonts w:eastAsia="仿宋_GB2312"/>
          <w:lang w:val="zh-CN"/>
        </w:rPr>
        <w:t>1</w:t>
      </w:r>
      <w:r w:rsidR="006C01DF" w:rsidRPr="0042278B">
        <w:rPr>
          <w:rFonts w:eastAsia="仿宋_GB2312"/>
          <w:lang w:val="zh-CN"/>
        </w:rPr>
        <w:t>792</w:t>
      </w:r>
      <w:r w:rsidRPr="0042278B">
        <w:rPr>
          <w:rFonts w:eastAsia="仿宋_GB2312"/>
          <w:lang w:val="zh-CN"/>
        </w:rPr>
        <w:t>人，占毕业生就业数的比例为</w:t>
      </w:r>
      <w:r w:rsidR="006C01DF" w:rsidRPr="0042278B">
        <w:rPr>
          <w:rFonts w:eastAsia="仿宋_GB2312"/>
          <w:lang w:val="zh-CN"/>
        </w:rPr>
        <w:t>52.40</w:t>
      </w:r>
      <w:r w:rsidRPr="0042278B">
        <w:rPr>
          <w:rFonts w:eastAsia="仿宋_GB2312"/>
          <w:lang w:val="zh-CN"/>
        </w:rPr>
        <w:t>%</w:t>
      </w:r>
      <w:r w:rsidRPr="0042278B">
        <w:rPr>
          <w:rFonts w:eastAsia="仿宋_GB2312"/>
          <w:lang w:val="zh-CN"/>
        </w:rPr>
        <w:t>，详见表</w:t>
      </w:r>
      <w:r w:rsidRPr="0042278B">
        <w:rPr>
          <w:rFonts w:eastAsia="仿宋_GB2312"/>
          <w:lang w:val="zh-CN"/>
        </w:rPr>
        <w:t>1-18</w:t>
      </w:r>
      <w:r w:rsidRPr="0042278B">
        <w:rPr>
          <w:rFonts w:eastAsia="仿宋_GB2312"/>
          <w:lang w:val="zh-CN"/>
        </w:rPr>
        <w:t>。</w:t>
      </w:r>
    </w:p>
    <w:p w:rsidR="00175EB6" w:rsidRPr="0042278B" w:rsidRDefault="00175EB6" w:rsidP="0042278B">
      <w:pPr>
        <w:pStyle w:val="52"/>
        <w:spacing w:after="0"/>
        <w:outlineLvl w:val="9"/>
        <w:rPr>
          <w:rFonts w:eastAsia="仿宋_GB2312"/>
        </w:rPr>
      </w:pPr>
      <w:r w:rsidRPr="0042278B">
        <w:rPr>
          <w:rFonts w:eastAsia="仿宋_GB2312"/>
        </w:rPr>
        <w:t>表</w:t>
      </w:r>
      <w:r w:rsidRPr="0042278B">
        <w:rPr>
          <w:rFonts w:eastAsia="仿宋_GB2312"/>
        </w:rPr>
        <w:t xml:space="preserve">1-18  </w:t>
      </w:r>
      <w:r w:rsidRPr="0042278B">
        <w:rPr>
          <w:rFonts w:eastAsia="仿宋_GB2312"/>
        </w:rPr>
        <w:t>签约</w:t>
      </w:r>
      <w:r w:rsidRPr="0042278B">
        <w:rPr>
          <w:rFonts w:eastAsia="仿宋_GB2312"/>
        </w:rPr>
        <w:t>10</w:t>
      </w:r>
      <w:r w:rsidRPr="0042278B">
        <w:rPr>
          <w:rFonts w:eastAsia="仿宋_GB2312"/>
        </w:rPr>
        <w:t>人以上单位</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946"/>
        <w:gridCol w:w="3985"/>
        <w:gridCol w:w="664"/>
        <w:gridCol w:w="664"/>
        <w:gridCol w:w="664"/>
        <w:gridCol w:w="898"/>
        <w:gridCol w:w="899"/>
      </w:tblGrid>
      <w:tr w:rsidR="00044F90" w:rsidRPr="0042278B" w:rsidTr="009F408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542"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序号</w:t>
            </w:r>
          </w:p>
        </w:tc>
        <w:tc>
          <w:tcPr>
            <w:tcW w:w="2285"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单位名称</w:t>
            </w:r>
          </w:p>
        </w:tc>
        <w:tc>
          <w:tcPr>
            <w:tcW w:w="381"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博士</w:t>
            </w:r>
          </w:p>
        </w:tc>
        <w:tc>
          <w:tcPr>
            <w:tcW w:w="381"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硕士</w:t>
            </w:r>
          </w:p>
        </w:tc>
        <w:tc>
          <w:tcPr>
            <w:tcW w:w="381"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本科</w:t>
            </w:r>
          </w:p>
        </w:tc>
        <w:tc>
          <w:tcPr>
            <w:tcW w:w="515"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合计</w:t>
            </w:r>
          </w:p>
        </w:tc>
        <w:tc>
          <w:tcPr>
            <w:tcW w:w="515" w:type="pct"/>
            <w:tcBorders>
              <w:top w:val="none" w:sz="0" w:space="0" w:color="auto"/>
              <w:left w:val="none" w:sz="0" w:space="0" w:color="auto"/>
              <w:bottom w:val="single" w:sz="8" w:space="0" w:color="F6C3A0"/>
              <w:right w:val="none" w:sz="0" w:space="0" w:color="auto"/>
            </w:tcBorders>
            <w:shd w:val="clear" w:color="auto" w:fill="auto"/>
            <w:noWrap/>
            <w:hideMark/>
          </w:tcPr>
          <w:p w:rsidR="00044F90" w:rsidRPr="0042278B" w:rsidRDefault="00044F90"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r>
      <w:tr w:rsidR="00044F9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right w:val="none" w:sz="0" w:space="0" w:color="auto"/>
            </w:tcBorders>
            <w:shd w:val="clear" w:color="auto" w:fill="FBE4D5"/>
            <w:noWrap/>
            <w:hideMark/>
          </w:tcPr>
          <w:p w:rsidR="00044F90" w:rsidRPr="0042278B" w:rsidRDefault="00044F9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w:t>
            </w:r>
          </w:p>
        </w:tc>
        <w:tc>
          <w:tcPr>
            <w:tcW w:w="2285"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中国航空工业集团公司</w:t>
            </w:r>
          </w:p>
        </w:tc>
        <w:tc>
          <w:tcPr>
            <w:tcW w:w="381"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81"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159</w:t>
            </w:r>
          </w:p>
        </w:tc>
        <w:tc>
          <w:tcPr>
            <w:tcW w:w="381"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80</w:t>
            </w:r>
          </w:p>
        </w:tc>
        <w:tc>
          <w:tcPr>
            <w:tcW w:w="515"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243</w:t>
            </w:r>
          </w:p>
        </w:tc>
        <w:tc>
          <w:tcPr>
            <w:tcW w:w="515"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7.11%</w:t>
            </w:r>
          </w:p>
        </w:tc>
      </w:tr>
      <w:tr w:rsidR="00044F9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tcBorders>
              <w:bottom w:val="single" w:sz="8" w:space="0" w:color="F6C3A0"/>
            </w:tcBorders>
            <w:shd w:val="clear" w:color="auto" w:fill="auto"/>
            <w:noWrap/>
            <w:hideMark/>
          </w:tcPr>
          <w:p w:rsidR="00044F90" w:rsidRPr="0042278B" w:rsidRDefault="00044F9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lastRenderedPageBreak/>
              <w:t>2</w:t>
            </w:r>
          </w:p>
        </w:tc>
        <w:tc>
          <w:tcPr>
            <w:tcW w:w="2285" w:type="pct"/>
            <w:tcBorders>
              <w:bottom w:val="single" w:sz="8" w:space="0" w:color="F6C3A0"/>
            </w:tcBorders>
            <w:shd w:val="clear" w:color="auto" w:fill="auto"/>
            <w:noWrap/>
            <w:hideMark/>
          </w:tcPr>
          <w:p w:rsidR="00044F90" w:rsidRPr="0042278B" w:rsidRDefault="00044F9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中国船舶重工集团公司</w:t>
            </w:r>
          </w:p>
        </w:tc>
        <w:tc>
          <w:tcPr>
            <w:tcW w:w="381" w:type="pct"/>
            <w:tcBorders>
              <w:bottom w:val="single" w:sz="8" w:space="0" w:color="F6C3A0"/>
            </w:tcBorders>
            <w:shd w:val="clear" w:color="auto" w:fill="auto"/>
            <w:noWrap/>
            <w:hideMark/>
          </w:tcPr>
          <w:p w:rsidR="00044F90" w:rsidRPr="0042278B" w:rsidRDefault="00044F9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381" w:type="pct"/>
            <w:tcBorders>
              <w:bottom w:val="single" w:sz="8" w:space="0" w:color="F6C3A0"/>
            </w:tcBorders>
            <w:shd w:val="clear" w:color="auto" w:fill="auto"/>
            <w:noWrap/>
            <w:hideMark/>
          </w:tcPr>
          <w:p w:rsidR="00044F90" w:rsidRPr="0042278B" w:rsidRDefault="00044F9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381" w:type="pct"/>
            <w:tcBorders>
              <w:bottom w:val="single" w:sz="8" w:space="0" w:color="F6C3A0"/>
            </w:tcBorders>
            <w:shd w:val="clear" w:color="auto" w:fill="auto"/>
            <w:noWrap/>
            <w:hideMark/>
          </w:tcPr>
          <w:p w:rsidR="00044F90"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82</w:t>
            </w:r>
          </w:p>
        </w:tc>
        <w:tc>
          <w:tcPr>
            <w:tcW w:w="515" w:type="pct"/>
            <w:tcBorders>
              <w:bottom w:val="single" w:sz="8" w:space="0" w:color="F6C3A0"/>
            </w:tcBorders>
            <w:shd w:val="clear" w:color="auto" w:fill="auto"/>
            <w:noWrap/>
            <w:hideMark/>
          </w:tcPr>
          <w:p w:rsidR="00044F90" w:rsidRPr="0042278B" w:rsidRDefault="00044F9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AB2A15" w:rsidRPr="0042278B">
              <w:rPr>
                <w:rFonts w:eastAsia="仿宋_GB2312"/>
                <w:color w:val="000000"/>
                <w:kern w:val="0"/>
                <w:sz w:val="21"/>
              </w:rPr>
              <w:t>34</w:t>
            </w:r>
          </w:p>
        </w:tc>
        <w:tc>
          <w:tcPr>
            <w:tcW w:w="515" w:type="pct"/>
            <w:tcBorders>
              <w:bottom w:val="single" w:sz="8" w:space="0" w:color="F6C3A0"/>
            </w:tcBorders>
            <w:shd w:val="clear" w:color="auto" w:fill="auto"/>
            <w:noWrap/>
            <w:hideMark/>
          </w:tcPr>
          <w:p w:rsidR="00044F90" w:rsidRPr="0042278B" w:rsidRDefault="00044F9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r w:rsidR="00AB2A15" w:rsidRPr="0042278B">
              <w:rPr>
                <w:rFonts w:eastAsia="仿宋_GB2312"/>
                <w:color w:val="000000"/>
                <w:kern w:val="0"/>
                <w:sz w:val="21"/>
              </w:rPr>
              <w:t>84</w:t>
            </w:r>
            <w:r w:rsidRPr="0042278B">
              <w:rPr>
                <w:rFonts w:eastAsia="仿宋_GB2312"/>
                <w:color w:val="000000"/>
                <w:kern w:val="0"/>
                <w:sz w:val="21"/>
              </w:rPr>
              <w:t>%</w:t>
            </w:r>
          </w:p>
        </w:tc>
      </w:tr>
      <w:tr w:rsidR="00044F9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right w:val="none" w:sz="0" w:space="0" w:color="auto"/>
            </w:tcBorders>
            <w:shd w:val="clear" w:color="auto" w:fill="FBE4D5"/>
            <w:noWrap/>
            <w:hideMark/>
          </w:tcPr>
          <w:p w:rsidR="00044F90"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w:t>
            </w:r>
          </w:p>
        </w:tc>
        <w:tc>
          <w:tcPr>
            <w:tcW w:w="2285"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中国电子科技集团公司</w:t>
            </w:r>
          </w:p>
        </w:tc>
        <w:tc>
          <w:tcPr>
            <w:tcW w:w="381"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381" w:type="pct"/>
            <w:tcBorders>
              <w:left w:val="none" w:sz="0" w:space="0" w:color="auto"/>
              <w:right w:val="none" w:sz="0" w:space="0" w:color="auto"/>
            </w:tcBorders>
            <w:shd w:val="clear" w:color="auto" w:fill="FBE4D5"/>
            <w:noWrap/>
            <w:hideMark/>
          </w:tcPr>
          <w:p w:rsidR="00044F90" w:rsidRPr="0042278B" w:rsidRDefault="006B020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94</w:t>
            </w:r>
          </w:p>
        </w:tc>
        <w:tc>
          <w:tcPr>
            <w:tcW w:w="381" w:type="pct"/>
            <w:tcBorders>
              <w:left w:val="none" w:sz="0" w:space="0" w:color="auto"/>
              <w:right w:val="none" w:sz="0" w:space="0" w:color="auto"/>
            </w:tcBorders>
            <w:shd w:val="clear" w:color="auto" w:fill="FBE4D5"/>
            <w:noWrap/>
            <w:hideMark/>
          </w:tcPr>
          <w:p w:rsidR="00044F90" w:rsidRPr="0042278B" w:rsidRDefault="006B020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5" w:type="pct"/>
            <w:tcBorders>
              <w:left w:val="none" w:sz="0" w:space="0" w:color="auto"/>
              <w:right w:val="none" w:sz="0" w:space="0" w:color="auto"/>
            </w:tcBorders>
            <w:shd w:val="clear" w:color="auto" w:fill="FBE4D5"/>
            <w:noWrap/>
            <w:hideMark/>
          </w:tcPr>
          <w:p w:rsidR="00044F90" w:rsidRPr="0042278B" w:rsidRDefault="00044F9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r w:rsidR="006B0202" w:rsidRPr="0042278B">
              <w:rPr>
                <w:rFonts w:eastAsia="仿宋_GB2312"/>
                <w:color w:val="000000"/>
                <w:kern w:val="0"/>
                <w:sz w:val="21"/>
              </w:rPr>
              <w:t>1</w:t>
            </w:r>
            <w:r w:rsidRPr="0042278B">
              <w:rPr>
                <w:rFonts w:eastAsia="仿宋_GB2312"/>
                <w:color w:val="000000"/>
                <w:kern w:val="0"/>
                <w:sz w:val="21"/>
              </w:rPr>
              <w:t>2</w:t>
            </w:r>
          </w:p>
        </w:tc>
        <w:tc>
          <w:tcPr>
            <w:tcW w:w="515" w:type="pct"/>
            <w:tcBorders>
              <w:left w:val="none" w:sz="0" w:space="0" w:color="auto"/>
              <w:right w:val="none" w:sz="0" w:space="0" w:color="auto"/>
            </w:tcBorders>
            <w:shd w:val="clear" w:color="auto" w:fill="FBE4D5"/>
            <w:noWrap/>
            <w:hideMark/>
          </w:tcPr>
          <w:p w:rsidR="00044F90" w:rsidRPr="0042278B" w:rsidRDefault="006B020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3.27</w:t>
            </w:r>
            <w:r w:rsidR="00044F90" w:rsidRPr="0042278B">
              <w:rPr>
                <w:rFonts w:eastAsia="仿宋_GB2312"/>
                <w:color w:val="000000"/>
                <w:kern w:val="0"/>
                <w:sz w:val="21"/>
              </w:rPr>
              <w:t>%</w:t>
            </w:r>
          </w:p>
        </w:tc>
      </w:tr>
      <w:tr w:rsidR="001A4925"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tcBorders>
              <w:bottom w:val="single" w:sz="8" w:space="0" w:color="F6C3A0"/>
            </w:tcBorders>
            <w:shd w:val="clear" w:color="auto" w:fill="auto"/>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4</w:t>
            </w:r>
          </w:p>
        </w:tc>
        <w:tc>
          <w:tcPr>
            <w:tcW w:w="228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中国建筑工程总公司</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85</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2.66%</w:t>
            </w:r>
          </w:p>
        </w:tc>
      </w:tr>
      <w:tr w:rsidR="001A4925"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right w:val="none" w:sz="0" w:space="0" w:color="auto"/>
            </w:tcBorders>
            <w:shd w:val="clear" w:color="auto" w:fill="FBE4D5"/>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5</w:t>
            </w:r>
          </w:p>
        </w:tc>
        <w:tc>
          <w:tcPr>
            <w:tcW w:w="228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中兴通讯股份有限公司</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81</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2.37%</w:t>
            </w:r>
          </w:p>
        </w:tc>
      </w:tr>
      <w:tr w:rsidR="001A4925"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tcBorders>
              <w:bottom w:val="single" w:sz="8" w:space="0" w:color="F6C3A0"/>
            </w:tcBorders>
            <w:shd w:val="clear" w:color="auto" w:fill="auto"/>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7</w:t>
            </w:r>
          </w:p>
        </w:tc>
        <w:tc>
          <w:tcPr>
            <w:tcW w:w="228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中国核工业集团公司</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76</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2.22%</w:t>
            </w:r>
          </w:p>
        </w:tc>
      </w:tr>
      <w:tr w:rsidR="001A4925"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right w:val="none" w:sz="0" w:space="0" w:color="auto"/>
            </w:tcBorders>
            <w:shd w:val="clear" w:color="auto" w:fill="FBE4D5"/>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8</w:t>
            </w:r>
          </w:p>
        </w:tc>
        <w:tc>
          <w:tcPr>
            <w:tcW w:w="228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华为技术有限公司</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72</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2.11%</w:t>
            </w:r>
          </w:p>
        </w:tc>
      </w:tr>
      <w:tr w:rsidR="001A4925"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tcBorders>
              <w:bottom w:val="single" w:sz="8" w:space="0" w:color="F6C3A0"/>
            </w:tcBorders>
            <w:shd w:val="clear" w:color="auto" w:fill="auto"/>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9</w:t>
            </w:r>
          </w:p>
        </w:tc>
        <w:tc>
          <w:tcPr>
            <w:tcW w:w="228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海能达通信股份有限公司</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68</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70</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2.05%</w:t>
            </w:r>
          </w:p>
        </w:tc>
      </w:tr>
      <w:tr w:rsidR="001A4925"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right w:val="none" w:sz="0" w:space="0" w:color="auto"/>
            </w:tcBorders>
            <w:shd w:val="clear" w:color="auto" w:fill="FBE4D5"/>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10</w:t>
            </w:r>
          </w:p>
        </w:tc>
        <w:tc>
          <w:tcPr>
            <w:tcW w:w="228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中国航天科技集团公司</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58</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68</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1.99%</w:t>
            </w:r>
          </w:p>
        </w:tc>
      </w:tr>
      <w:tr w:rsidR="001A4925"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tcBorders>
              <w:bottom w:val="single" w:sz="8" w:space="0" w:color="F6C3A0"/>
            </w:tcBorders>
            <w:shd w:val="clear" w:color="auto" w:fill="auto"/>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11</w:t>
            </w:r>
          </w:p>
        </w:tc>
        <w:tc>
          <w:tcPr>
            <w:tcW w:w="228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中国航天科工集团公司</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50</w:t>
            </w:r>
          </w:p>
        </w:tc>
        <w:tc>
          <w:tcPr>
            <w:tcW w:w="381"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w:t>
            </w:r>
          </w:p>
        </w:tc>
        <w:tc>
          <w:tcPr>
            <w:tcW w:w="515" w:type="pct"/>
            <w:tcBorders>
              <w:bottom w:val="single" w:sz="8" w:space="0" w:color="F6C3A0"/>
            </w:tcBorders>
            <w:shd w:val="clear" w:color="auto" w:fill="auto"/>
            <w:noWrap/>
            <w:hideMark/>
          </w:tcPr>
          <w:p w:rsidR="001A4925" w:rsidRPr="0042278B" w:rsidRDefault="001A49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1.87%</w:t>
            </w:r>
          </w:p>
        </w:tc>
      </w:tr>
      <w:tr w:rsidR="001A4925"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right w:val="none" w:sz="0" w:space="0" w:color="auto"/>
            </w:tcBorders>
            <w:shd w:val="clear" w:color="auto" w:fill="FBE4D5"/>
            <w:noWrap/>
            <w:hideMark/>
          </w:tcPr>
          <w:p w:rsidR="001A4925" w:rsidRPr="0042278B" w:rsidRDefault="001A4925"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12</w:t>
            </w:r>
          </w:p>
        </w:tc>
        <w:tc>
          <w:tcPr>
            <w:tcW w:w="228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中国船舶工业集团公司</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381"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w:t>
            </w:r>
          </w:p>
        </w:tc>
        <w:tc>
          <w:tcPr>
            <w:tcW w:w="515" w:type="pct"/>
            <w:tcBorders>
              <w:left w:val="none" w:sz="0" w:space="0" w:color="auto"/>
              <w:right w:val="none" w:sz="0" w:space="0" w:color="auto"/>
            </w:tcBorders>
            <w:shd w:val="clear" w:color="auto" w:fill="FBE4D5"/>
            <w:noWrap/>
            <w:hideMark/>
          </w:tcPr>
          <w:p w:rsidR="001A4925" w:rsidRPr="0042278B" w:rsidRDefault="001A49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1.67%</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tcBorders>
              <w:bottom w:val="single" w:sz="8" w:space="0" w:color="F6C3A0"/>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13</w:t>
            </w:r>
          </w:p>
        </w:tc>
        <w:tc>
          <w:tcPr>
            <w:tcW w:w="2285" w:type="pct"/>
            <w:tcBorders>
              <w:bottom w:val="single" w:sz="8" w:space="0" w:color="F6C3A0"/>
            </w:tcBorders>
            <w:shd w:val="clear" w:color="auto" w:fill="auto"/>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哈尔滨工程大学</w:t>
            </w:r>
          </w:p>
        </w:tc>
        <w:tc>
          <w:tcPr>
            <w:tcW w:w="381" w:type="pct"/>
            <w:tcBorders>
              <w:bottom w:val="single" w:sz="8" w:space="0" w:color="F6C3A0"/>
            </w:tcBorders>
            <w:shd w:val="clear" w:color="auto" w:fill="auto"/>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w:t>
            </w:r>
          </w:p>
        </w:tc>
        <w:tc>
          <w:tcPr>
            <w:tcW w:w="381" w:type="pct"/>
            <w:tcBorders>
              <w:bottom w:val="single" w:sz="8" w:space="0" w:color="F6C3A0"/>
            </w:tcBorders>
            <w:shd w:val="clear" w:color="auto" w:fill="auto"/>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381" w:type="pct"/>
            <w:tcBorders>
              <w:bottom w:val="single" w:sz="8" w:space="0" w:color="F6C3A0"/>
            </w:tcBorders>
            <w:shd w:val="clear" w:color="auto" w:fill="auto"/>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5" w:type="pct"/>
            <w:tcBorders>
              <w:bottom w:val="single" w:sz="8" w:space="0" w:color="F6C3A0"/>
            </w:tcBorders>
            <w:shd w:val="clear" w:color="auto" w:fill="auto"/>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w:t>
            </w:r>
          </w:p>
        </w:tc>
        <w:tc>
          <w:tcPr>
            <w:tcW w:w="515" w:type="pct"/>
            <w:tcBorders>
              <w:bottom w:val="single" w:sz="8" w:space="0" w:color="F6C3A0"/>
            </w:tcBorders>
            <w:shd w:val="clear" w:color="auto" w:fill="auto"/>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1.40%</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14</w:t>
            </w:r>
          </w:p>
        </w:tc>
        <w:tc>
          <w:tcPr>
            <w:tcW w:w="2285"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京东方科技集团股份有限公司</w:t>
            </w:r>
          </w:p>
        </w:tc>
        <w:tc>
          <w:tcPr>
            <w:tcW w:w="381"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381"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515"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515" w:type="pct"/>
            <w:tcBorders>
              <w:left w:val="none" w:sz="0" w:space="0" w:color="auto"/>
              <w:bottom w:val="single" w:sz="8" w:space="0" w:color="F6C3A0"/>
              <w:right w:val="none" w:sz="0" w:space="0" w:color="auto"/>
            </w:tcBorders>
            <w:shd w:val="clear" w:color="auto" w:fill="FBE4D5"/>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1.08%</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15</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中国中车集团</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34</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1.08%</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16</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中国广东核电集团有限公司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0.96%</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17</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哈尔滨电气集团公司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0.91%</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18</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中国交通建设集团有限公司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0.82%</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19</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中国联合网络通信有限公司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0.76%</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20</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海信集团有限公司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0.64%</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21</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国家电网公司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0.58%</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22</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中国科学院</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0.56%</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23</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比亚迪股份有限公司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0.50%</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24</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中国第一汽车集团公司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0.47%</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25</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中国航空发动机集团公司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0.47%</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26</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深圳市天毅科技有限公司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0.44%</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27</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中国兵器工业集团公司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0.41%</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28</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美的集团股份有限公司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0.38%</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29</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中国兵器装备集团公司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0.38%</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30</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中国电信集团公司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0.35%</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31</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北京三快在线科技有限公司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0.35%</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32</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百度股份有限公司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0.32%</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33</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TCL</w:t>
            </w:r>
            <w:r w:rsidRPr="0042278B">
              <w:rPr>
                <w:rFonts w:eastAsia="仿宋_GB2312"/>
                <w:b/>
                <w:color w:val="000000"/>
                <w:kern w:val="0"/>
                <w:sz w:val="21"/>
              </w:rPr>
              <w:t>集团股份有限公司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34</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海尔集团</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r>
      <w:tr w:rsidR="00200170"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35</w:t>
            </w:r>
          </w:p>
        </w:tc>
        <w:tc>
          <w:tcPr>
            <w:tcW w:w="228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浪潮集团有限公司</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381"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shd w:val="clear" w:color="auto" w:fill="FBE4D5"/>
            <w:noWrap/>
            <w:hideMark/>
          </w:tcPr>
          <w:p w:rsidR="00200170" w:rsidRPr="0042278B" w:rsidRDefault="00200170"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r>
      <w:tr w:rsidR="00200170"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42"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36</w:t>
            </w:r>
          </w:p>
        </w:tc>
        <w:tc>
          <w:tcPr>
            <w:tcW w:w="228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南昌欧菲生物识别技术有限公司</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81"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tcBorders>
              <w:left w:val="none" w:sz="0" w:space="0" w:color="auto"/>
              <w:bottom w:val="single" w:sz="8" w:space="0" w:color="F6C3A0"/>
              <w:right w:val="none" w:sz="0" w:space="0" w:color="auto"/>
            </w:tcBorders>
            <w:shd w:val="clear" w:color="auto" w:fill="auto"/>
            <w:noWrap/>
            <w:hideMark/>
          </w:tcPr>
          <w:p w:rsidR="00200170" w:rsidRPr="0042278B" w:rsidRDefault="00200170"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r>
      <w:tr w:rsidR="001650C2" w:rsidRPr="0042278B" w:rsidTr="009F4089">
        <w:trPr>
          <w:trHeight w:val="270"/>
        </w:trPr>
        <w:tc>
          <w:tcPr>
            <w:cnfStyle w:val="001000000000" w:firstRow="0" w:lastRow="0" w:firstColumn="1" w:lastColumn="0" w:oddVBand="0" w:evenVBand="0" w:oddHBand="0" w:evenHBand="0" w:firstRowFirstColumn="0" w:firstRowLastColumn="0" w:lastRowFirstColumn="0" w:lastRowLastColumn="0"/>
            <w:tcW w:w="542" w:type="pct"/>
            <w:shd w:val="clear" w:color="auto" w:fill="FBE4D5"/>
            <w:noWrap/>
            <w:hideMark/>
          </w:tcPr>
          <w:p w:rsidR="001650C2" w:rsidRPr="0042278B" w:rsidRDefault="001650C2" w:rsidP="0042278B">
            <w:pPr>
              <w:pStyle w:val="af1"/>
              <w:spacing w:line="330" w:lineRule="exact"/>
              <w:rPr>
                <w:rFonts w:eastAsia="仿宋_GB2312"/>
                <w:b w:val="0"/>
                <w:bCs w:val="0"/>
                <w:color w:val="auto"/>
                <w:w w:val="90"/>
                <w:sz w:val="21"/>
                <w:szCs w:val="21"/>
              </w:rPr>
            </w:pPr>
            <w:r w:rsidRPr="0042278B">
              <w:rPr>
                <w:rFonts w:eastAsia="仿宋_GB2312"/>
                <w:b w:val="0"/>
                <w:bCs w:val="0"/>
                <w:color w:val="auto"/>
                <w:w w:val="90"/>
                <w:sz w:val="21"/>
                <w:szCs w:val="21"/>
              </w:rPr>
              <w:t>37</w:t>
            </w:r>
          </w:p>
        </w:tc>
        <w:tc>
          <w:tcPr>
            <w:tcW w:w="2285" w:type="pct"/>
            <w:shd w:val="clear" w:color="auto" w:fill="FBE4D5"/>
            <w:noWrap/>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珠海格力电器股份有限公司</w:t>
            </w:r>
          </w:p>
        </w:tc>
        <w:tc>
          <w:tcPr>
            <w:tcW w:w="381" w:type="pct"/>
            <w:shd w:val="clear" w:color="auto" w:fill="FBE4D5"/>
            <w:noWrap/>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381" w:type="pct"/>
            <w:shd w:val="clear" w:color="auto" w:fill="FBE4D5"/>
            <w:noWrap/>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381" w:type="pct"/>
            <w:shd w:val="clear" w:color="auto" w:fill="FBE4D5"/>
            <w:noWrap/>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515" w:type="pct"/>
            <w:shd w:val="clear" w:color="auto" w:fill="FBE4D5"/>
            <w:noWrap/>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15" w:type="pct"/>
            <w:shd w:val="clear" w:color="auto" w:fill="FBE4D5"/>
            <w:noWrap/>
            <w:hideMark/>
          </w:tcPr>
          <w:p w:rsidR="001650C2" w:rsidRPr="0042278B" w:rsidRDefault="001650C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r>
      <w:tr w:rsidR="001650C2" w:rsidRPr="0042278B" w:rsidTr="009F40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27" w:type="pct"/>
            <w:gridSpan w:val="2"/>
            <w:tcBorders>
              <w:left w:val="none" w:sz="0" w:space="0" w:color="auto"/>
              <w:right w:val="none" w:sz="0" w:space="0" w:color="auto"/>
            </w:tcBorders>
            <w:shd w:val="clear" w:color="auto" w:fill="auto"/>
            <w:noWrap/>
            <w:hideMark/>
          </w:tcPr>
          <w:p w:rsidR="001650C2" w:rsidRPr="0042278B" w:rsidRDefault="001650C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合计</w:t>
            </w:r>
          </w:p>
        </w:tc>
        <w:tc>
          <w:tcPr>
            <w:tcW w:w="381" w:type="pct"/>
            <w:tcBorders>
              <w:left w:val="none" w:sz="0" w:space="0" w:color="auto"/>
              <w:right w:val="none" w:sz="0" w:space="0" w:color="auto"/>
            </w:tcBorders>
            <w:shd w:val="clear" w:color="auto" w:fill="auto"/>
            <w:noWrap/>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94</w:t>
            </w:r>
          </w:p>
        </w:tc>
        <w:tc>
          <w:tcPr>
            <w:tcW w:w="381" w:type="pct"/>
            <w:tcBorders>
              <w:left w:val="none" w:sz="0" w:space="0" w:color="auto"/>
              <w:right w:val="none" w:sz="0" w:space="0" w:color="auto"/>
            </w:tcBorders>
            <w:shd w:val="clear" w:color="auto" w:fill="auto"/>
            <w:noWrap/>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1084</w:t>
            </w:r>
          </w:p>
        </w:tc>
        <w:tc>
          <w:tcPr>
            <w:tcW w:w="381" w:type="pct"/>
            <w:tcBorders>
              <w:left w:val="none" w:sz="0" w:space="0" w:color="auto"/>
              <w:right w:val="none" w:sz="0" w:space="0" w:color="auto"/>
            </w:tcBorders>
            <w:shd w:val="clear" w:color="auto" w:fill="auto"/>
            <w:noWrap/>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616</w:t>
            </w:r>
          </w:p>
        </w:tc>
        <w:tc>
          <w:tcPr>
            <w:tcW w:w="515" w:type="pct"/>
            <w:tcBorders>
              <w:left w:val="none" w:sz="0" w:space="0" w:color="auto"/>
              <w:right w:val="none" w:sz="0" w:space="0" w:color="auto"/>
            </w:tcBorders>
            <w:shd w:val="clear" w:color="auto" w:fill="auto"/>
            <w:noWrap/>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1792</w:t>
            </w:r>
          </w:p>
        </w:tc>
        <w:tc>
          <w:tcPr>
            <w:tcW w:w="515" w:type="pct"/>
            <w:tcBorders>
              <w:left w:val="none" w:sz="0" w:space="0" w:color="auto"/>
              <w:right w:val="none" w:sz="0" w:space="0" w:color="auto"/>
            </w:tcBorders>
            <w:shd w:val="clear" w:color="auto" w:fill="auto"/>
            <w:noWrap/>
            <w:hideMark/>
          </w:tcPr>
          <w:p w:rsidR="001650C2" w:rsidRPr="0042278B" w:rsidRDefault="001650C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52.40%</w:t>
            </w:r>
          </w:p>
        </w:tc>
      </w:tr>
    </w:tbl>
    <w:p w:rsidR="0033462A" w:rsidRPr="0042278B" w:rsidRDefault="007F6FDD" w:rsidP="0042278B">
      <w:pPr>
        <w:pStyle w:val="32"/>
        <w:spacing w:beforeLines="0" w:afterLines="0"/>
        <w:rPr>
          <w:rFonts w:eastAsia="仿宋_GB2312"/>
        </w:rPr>
      </w:pPr>
      <w:bookmarkStart w:id="67" w:name="_Toc501555722"/>
      <w:r w:rsidRPr="0042278B">
        <w:rPr>
          <w:rFonts w:eastAsia="仿宋_GB2312"/>
        </w:rPr>
        <w:lastRenderedPageBreak/>
        <w:t>（</w:t>
      </w:r>
      <w:r w:rsidR="0033462A" w:rsidRPr="0042278B">
        <w:rPr>
          <w:rFonts w:eastAsia="仿宋_GB2312"/>
        </w:rPr>
        <w:t>九</w:t>
      </w:r>
      <w:r w:rsidRPr="0042278B">
        <w:rPr>
          <w:rFonts w:eastAsia="仿宋_GB2312"/>
        </w:rPr>
        <w:t>）</w:t>
      </w:r>
      <w:r w:rsidR="0033462A" w:rsidRPr="0042278B">
        <w:rPr>
          <w:rFonts w:eastAsia="仿宋_GB2312"/>
        </w:rPr>
        <w:t>女生就业情况</w:t>
      </w:r>
      <w:bookmarkEnd w:id="67"/>
    </w:p>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1</w:t>
      </w:r>
      <w:r w:rsidRPr="0042278B">
        <w:rPr>
          <w:rFonts w:ascii="Times New Roman" w:eastAsia="仿宋_GB2312" w:hAnsi="Times New Roman"/>
        </w:rPr>
        <w:t>．按学历毕业去向</w:t>
      </w:r>
    </w:p>
    <w:p w:rsidR="004E051E" w:rsidRPr="0042278B" w:rsidRDefault="00A049F9"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届女毕业生共计</w:t>
      </w:r>
      <w:r w:rsidR="004E051E" w:rsidRPr="0042278B">
        <w:rPr>
          <w:rFonts w:eastAsia="仿宋_GB2312"/>
          <w:lang w:val="zh-CN"/>
        </w:rPr>
        <w:t>16</w:t>
      </w:r>
      <w:r w:rsidRPr="0042278B">
        <w:rPr>
          <w:rFonts w:eastAsia="仿宋_GB2312"/>
          <w:lang w:val="zh-CN"/>
        </w:rPr>
        <w:t>05</w:t>
      </w:r>
      <w:r w:rsidR="004E051E" w:rsidRPr="0042278B">
        <w:rPr>
          <w:rFonts w:eastAsia="仿宋_GB2312"/>
          <w:lang w:val="zh-CN"/>
        </w:rPr>
        <w:t>人，总体就业率为</w:t>
      </w:r>
      <w:r w:rsidRPr="0042278B">
        <w:rPr>
          <w:rFonts w:eastAsia="仿宋_GB2312"/>
          <w:lang w:val="zh-CN"/>
        </w:rPr>
        <w:t>93.02</w:t>
      </w:r>
      <w:r w:rsidR="004E051E" w:rsidRPr="0042278B">
        <w:rPr>
          <w:rFonts w:eastAsia="仿宋_GB2312"/>
          <w:lang w:val="zh-CN"/>
        </w:rPr>
        <w:t>%</w:t>
      </w:r>
      <w:r w:rsidR="004E051E" w:rsidRPr="0042278B">
        <w:rPr>
          <w:rFonts w:eastAsia="仿宋_GB2312"/>
          <w:lang w:val="zh-CN"/>
        </w:rPr>
        <w:t>。其中博士毕业生</w:t>
      </w:r>
      <w:r w:rsidRPr="0042278B">
        <w:rPr>
          <w:rFonts w:eastAsia="仿宋_GB2312"/>
          <w:lang w:val="zh-CN"/>
        </w:rPr>
        <w:t>77</w:t>
      </w:r>
      <w:r w:rsidR="004E051E" w:rsidRPr="0042278B">
        <w:rPr>
          <w:rFonts w:eastAsia="仿宋_GB2312"/>
          <w:lang w:val="zh-CN"/>
        </w:rPr>
        <w:t>人，就业率为</w:t>
      </w:r>
      <w:r w:rsidRPr="0042278B">
        <w:rPr>
          <w:rFonts w:eastAsia="仿宋_GB2312"/>
          <w:lang w:val="zh-CN"/>
        </w:rPr>
        <w:t>93.51</w:t>
      </w:r>
      <w:r w:rsidR="004E051E" w:rsidRPr="0042278B">
        <w:rPr>
          <w:rFonts w:eastAsia="仿宋_GB2312"/>
          <w:lang w:val="zh-CN"/>
        </w:rPr>
        <w:t>%</w:t>
      </w:r>
      <w:r w:rsidR="004E051E" w:rsidRPr="0042278B">
        <w:rPr>
          <w:rFonts w:eastAsia="仿宋_GB2312"/>
          <w:lang w:val="zh-CN"/>
        </w:rPr>
        <w:t>，硕士毕业生</w:t>
      </w:r>
      <w:r w:rsidR="004E051E" w:rsidRPr="0042278B">
        <w:rPr>
          <w:rFonts w:eastAsia="仿宋_GB2312"/>
          <w:lang w:val="zh-CN"/>
        </w:rPr>
        <w:t>6</w:t>
      </w:r>
      <w:r w:rsidRPr="0042278B">
        <w:rPr>
          <w:rFonts w:eastAsia="仿宋_GB2312"/>
          <w:lang w:val="zh-CN"/>
        </w:rPr>
        <w:t>81</w:t>
      </w:r>
      <w:r w:rsidR="004E051E" w:rsidRPr="0042278B">
        <w:rPr>
          <w:rFonts w:eastAsia="仿宋_GB2312"/>
          <w:lang w:val="zh-CN"/>
        </w:rPr>
        <w:t>人，就业率为</w:t>
      </w:r>
      <w:r w:rsidR="004E051E" w:rsidRPr="0042278B">
        <w:rPr>
          <w:rFonts w:eastAsia="仿宋_GB2312"/>
          <w:lang w:val="zh-CN"/>
        </w:rPr>
        <w:t>9</w:t>
      </w:r>
      <w:r w:rsidRPr="0042278B">
        <w:rPr>
          <w:rFonts w:eastAsia="仿宋_GB2312"/>
          <w:lang w:val="zh-CN"/>
        </w:rPr>
        <w:t>3.54</w:t>
      </w:r>
      <w:r w:rsidR="004E051E" w:rsidRPr="0042278B">
        <w:rPr>
          <w:rFonts w:eastAsia="仿宋_GB2312"/>
          <w:lang w:val="zh-CN"/>
        </w:rPr>
        <w:t>%</w:t>
      </w:r>
      <w:r w:rsidR="004E051E" w:rsidRPr="0042278B">
        <w:rPr>
          <w:rFonts w:eastAsia="仿宋_GB2312"/>
          <w:lang w:val="zh-CN"/>
        </w:rPr>
        <w:t>，毕业研究生合计</w:t>
      </w:r>
      <w:r w:rsidRPr="0042278B">
        <w:rPr>
          <w:rFonts w:eastAsia="仿宋_GB2312"/>
          <w:lang w:val="zh-CN"/>
        </w:rPr>
        <w:t>758</w:t>
      </w:r>
      <w:r w:rsidR="004E051E" w:rsidRPr="0042278B">
        <w:rPr>
          <w:rFonts w:eastAsia="仿宋_GB2312"/>
          <w:lang w:val="zh-CN"/>
        </w:rPr>
        <w:t>人，研究生就业率为</w:t>
      </w:r>
      <w:r w:rsidR="004E051E" w:rsidRPr="0042278B">
        <w:rPr>
          <w:rFonts w:eastAsia="仿宋_GB2312"/>
          <w:lang w:val="zh-CN"/>
        </w:rPr>
        <w:t>9</w:t>
      </w:r>
      <w:r w:rsidRPr="0042278B">
        <w:rPr>
          <w:rFonts w:eastAsia="仿宋_GB2312"/>
          <w:lang w:val="zh-CN"/>
        </w:rPr>
        <w:t>3.54</w:t>
      </w:r>
      <w:r w:rsidR="004E051E" w:rsidRPr="0042278B">
        <w:rPr>
          <w:rFonts w:eastAsia="仿宋_GB2312"/>
          <w:lang w:val="zh-CN"/>
        </w:rPr>
        <w:t>%</w:t>
      </w:r>
      <w:r w:rsidR="004E051E" w:rsidRPr="0042278B">
        <w:rPr>
          <w:rFonts w:eastAsia="仿宋_GB2312"/>
          <w:lang w:val="zh-CN"/>
        </w:rPr>
        <w:t>；本科毕业生</w:t>
      </w:r>
      <w:r w:rsidRPr="0042278B">
        <w:rPr>
          <w:rFonts w:eastAsia="仿宋_GB2312"/>
          <w:lang w:val="zh-CN"/>
        </w:rPr>
        <w:t>847</w:t>
      </w:r>
      <w:r w:rsidR="004E051E" w:rsidRPr="0042278B">
        <w:rPr>
          <w:rFonts w:eastAsia="仿宋_GB2312"/>
          <w:lang w:val="zh-CN"/>
        </w:rPr>
        <w:t>人，就业率为</w:t>
      </w:r>
      <w:r w:rsidR="004E051E" w:rsidRPr="0042278B">
        <w:rPr>
          <w:rFonts w:eastAsia="仿宋_GB2312"/>
          <w:lang w:val="zh-CN"/>
        </w:rPr>
        <w:t>9</w:t>
      </w:r>
      <w:r w:rsidRPr="0042278B">
        <w:rPr>
          <w:rFonts w:eastAsia="仿宋_GB2312"/>
          <w:lang w:val="zh-CN"/>
        </w:rPr>
        <w:t>2.56</w:t>
      </w:r>
      <w:r w:rsidR="004E051E" w:rsidRPr="0042278B">
        <w:rPr>
          <w:rFonts w:eastAsia="仿宋_GB2312"/>
          <w:lang w:val="zh-CN"/>
        </w:rPr>
        <w:t>%</w:t>
      </w:r>
      <w:r w:rsidR="004E051E" w:rsidRPr="0042278B">
        <w:rPr>
          <w:rFonts w:eastAsia="仿宋_GB2312"/>
          <w:lang w:val="zh-CN"/>
        </w:rPr>
        <w:t>，详见表</w:t>
      </w:r>
      <w:r w:rsidR="004E051E" w:rsidRPr="0042278B">
        <w:rPr>
          <w:rFonts w:eastAsia="仿宋_GB2312"/>
          <w:lang w:val="zh-CN"/>
        </w:rPr>
        <w:t>1-</w:t>
      </w:r>
      <w:r w:rsidR="00647C7A" w:rsidRPr="0042278B">
        <w:rPr>
          <w:rFonts w:eastAsia="仿宋_GB2312"/>
          <w:lang w:val="zh-CN"/>
        </w:rPr>
        <w:t>19</w:t>
      </w:r>
      <w:r w:rsidR="004E051E" w:rsidRPr="0042278B">
        <w:rPr>
          <w:rFonts w:eastAsia="仿宋_GB2312"/>
          <w:lang w:val="zh-CN"/>
        </w:rPr>
        <w:t>。</w:t>
      </w:r>
      <w:r w:rsidR="0099171D" w:rsidRPr="0042278B">
        <w:rPr>
          <w:rFonts w:eastAsia="仿宋_GB2312"/>
          <w:lang w:val="zh-CN"/>
        </w:rPr>
        <w:t>女生未就业原因</w:t>
      </w:r>
      <w:r w:rsidR="000B7F7D" w:rsidRPr="0042278B">
        <w:rPr>
          <w:rFonts w:eastAsia="仿宋_GB2312"/>
          <w:lang w:val="zh-CN"/>
        </w:rPr>
        <w:t>统计</w:t>
      </w:r>
      <w:r w:rsidR="0099171D" w:rsidRPr="0042278B">
        <w:rPr>
          <w:rFonts w:eastAsia="仿宋_GB2312"/>
          <w:lang w:val="zh-CN"/>
        </w:rPr>
        <w:t>见表</w:t>
      </w:r>
      <w:r w:rsidR="0099171D" w:rsidRPr="0042278B">
        <w:rPr>
          <w:rFonts w:eastAsia="仿宋_GB2312"/>
          <w:lang w:val="zh-CN"/>
        </w:rPr>
        <w:t>1-26</w:t>
      </w:r>
      <w:r w:rsidR="0099171D" w:rsidRPr="0042278B">
        <w:rPr>
          <w:rFonts w:eastAsia="仿宋_GB2312"/>
          <w:lang w:val="zh-CN"/>
        </w:rPr>
        <w:t>。</w:t>
      </w:r>
    </w:p>
    <w:p w:rsidR="00FE0E0E" w:rsidRPr="0042278B" w:rsidRDefault="00FE0E0E" w:rsidP="0042278B">
      <w:pPr>
        <w:ind w:firstLine="560"/>
        <w:rPr>
          <w:rFonts w:eastAsia="仿宋_GB2312"/>
          <w:lang w:val="zh-CN"/>
        </w:rPr>
      </w:pPr>
    </w:p>
    <w:p w:rsidR="004E051E" w:rsidRPr="0042278B" w:rsidRDefault="004E051E" w:rsidP="0042278B">
      <w:pPr>
        <w:pStyle w:val="52"/>
        <w:spacing w:after="0"/>
        <w:outlineLvl w:val="9"/>
        <w:rPr>
          <w:rFonts w:eastAsia="仿宋_GB2312"/>
        </w:rPr>
      </w:pPr>
      <w:r w:rsidRPr="0042278B">
        <w:rPr>
          <w:rFonts w:eastAsia="仿宋_GB2312"/>
        </w:rPr>
        <w:t>表</w:t>
      </w:r>
      <w:r w:rsidR="00647C7A" w:rsidRPr="0042278B">
        <w:rPr>
          <w:rFonts w:eastAsia="仿宋_GB2312"/>
        </w:rPr>
        <w:t>1-19</w:t>
      </w:r>
      <w:r w:rsidR="0056384E" w:rsidRPr="0042278B">
        <w:rPr>
          <w:rFonts w:eastAsia="仿宋_GB2312"/>
        </w:rPr>
        <w:t>按学历毕业去向情况</w:t>
      </w:r>
      <w:r w:rsidR="003F5F2B" w:rsidRPr="0042278B">
        <w:rPr>
          <w:rFonts w:eastAsia="仿宋_GB2312"/>
        </w:rPr>
        <w:t>（女）</w:t>
      </w:r>
    </w:p>
    <w:tbl>
      <w:tblPr>
        <w:tblStyle w:val="-2"/>
        <w:tblW w:w="5000" w:type="pct"/>
        <w:jc w:val="center"/>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1808"/>
        <w:gridCol w:w="691"/>
        <w:gridCol w:w="1093"/>
        <w:gridCol w:w="773"/>
        <w:gridCol w:w="950"/>
        <w:gridCol w:w="799"/>
        <w:gridCol w:w="935"/>
        <w:gridCol w:w="666"/>
        <w:gridCol w:w="1005"/>
      </w:tblGrid>
      <w:tr w:rsidR="007F746B" w:rsidRPr="0042278B" w:rsidTr="00AA7C8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37"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毕业去向</w:t>
            </w:r>
          </w:p>
        </w:tc>
        <w:tc>
          <w:tcPr>
            <w:tcW w:w="1022"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本科生毕业</w:t>
            </w:r>
          </w:p>
        </w:tc>
        <w:tc>
          <w:tcPr>
            <w:tcW w:w="988"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硕士生毕业</w:t>
            </w:r>
          </w:p>
        </w:tc>
        <w:tc>
          <w:tcPr>
            <w:tcW w:w="994"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博士生毕业</w:t>
            </w:r>
          </w:p>
        </w:tc>
        <w:tc>
          <w:tcPr>
            <w:tcW w:w="958" w:type="pct"/>
            <w:gridSpan w:val="2"/>
            <w:tcBorders>
              <w:top w:val="none" w:sz="0" w:space="0" w:color="auto"/>
              <w:left w:val="none" w:sz="0" w:space="0" w:color="auto"/>
              <w:bottom w:val="none" w:sz="0" w:space="0" w:color="auto"/>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1"/>
              </w:rPr>
            </w:pPr>
            <w:r w:rsidRPr="0042278B">
              <w:rPr>
                <w:rFonts w:eastAsia="仿宋_GB2312"/>
                <w:bCs w:val="0"/>
                <w:color w:val="000000"/>
                <w:kern w:val="0"/>
                <w:sz w:val="21"/>
              </w:rPr>
              <w:t>总计</w:t>
            </w:r>
          </w:p>
        </w:tc>
      </w:tr>
      <w:tr w:rsidR="007F746B" w:rsidRPr="0042278B" w:rsidTr="00AA7C8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37" w:type="pct"/>
            <w:vMerge/>
            <w:tcBorders>
              <w:left w:val="none" w:sz="0" w:space="0" w:color="auto"/>
              <w:bottom w:val="single" w:sz="8" w:space="0" w:color="F6C3A0"/>
              <w:right w:val="none" w:sz="0" w:space="0" w:color="auto"/>
            </w:tcBorders>
            <w:shd w:val="clear" w:color="auto" w:fill="auto"/>
            <w:vAlign w:val="center"/>
            <w:hideMark/>
          </w:tcPr>
          <w:p w:rsidR="002705F9" w:rsidRPr="0042278B" w:rsidRDefault="002705F9" w:rsidP="0042278B">
            <w:pPr>
              <w:widowControl/>
              <w:spacing w:line="320" w:lineRule="exact"/>
              <w:ind w:firstLineChars="0" w:firstLine="0"/>
              <w:jc w:val="center"/>
              <w:rPr>
                <w:rFonts w:eastAsia="仿宋_GB2312"/>
                <w:b w:val="0"/>
                <w:color w:val="000000"/>
                <w:kern w:val="0"/>
                <w:sz w:val="21"/>
              </w:rPr>
            </w:pPr>
          </w:p>
        </w:tc>
        <w:tc>
          <w:tcPr>
            <w:tcW w:w="39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62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443"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545"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458"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53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382"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57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r>
      <w:tr w:rsidR="002705F9" w:rsidRPr="0042278B" w:rsidTr="00AA7C84">
        <w:trPr>
          <w:trHeight w:val="270"/>
          <w:jc w:val="center"/>
        </w:trPr>
        <w:tc>
          <w:tcPr>
            <w:cnfStyle w:val="001000000000" w:firstRow="0" w:lastRow="0" w:firstColumn="1" w:lastColumn="0" w:oddVBand="0" w:evenVBand="0" w:oddHBand="0" w:evenHBand="0" w:firstRowFirstColumn="0" w:firstRowLastColumn="0" w:lastRowFirstColumn="0" w:lastRowLastColumn="0"/>
            <w:tcW w:w="1037" w:type="pct"/>
            <w:shd w:val="clear" w:color="auto" w:fill="FBE4D5"/>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w w:val="80"/>
                <w:kern w:val="0"/>
                <w:sz w:val="21"/>
              </w:rPr>
            </w:pPr>
            <w:r w:rsidRPr="0042278B">
              <w:rPr>
                <w:rFonts w:eastAsia="仿宋_GB2312"/>
                <w:bCs w:val="0"/>
                <w:color w:val="000000"/>
                <w:w w:val="80"/>
                <w:kern w:val="0"/>
                <w:sz w:val="21"/>
              </w:rPr>
              <w:t>签就业协议形式就业</w:t>
            </w:r>
          </w:p>
        </w:tc>
        <w:tc>
          <w:tcPr>
            <w:tcW w:w="39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185</w:t>
            </w:r>
          </w:p>
        </w:tc>
        <w:tc>
          <w:tcPr>
            <w:tcW w:w="627"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21.84%</w:t>
            </w:r>
          </w:p>
        </w:tc>
        <w:tc>
          <w:tcPr>
            <w:tcW w:w="443"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534</w:t>
            </w:r>
          </w:p>
        </w:tc>
        <w:tc>
          <w:tcPr>
            <w:tcW w:w="545"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78.41%</w:t>
            </w:r>
          </w:p>
        </w:tc>
        <w:tc>
          <w:tcPr>
            <w:tcW w:w="458"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65</w:t>
            </w:r>
          </w:p>
        </w:tc>
        <w:tc>
          <w:tcPr>
            <w:tcW w:w="53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84.42%</w:t>
            </w:r>
          </w:p>
        </w:tc>
        <w:tc>
          <w:tcPr>
            <w:tcW w:w="382"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784</w:t>
            </w:r>
          </w:p>
        </w:tc>
        <w:tc>
          <w:tcPr>
            <w:tcW w:w="57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48.85%</w:t>
            </w:r>
          </w:p>
        </w:tc>
      </w:tr>
      <w:tr w:rsidR="007F746B" w:rsidRPr="0042278B" w:rsidTr="00AA7C8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3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升学</w:t>
            </w:r>
          </w:p>
        </w:tc>
        <w:tc>
          <w:tcPr>
            <w:tcW w:w="39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454</w:t>
            </w:r>
          </w:p>
        </w:tc>
        <w:tc>
          <w:tcPr>
            <w:tcW w:w="62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53.60%</w:t>
            </w:r>
          </w:p>
        </w:tc>
        <w:tc>
          <w:tcPr>
            <w:tcW w:w="443"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54</w:t>
            </w:r>
          </w:p>
        </w:tc>
        <w:tc>
          <w:tcPr>
            <w:tcW w:w="545"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7.93%</w:t>
            </w:r>
          </w:p>
        </w:tc>
        <w:tc>
          <w:tcPr>
            <w:tcW w:w="458"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3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6.49%</w:t>
            </w:r>
          </w:p>
        </w:tc>
        <w:tc>
          <w:tcPr>
            <w:tcW w:w="382"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513</w:t>
            </w:r>
          </w:p>
        </w:tc>
        <w:tc>
          <w:tcPr>
            <w:tcW w:w="57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31.96%</w:t>
            </w:r>
          </w:p>
        </w:tc>
      </w:tr>
      <w:tr w:rsidR="007F746B" w:rsidRPr="0042278B" w:rsidTr="00AA7C84">
        <w:trPr>
          <w:trHeight w:val="270"/>
          <w:jc w:val="center"/>
        </w:trPr>
        <w:tc>
          <w:tcPr>
            <w:cnfStyle w:val="001000000000" w:firstRow="0" w:lastRow="0" w:firstColumn="1" w:lastColumn="0" w:oddVBand="0" w:evenVBand="0" w:oddHBand="0" w:evenHBand="0" w:firstRowFirstColumn="0" w:firstRowLastColumn="0" w:lastRowFirstColumn="0" w:lastRowLastColumn="0"/>
            <w:tcW w:w="1037" w:type="pct"/>
            <w:shd w:val="clear" w:color="auto" w:fill="FBE4D5"/>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出国、出境</w:t>
            </w:r>
          </w:p>
        </w:tc>
        <w:tc>
          <w:tcPr>
            <w:tcW w:w="39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87</w:t>
            </w:r>
          </w:p>
        </w:tc>
        <w:tc>
          <w:tcPr>
            <w:tcW w:w="627"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10.27%</w:t>
            </w:r>
          </w:p>
        </w:tc>
        <w:tc>
          <w:tcPr>
            <w:tcW w:w="443"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45"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0.29%</w:t>
            </w:r>
          </w:p>
        </w:tc>
        <w:tc>
          <w:tcPr>
            <w:tcW w:w="458"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3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1.30%</w:t>
            </w:r>
          </w:p>
        </w:tc>
        <w:tc>
          <w:tcPr>
            <w:tcW w:w="382"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90</w:t>
            </w:r>
          </w:p>
        </w:tc>
        <w:tc>
          <w:tcPr>
            <w:tcW w:w="57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5.61%</w:t>
            </w:r>
          </w:p>
        </w:tc>
      </w:tr>
      <w:tr w:rsidR="007F746B" w:rsidRPr="0042278B" w:rsidTr="00AA7C8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3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自主创业</w:t>
            </w:r>
          </w:p>
        </w:tc>
        <w:tc>
          <w:tcPr>
            <w:tcW w:w="39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62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2.95%</w:t>
            </w:r>
          </w:p>
        </w:tc>
        <w:tc>
          <w:tcPr>
            <w:tcW w:w="443"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w:t>
            </w:r>
          </w:p>
        </w:tc>
        <w:tc>
          <w:tcPr>
            <w:tcW w:w="545"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3.08%</w:t>
            </w:r>
          </w:p>
        </w:tc>
        <w:tc>
          <w:tcPr>
            <w:tcW w:w="458"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2"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w:t>
            </w:r>
          </w:p>
        </w:tc>
        <w:tc>
          <w:tcPr>
            <w:tcW w:w="57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2.87%</w:t>
            </w:r>
          </w:p>
        </w:tc>
      </w:tr>
      <w:tr w:rsidR="007F746B" w:rsidRPr="0042278B" w:rsidTr="00AA7C84">
        <w:trPr>
          <w:trHeight w:val="270"/>
          <w:jc w:val="center"/>
        </w:trPr>
        <w:tc>
          <w:tcPr>
            <w:cnfStyle w:val="001000000000" w:firstRow="0" w:lastRow="0" w:firstColumn="1" w:lastColumn="0" w:oddVBand="0" w:evenVBand="0" w:oddHBand="0" w:evenHBand="0" w:firstRowFirstColumn="0" w:firstRowLastColumn="0" w:lastRowFirstColumn="0" w:lastRowLastColumn="0"/>
            <w:tcW w:w="1037" w:type="pct"/>
            <w:shd w:val="clear" w:color="auto" w:fill="FBE4D5"/>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签劳动合同形式就业</w:t>
            </w:r>
          </w:p>
        </w:tc>
        <w:tc>
          <w:tcPr>
            <w:tcW w:w="39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627"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1.18%</w:t>
            </w:r>
          </w:p>
        </w:tc>
        <w:tc>
          <w:tcPr>
            <w:tcW w:w="443"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w:t>
            </w:r>
          </w:p>
        </w:tc>
        <w:tc>
          <w:tcPr>
            <w:tcW w:w="545"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3.08%</w:t>
            </w:r>
          </w:p>
        </w:tc>
        <w:tc>
          <w:tcPr>
            <w:tcW w:w="458"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3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2"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w:t>
            </w:r>
          </w:p>
        </w:tc>
        <w:tc>
          <w:tcPr>
            <w:tcW w:w="57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1.93%</w:t>
            </w:r>
          </w:p>
        </w:tc>
      </w:tr>
      <w:tr w:rsidR="007F746B" w:rsidRPr="0042278B" w:rsidTr="00AA7C8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3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其他录用形式</w:t>
            </w:r>
            <w:r w:rsidR="007F746B" w:rsidRPr="0042278B">
              <w:rPr>
                <w:rFonts w:eastAsia="仿宋_GB2312"/>
                <w:bCs w:val="0"/>
                <w:color w:val="000000"/>
                <w:kern w:val="0"/>
                <w:sz w:val="21"/>
              </w:rPr>
              <w:br/>
            </w:r>
            <w:r w:rsidRPr="0042278B">
              <w:rPr>
                <w:rFonts w:eastAsia="仿宋_GB2312"/>
                <w:bCs w:val="0"/>
                <w:color w:val="000000"/>
                <w:kern w:val="0"/>
                <w:sz w:val="21"/>
              </w:rPr>
              <w:t>就业</w:t>
            </w:r>
          </w:p>
        </w:tc>
        <w:tc>
          <w:tcPr>
            <w:tcW w:w="39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62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2.72%</w:t>
            </w:r>
          </w:p>
        </w:tc>
        <w:tc>
          <w:tcPr>
            <w:tcW w:w="443"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45"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0.73%</w:t>
            </w:r>
          </w:p>
        </w:tc>
        <w:tc>
          <w:tcPr>
            <w:tcW w:w="458"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3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1.30%</w:t>
            </w:r>
          </w:p>
        </w:tc>
        <w:tc>
          <w:tcPr>
            <w:tcW w:w="382"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w:t>
            </w:r>
          </w:p>
        </w:tc>
        <w:tc>
          <w:tcPr>
            <w:tcW w:w="57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1.81%</w:t>
            </w:r>
          </w:p>
        </w:tc>
      </w:tr>
      <w:tr w:rsidR="007F746B" w:rsidRPr="0042278B" w:rsidTr="00AA7C84">
        <w:trPr>
          <w:trHeight w:val="270"/>
          <w:jc w:val="center"/>
        </w:trPr>
        <w:tc>
          <w:tcPr>
            <w:cnfStyle w:val="001000000000" w:firstRow="0" w:lastRow="0" w:firstColumn="1" w:lastColumn="0" w:oddVBand="0" w:evenVBand="0" w:oddHBand="0" w:evenHBand="0" w:firstRowFirstColumn="0" w:firstRowLastColumn="0" w:lastRowFirstColumn="0" w:lastRowLastColumn="0"/>
            <w:tcW w:w="1037" w:type="pct"/>
            <w:shd w:val="clear" w:color="auto" w:fill="FBE4D5"/>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待就业</w:t>
            </w:r>
          </w:p>
        </w:tc>
        <w:tc>
          <w:tcPr>
            <w:tcW w:w="39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63</w:t>
            </w:r>
          </w:p>
        </w:tc>
        <w:tc>
          <w:tcPr>
            <w:tcW w:w="627"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7.44%</w:t>
            </w:r>
          </w:p>
        </w:tc>
        <w:tc>
          <w:tcPr>
            <w:tcW w:w="443"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44</w:t>
            </w:r>
          </w:p>
        </w:tc>
        <w:tc>
          <w:tcPr>
            <w:tcW w:w="545"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6.46%</w:t>
            </w:r>
          </w:p>
        </w:tc>
        <w:tc>
          <w:tcPr>
            <w:tcW w:w="458"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53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6.49%</w:t>
            </w:r>
          </w:p>
        </w:tc>
        <w:tc>
          <w:tcPr>
            <w:tcW w:w="382"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112</w:t>
            </w:r>
          </w:p>
        </w:tc>
        <w:tc>
          <w:tcPr>
            <w:tcW w:w="576" w:type="pct"/>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6.98%</w:t>
            </w:r>
          </w:p>
        </w:tc>
      </w:tr>
      <w:tr w:rsidR="007F746B" w:rsidRPr="0042278B" w:rsidTr="00AA7C8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3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总计</w:t>
            </w:r>
          </w:p>
        </w:tc>
        <w:tc>
          <w:tcPr>
            <w:tcW w:w="39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847</w:t>
            </w:r>
          </w:p>
        </w:tc>
        <w:tc>
          <w:tcPr>
            <w:tcW w:w="627"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c>
          <w:tcPr>
            <w:tcW w:w="443"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681</w:t>
            </w:r>
          </w:p>
        </w:tc>
        <w:tc>
          <w:tcPr>
            <w:tcW w:w="545"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w w:val="90"/>
                <w:kern w:val="0"/>
                <w:sz w:val="21"/>
              </w:rPr>
            </w:pPr>
            <w:r w:rsidRPr="0042278B">
              <w:rPr>
                <w:rFonts w:eastAsia="仿宋_GB2312"/>
                <w:color w:val="000000"/>
                <w:w w:val="90"/>
                <w:kern w:val="0"/>
                <w:sz w:val="21"/>
              </w:rPr>
              <w:t>100.00%</w:t>
            </w:r>
          </w:p>
        </w:tc>
        <w:tc>
          <w:tcPr>
            <w:tcW w:w="458"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77</w:t>
            </w:r>
          </w:p>
        </w:tc>
        <w:tc>
          <w:tcPr>
            <w:tcW w:w="53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w w:val="90"/>
                <w:kern w:val="0"/>
                <w:sz w:val="21"/>
              </w:rPr>
              <w:t>100.00%</w:t>
            </w:r>
          </w:p>
        </w:tc>
        <w:tc>
          <w:tcPr>
            <w:tcW w:w="382"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1605</w:t>
            </w:r>
          </w:p>
        </w:tc>
        <w:tc>
          <w:tcPr>
            <w:tcW w:w="576" w:type="pct"/>
            <w:tcBorders>
              <w:left w:val="none" w:sz="0" w:space="0" w:color="auto"/>
              <w:bottom w:val="single" w:sz="8" w:space="0" w:color="F6C3A0"/>
              <w:right w:val="none" w:sz="0" w:space="0" w:color="auto"/>
            </w:tcBorders>
            <w:shd w:val="clear" w:color="auto" w:fill="auto"/>
            <w:noWrap/>
            <w:vAlign w:val="center"/>
            <w:hideMark/>
          </w:tcPr>
          <w:p w:rsidR="002705F9" w:rsidRPr="0042278B" w:rsidRDefault="002705F9"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r>
      <w:tr w:rsidR="007F746B" w:rsidRPr="0042278B" w:rsidTr="00AA7C84">
        <w:trPr>
          <w:trHeight w:val="270"/>
          <w:jc w:val="center"/>
        </w:trPr>
        <w:tc>
          <w:tcPr>
            <w:cnfStyle w:val="001000000000" w:firstRow="0" w:lastRow="0" w:firstColumn="1" w:lastColumn="0" w:oddVBand="0" w:evenVBand="0" w:oddHBand="0" w:evenHBand="0" w:firstRowFirstColumn="0" w:firstRowLastColumn="0" w:lastRowFirstColumn="0" w:lastRowLastColumn="0"/>
            <w:tcW w:w="1037" w:type="pct"/>
            <w:shd w:val="clear" w:color="auto" w:fill="FBE4D5"/>
            <w:noWrap/>
            <w:vAlign w:val="center"/>
            <w:hideMark/>
          </w:tcPr>
          <w:p w:rsidR="002705F9" w:rsidRPr="0042278B" w:rsidRDefault="002705F9" w:rsidP="0042278B">
            <w:pPr>
              <w:widowControl/>
              <w:spacing w:line="320" w:lineRule="exact"/>
              <w:ind w:firstLineChars="0" w:firstLine="0"/>
              <w:jc w:val="center"/>
              <w:rPr>
                <w:rFonts w:eastAsia="仿宋_GB2312"/>
                <w:bCs w:val="0"/>
                <w:color w:val="000000"/>
                <w:kern w:val="0"/>
                <w:sz w:val="21"/>
              </w:rPr>
            </w:pPr>
            <w:r w:rsidRPr="0042278B">
              <w:rPr>
                <w:rFonts w:eastAsia="仿宋_GB2312"/>
                <w:bCs w:val="0"/>
                <w:color w:val="000000"/>
                <w:kern w:val="0"/>
                <w:sz w:val="21"/>
              </w:rPr>
              <w:t>就业率</w:t>
            </w:r>
          </w:p>
        </w:tc>
        <w:tc>
          <w:tcPr>
            <w:tcW w:w="1022" w:type="pct"/>
            <w:gridSpan w:val="2"/>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92.56%</w:t>
            </w:r>
          </w:p>
        </w:tc>
        <w:tc>
          <w:tcPr>
            <w:tcW w:w="988" w:type="pct"/>
            <w:gridSpan w:val="2"/>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93.54%</w:t>
            </w:r>
          </w:p>
        </w:tc>
        <w:tc>
          <w:tcPr>
            <w:tcW w:w="994" w:type="pct"/>
            <w:gridSpan w:val="2"/>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93.51%</w:t>
            </w:r>
          </w:p>
        </w:tc>
        <w:tc>
          <w:tcPr>
            <w:tcW w:w="958" w:type="pct"/>
            <w:gridSpan w:val="2"/>
            <w:shd w:val="clear" w:color="auto" w:fill="FBE4D5"/>
            <w:noWrap/>
            <w:vAlign w:val="center"/>
            <w:hideMark/>
          </w:tcPr>
          <w:p w:rsidR="002705F9" w:rsidRPr="0042278B" w:rsidRDefault="002705F9"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93.02%</w:t>
            </w:r>
          </w:p>
        </w:tc>
      </w:tr>
    </w:tbl>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2.</w:t>
      </w:r>
      <w:r w:rsidRPr="0042278B">
        <w:rPr>
          <w:rFonts w:ascii="Times New Roman" w:eastAsia="仿宋_GB2312" w:hAnsi="Times New Roman"/>
        </w:rPr>
        <w:t>按就业地域分布</w:t>
      </w:r>
    </w:p>
    <w:p w:rsidR="00973D52" w:rsidRPr="0042278B" w:rsidRDefault="00626F52" w:rsidP="0042278B">
      <w:pPr>
        <w:ind w:firstLine="560"/>
        <w:rPr>
          <w:rFonts w:eastAsia="仿宋_GB2312"/>
          <w:szCs w:val="28"/>
          <w:lang w:val="zh-CN"/>
        </w:rPr>
      </w:pPr>
      <w:r w:rsidRPr="0042278B">
        <w:rPr>
          <w:rFonts w:eastAsia="仿宋_GB2312"/>
          <w:szCs w:val="28"/>
          <w:lang w:val="zh-CN"/>
        </w:rPr>
        <w:t>2017</w:t>
      </w:r>
      <w:r w:rsidR="004E051E" w:rsidRPr="0042278B">
        <w:rPr>
          <w:rFonts w:eastAsia="仿宋_GB2312"/>
          <w:szCs w:val="28"/>
          <w:lang w:val="zh-CN"/>
        </w:rPr>
        <w:t>届女毕业生就业单位分布于</w:t>
      </w:r>
      <w:r w:rsidRPr="0042278B">
        <w:rPr>
          <w:rFonts w:eastAsia="仿宋_GB2312"/>
          <w:szCs w:val="28"/>
          <w:lang w:val="zh-CN"/>
        </w:rPr>
        <w:t>30</w:t>
      </w:r>
      <w:r w:rsidR="004E051E" w:rsidRPr="0042278B">
        <w:rPr>
          <w:rFonts w:eastAsia="仿宋_GB2312"/>
          <w:szCs w:val="28"/>
          <w:lang w:val="zh-CN"/>
        </w:rPr>
        <w:t>个省级行政区，没有毕业生赴</w:t>
      </w:r>
      <w:r w:rsidRPr="0042278B">
        <w:rPr>
          <w:rFonts w:eastAsia="仿宋_GB2312"/>
          <w:szCs w:val="28"/>
          <w:lang w:val="zh-CN"/>
        </w:rPr>
        <w:t>青海、</w:t>
      </w:r>
      <w:r w:rsidR="004E051E" w:rsidRPr="0042278B">
        <w:rPr>
          <w:rFonts w:eastAsia="仿宋_GB2312"/>
          <w:szCs w:val="28"/>
          <w:lang w:val="zh-CN"/>
        </w:rPr>
        <w:t>香港、澳门及台湾就业。女生就业比例较高的省级行政区依次是黑龙江（占就业数的</w:t>
      </w:r>
      <w:r w:rsidRPr="0042278B">
        <w:rPr>
          <w:rFonts w:eastAsia="仿宋_GB2312"/>
          <w:szCs w:val="28"/>
          <w:lang w:val="zh-CN"/>
        </w:rPr>
        <w:t>31.11</w:t>
      </w:r>
      <w:r w:rsidR="004E051E" w:rsidRPr="0042278B">
        <w:rPr>
          <w:rFonts w:eastAsia="仿宋_GB2312"/>
          <w:szCs w:val="28"/>
          <w:lang w:val="zh-CN"/>
        </w:rPr>
        <w:t>%</w:t>
      </w:r>
      <w:r w:rsidR="004E051E" w:rsidRPr="0042278B">
        <w:rPr>
          <w:rFonts w:eastAsia="仿宋_GB2312"/>
          <w:szCs w:val="28"/>
          <w:lang w:val="zh-CN"/>
        </w:rPr>
        <w:t>）、北京（</w:t>
      </w:r>
      <w:r w:rsidR="004E051E" w:rsidRPr="0042278B">
        <w:rPr>
          <w:rFonts w:eastAsia="仿宋_GB2312"/>
          <w:szCs w:val="28"/>
          <w:lang w:val="zh-CN"/>
        </w:rPr>
        <w:t>1</w:t>
      </w:r>
      <w:r w:rsidRPr="0042278B">
        <w:rPr>
          <w:rFonts w:eastAsia="仿宋_GB2312"/>
          <w:szCs w:val="28"/>
          <w:lang w:val="zh-CN"/>
        </w:rPr>
        <w:t>1.59</w:t>
      </w:r>
      <w:r w:rsidR="004E051E" w:rsidRPr="0042278B">
        <w:rPr>
          <w:rFonts w:eastAsia="仿宋_GB2312"/>
          <w:szCs w:val="28"/>
          <w:lang w:val="zh-CN"/>
        </w:rPr>
        <w:t>%</w:t>
      </w:r>
      <w:r w:rsidR="004E051E" w:rsidRPr="0042278B">
        <w:rPr>
          <w:rFonts w:eastAsia="仿宋_GB2312"/>
          <w:szCs w:val="28"/>
          <w:lang w:val="zh-CN"/>
        </w:rPr>
        <w:t>）、广东（</w:t>
      </w:r>
      <w:r w:rsidRPr="0042278B">
        <w:rPr>
          <w:rFonts w:eastAsia="仿宋_GB2312"/>
          <w:szCs w:val="28"/>
          <w:lang w:val="zh-CN"/>
        </w:rPr>
        <w:t>7.30</w:t>
      </w:r>
      <w:r w:rsidR="004E051E" w:rsidRPr="0042278B">
        <w:rPr>
          <w:rFonts w:eastAsia="仿宋_GB2312"/>
          <w:szCs w:val="28"/>
          <w:lang w:val="zh-CN"/>
        </w:rPr>
        <w:t>%</w:t>
      </w:r>
      <w:r w:rsidR="004E051E" w:rsidRPr="0042278B">
        <w:rPr>
          <w:rFonts w:eastAsia="仿宋_GB2312"/>
          <w:szCs w:val="28"/>
          <w:lang w:val="zh-CN"/>
        </w:rPr>
        <w:t>），详见表</w:t>
      </w:r>
      <w:r w:rsidR="00647C7A" w:rsidRPr="0042278B">
        <w:rPr>
          <w:rFonts w:eastAsia="仿宋_GB2312"/>
          <w:szCs w:val="28"/>
          <w:lang w:val="zh-CN"/>
        </w:rPr>
        <w:t>1-20</w:t>
      </w:r>
      <w:r w:rsidR="00647C7A" w:rsidRPr="0042278B">
        <w:rPr>
          <w:rFonts w:eastAsia="仿宋_GB2312"/>
          <w:szCs w:val="28"/>
          <w:lang w:val="zh-CN"/>
        </w:rPr>
        <w:t>。</w:t>
      </w:r>
    </w:p>
    <w:p w:rsidR="0058262B" w:rsidRPr="0042278B" w:rsidRDefault="004E051E" w:rsidP="0042278B">
      <w:pPr>
        <w:pStyle w:val="52"/>
        <w:spacing w:after="0"/>
        <w:outlineLvl w:val="9"/>
        <w:rPr>
          <w:rFonts w:eastAsia="仿宋_GB2312"/>
        </w:rPr>
      </w:pPr>
      <w:r w:rsidRPr="0042278B">
        <w:rPr>
          <w:rFonts w:eastAsia="仿宋_GB2312"/>
        </w:rPr>
        <w:t>表</w:t>
      </w:r>
      <w:r w:rsidR="00647C7A" w:rsidRPr="0042278B">
        <w:rPr>
          <w:rFonts w:eastAsia="仿宋_GB2312"/>
        </w:rPr>
        <w:t>1-20</w:t>
      </w:r>
      <w:r w:rsidR="00EA45F3" w:rsidRPr="0042278B">
        <w:rPr>
          <w:rFonts w:eastAsia="仿宋_GB2312"/>
        </w:rPr>
        <w:t>按学历就业单位地域分布情况</w:t>
      </w:r>
      <w:r w:rsidR="003F5F2B" w:rsidRPr="0042278B">
        <w:rPr>
          <w:rFonts w:eastAsia="仿宋_GB2312"/>
        </w:rPr>
        <w:t>（女）</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060"/>
        <w:gridCol w:w="703"/>
        <w:gridCol w:w="1211"/>
        <w:gridCol w:w="703"/>
        <w:gridCol w:w="1211"/>
        <w:gridCol w:w="704"/>
        <w:gridCol w:w="1212"/>
        <w:gridCol w:w="708"/>
        <w:gridCol w:w="1208"/>
      </w:tblGrid>
      <w:tr w:rsidR="00285761" w:rsidRPr="0042278B" w:rsidTr="00AB796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556"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工作省份</w:t>
            </w:r>
          </w:p>
        </w:tc>
        <w:tc>
          <w:tcPr>
            <w:tcW w:w="1111"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本科生毕业</w:t>
            </w:r>
          </w:p>
        </w:tc>
        <w:tc>
          <w:tcPr>
            <w:tcW w:w="1111"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硕士生毕业</w:t>
            </w:r>
          </w:p>
        </w:tc>
        <w:tc>
          <w:tcPr>
            <w:tcW w:w="1111"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博士生毕业</w:t>
            </w:r>
          </w:p>
        </w:tc>
        <w:tc>
          <w:tcPr>
            <w:tcW w:w="1111"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总计</w:t>
            </w:r>
          </w:p>
        </w:tc>
      </w:tr>
      <w:tr w:rsidR="00285761" w:rsidRPr="0042278B" w:rsidTr="00AB796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556"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p>
        </w:tc>
        <w:tc>
          <w:tcPr>
            <w:tcW w:w="410"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70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410"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70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410"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70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412"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99"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285761" w:rsidRPr="0042278B" w:rsidRDefault="0028576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黑龙江省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33.84%</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26.98%</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38</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52.05%</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341</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31.11%</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北京市</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7.12%</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93</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14.76%</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8.22%</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127</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11.59%</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lastRenderedPageBreak/>
              <w:t>广东省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6.36%</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8.41%</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2.74%</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80</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7.30%</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山东省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3.82%</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7.30%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5.48%</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65</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5.93%</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江苏省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4.07%</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5.71%</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5.48%</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56</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5.11%</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辽宁省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4.83%</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3.02%</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4.11%</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3.74%</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上海市</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2.54%</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4.76%</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3.74%</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浙江省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2.29%</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4.60%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2.74%</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40</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3.65%</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河北省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2.29%</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3.65%</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2.92%</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吉林省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4.07%</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2.06%</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4.11%</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2.92%</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天津市</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1.53%</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3.17%</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4.11%</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2.65%</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湖北省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3.31%</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2.22%</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2.55%</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河南省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3.31%</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2.06%</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2.46%</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四川省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1.78%</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2.86%</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2.37%</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安徽省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2.04%</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1.75%</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1.73%</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湖南省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2.54%</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1.11%</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1.55%</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陕西省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1.27%</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1.59%</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1.46%</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内蒙古</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2.29%</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0.79%</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江西省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2.54%</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0.32%</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1.09%</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山西省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1.78%</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0.63%</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1.09%</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重庆市</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0.63%</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1.37%</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0.82%</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宁夏</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1.53%</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0.55%</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福建省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0.76%</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0.32%</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0.46%</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广西</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0.36%</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贵州省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0.25%</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0.48%</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0.36%</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西藏</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1.02%</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0.36%</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海南省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0.48%</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0.27%</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新疆</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0.76%</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0.27%</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甘肃省</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0.16%</w:t>
            </w:r>
          </w:p>
        </w:tc>
        <w:tc>
          <w:tcPr>
            <w:tcW w:w="410"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99" w:type="pct"/>
            <w:tcBorders>
              <w:left w:val="none" w:sz="0" w:space="0" w:color="auto"/>
              <w:bottom w:val="single" w:sz="8" w:space="0" w:color="F6C3A0"/>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0.09%</w:t>
            </w:r>
          </w:p>
        </w:tc>
      </w:tr>
      <w:tr w:rsidR="00285761"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556" w:type="pct"/>
            <w:shd w:val="clear" w:color="auto" w:fill="FBE4D5"/>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云南省</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0.16%</w:t>
            </w:r>
          </w:p>
        </w:tc>
        <w:tc>
          <w:tcPr>
            <w:tcW w:w="410"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701"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12"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99" w:type="pct"/>
            <w:shd w:val="clear" w:color="auto" w:fill="FBE4D5"/>
            <w:noWrap/>
            <w:vAlign w:val="center"/>
            <w:hideMark/>
          </w:tcPr>
          <w:p w:rsidR="00285761" w:rsidRPr="0042278B" w:rsidRDefault="0028576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0.09%</w:t>
            </w:r>
          </w:p>
        </w:tc>
      </w:tr>
      <w:tr w:rsidR="00285761"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6"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总计</w:t>
            </w:r>
          </w:p>
        </w:tc>
        <w:tc>
          <w:tcPr>
            <w:tcW w:w="410"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393</w:t>
            </w:r>
          </w:p>
        </w:tc>
        <w:tc>
          <w:tcPr>
            <w:tcW w:w="701"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410"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630</w:t>
            </w:r>
          </w:p>
        </w:tc>
        <w:tc>
          <w:tcPr>
            <w:tcW w:w="701"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410"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73</w:t>
            </w:r>
          </w:p>
        </w:tc>
        <w:tc>
          <w:tcPr>
            <w:tcW w:w="701"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412"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1096</w:t>
            </w:r>
          </w:p>
        </w:tc>
        <w:tc>
          <w:tcPr>
            <w:tcW w:w="699" w:type="pct"/>
            <w:tcBorders>
              <w:left w:val="none" w:sz="0" w:space="0" w:color="auto"/>
              <w:right w:val="none" w:sz="0" w:space="0" w:color="auto"/>
            </w:tcBorders>
            <w:shd w:val="clear" w:color="auto" w:fill="auto"/>
            <w:noWrap/>
            <w:vAlign w:val="center"/>
            <w:hideMark/>
          </w:tcPr>
          <w:p w:rsidR="00285761" w:rsidRPr="0042278B" w:rsidRDefault="0028576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3.</w:t>
      </w:r>
      <w:r w:rsidRPr="0042278B">
        <w:rPr>
          <w:rFonts w:ascii="Times New Roman" w:eastAsia="仿宋_GB2312" w:hAnsi="Times New Roman"/>
        </w:rPr>
        <w:t>按单位性质流向</w:t>
      </w:r>
    </w:p>
    <w:p w:rsidR="006112FE" w:rsidRPr="0042278B" w:rsidRDefault="00B4216B"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届女毕业生私营企业就业比例最高（占就业数的</w:t>
      </w:r>
      <w:r w:rsidRPr="0042278B">
        <w:rPr>
          <w:rFonts w:eastAsia="仿宋_GB2312"/>
          <w:lang w:val="zh-CN"/>
        </w:rPr>
        <w:t>39.71</w:t>
      </w:r>
      <w:r w:rsidR="004E051E" w:rsidRPr="0042278B">
        <w:rPr>
          <w:rFonts w:eastAsia="仿宋_GB2312"/>
          <w:lang w:val="zh-CN"/>
        </w:rPr>
        <w:t>%</w:t>
      </w:r>
      <w:r w:rsidR="004E051E" w:rsidRPr="0042278B">
        <w:rPr>
          <w:rFonts w:eastAsia="仿宋_GB2312"/>
          <w:lang w:val="zh-CN"/>
        </w:rPr>
        <w:t>），其次为国有企业（</w:t>
      </w:r>
      <w:r w:rsidRPr="0042278B">
        <w:rPr>
          <w:rFonts w:eastAsia="仿宋_GB2312"/>
          <w:lang w:val="zh-CN"/>
        </w:rPr>
        <w:t>28.35</w:t>
      </w:r>
      <w:r w:rsidR="004E051E" w:rsidRPr="0042278B">
        <w:rPr>
          <w:rFonts w:eastAsia="仿宋_GB2312"/>
          <w:lang w:val="zh-CN"/>
        </w:rPr>
        <w:t>%</w:t>
      </w:r>
      <w:r w:rsidR="004E051E" w:rsidRPr="0042278B">
        <w:rPr>
          <w:rFonts w:eastAsia="仿宋_GB2312"/>
          <w:lang w:val="zh-CN"/>
        </w:rPr>
        <w:t>），详见表</w:t>
      </w:r>
      <w:r w:rsidR="00647C7A" w:rsidRPr="0042278B">
        <w:rPr>
          <w:rFonts w:eastAsia="仿宋_GB2312"/>
          <w:lang w:val="zh-CN"/>
        </w:rPr>
        <w:t>1-21</w:t>
      </w:r>
      <w:r w:rsidR="00647C7A" w:rsidRPr="0042278B">
        <w:rPr>
          <w:rFonts w:eastAsia="仿宋_GB2312"/>
          <w:lang w:val="zh-CN"/>
        </w:rPr>
        <w:t>。</w:t>
      </w:r>
    </w:p>
    <w:p w:rsidR="004E051E" w:rsidRPr="0042278B" w:rsidRDefault="004E051E" w:rsidP="0042278B">
      <w:pPr>
        <w:pStyle w:val="52"/>
        <w:spacing w:after="0"/>
        <w:outlineLvl w:val="9"/>
        <w:rPr>
          <w:rFonts w:eastAsia="仿宋_GB2312"/>
        </w:rPr>
      </w:pPr>
      <w:r w:rsidRPr="0042278B">
        <w:rPr>
          <w:rFonts w:eastAsia="仿宋_GB2312"/>
        </w:rPr>
        <w:t>表</w:t>
      </w:r>
      <w:r w:rsidR="00647C7A" w:rsidRPr="0042278B">
        <w:rPr>
          <w:rFonts w:eastAsia="仿宋_GB2312"/>
        </w:rPr>
        <w:t>1-21</w:t>
      </w:r>
      <w:r w:rsidR="00386B09" w:rsidRPr="0042278B">
        <w:rPr>
          <w:rFonts w:eastAsia="仿宋_GB2312"/>
        </w:rPr>
        <w:t>按学历单位性质流向情况</w:t>
      </w:r>
      <w:r w:rsidR="003F5F2B" w:rsidRPr="0042278B">
        <w:rPr>
          <w:rFonts w:eastAsia="仿宋_GB2312"/>
        </w:rPr>
        <w:t>（女）</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481"/>
        <w:gridCol w:w="663"/>
        <w:gridCol w:w="1146"/>
        <w:gridCol w:w="663"/>
        <w:gridCol w:w="1147"/>
        <w:gridCol w:w="664"/>
        <w:gridCol w:w="1147"/>
        <w:gridCol w:w="664"/>
        <w:gridCol w:w="1145"/>
      </w:tblGrid>
      <w:tr w:rsidR="00626F52" w:rsidRPr="0042278B" w:rsidTr="00AB796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765"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单位性质</w:t>
            </w:r>
          </w:p>
        </w:tc>
        <w:tc>
          <w:tcPr>
            <w:tcW w:w="1059"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本科生毕业</w:t>
            </w:r>
          </w:p>
        </w:tc>
        <w:tc>
          <w:tcPr>
            <w:tcW w:w="1059"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硕士生毕业</w:t>
            </w:r>
          </w:p>
        </w:tc>
        <w:tc>
          <w:tcPr>
            <w:tcW w:w="1059"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博士生毕业</w:t>
            </w:r>
          </w:p>
        </w:tc>
        <w:tc>
          <w:tcPr>
            <w:tcW w:w="1059"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总计</w:t>
            </w:r>
          </w:p>
        </w:tc>
      </w:tr>
      <w:tr w:rsidR="00EA648A" w:rsidRPr="0042278B" w:rsidTr="00AB796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765" w:type="pct"/>
            <w:vMerge/>
            <w:tcBorders>
              <w:top w:val="none" w:sz="0" w:space="0" w:color="auto"/>
              <w:left w:val="none" w:sz="0" w:space="0" w:color="auto"/>
              <w:bottom w:val="none" w:sz="0" w:space="0" w:color="auto"/>
              <w:right w:val="none" w:sz="0" w:space="0" w:color="auto"/>
            </w:tcBorders>
            <w:shd w:val="clear" w:color="auto" w:fill="auto"/>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p>
        </w:tc>
        <w:tc>
          <w:tcPr>
            <w:tcW w:w="39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68"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68"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68"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c>
          <w:tcPr>
            <w:tcW w:w="391"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人数</w:t>
            </w:r>
          </w:p>
        </w:tc>
        <w:tc>
          <w:tcPr>
            <w:tcW w:w="668" w:type="pct"/>
            <w:tcBorders>
              <w:top w:val="none" w:sz="0" w:space="0" w:color="auto"/>
              <w:left w:val="none" w:sz="0" w:space="0" w:color="auto"/>
              <w:bottom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比例</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私营企业</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135</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56.02%</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214</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36.83%</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4.55%</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353</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39.71%</w:t>
            </w:r>
          </w:p>
        </w:tc>
      </w:tr>
      <w:tr w:rsidR="00EA648A"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765" w:type="pct"/>
            <w:shd w:val="clear" w:color="auto" w:fill="FBE4D5"/>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国有企业</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64</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26.56%</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185</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31.84%</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15.15%</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252</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28.35%</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科研单位</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1.24%</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70</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12.05%</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74.24%</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83</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9.34%</w:t>
            </w:r>
          </w:p>
        </w:tc>
      </w:tr>
      <w:tr w:rsidR="00EA648A"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765" w:type="pct"/>
            <w:shd w:val="clear" w:color="auto" w:fill="FBE4D5"/>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高等教育单位</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1.24%</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2.24%</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49</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1.52%</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65</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7.31%</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党政机关</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2.07%</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4.13%</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3.37%</w:t>
            </w:r>
          </w:p>
        </w:tc>
      </w:tr>
      <w:tr w:rsidR="00EA648A"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765" w:type="pct"/>
            <w:shd w:val="clear" w:color="auto" w:fill="FBE4D5"/>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外资企业</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3.32%</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22</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3.79%</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3.37%</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事业单位聘用</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1.24%</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4.13%</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27</w:t>
            </w:r>
          </w:p>
        </w:tc>
        <w:tc>
          <w:tcPr>
            <w:tcW w:w="668" w:type="pct"/>
            <w:tcBorders>
              <w:left w:val="none" w:sz="0" w:space="0" w:color="auto"/>
              <w:bottom w:val="single" w:sz="8" w:space="0" w:color="F6C3A0"/>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3.04%</w:t>
            </w:r>
          </w:p>
        </w:tc>
      </w:tr>
      <w:tr w:rsidR="00EA648A"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765" w:type="pct"/>
            <w:shd w:val="clear" w:color="auto" w:fill="FBE4D5"/>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中初教育单位</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2.07%</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3.61%</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26</w:t>
            </w:r>
          </w:p>
        </w:tc>
        <w:tc>
          <w:tcPr>
            <w:tcW w:w="668" w:type="pct"/>
            <w:shd w:val="clear" w:color="auto" w:fill="FBE4D5"/>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2.92%</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部队</w:t>
            </w:r>
          </w:p>
        </w:tc>
        <w:tc>
          <w:tcPr>
            <w:tcW w:w="391"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668"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3.73%</w:t>
            </w:r>
          </w:p>
        </w:tc>
        <w:tc>
          <w:tcPr>
            <w:tcW w:w="391"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68"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0.17%</w:t>
            </w:r>
          </w:p>
        </w:tc>
        <w:tc>
          <w:tcPr>
            <w:tcW w:w="391"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668" w:type="pct"/>
            <w:tcBorders>
              <w:left w:val="none" w:sz="0" w:space="0" w:color="auto"/>
              <w:right w:val="none" w:sz="0" w:space="0" w:color="auto"/>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1.12%</w:t>
            </w:r>
          </w:p>
        </w:tc>
      </w:tr>
      <w:tr w:rsidR="00EA648A"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765"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其他事业单位</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1.66%</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0.69%</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0.90%</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城镇社区</w:t>
            </w:r>
          </w:p>
        </w:tc>
        <w:tc>
          <w:tcPr>
            <w:tcW w:w="391"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0.83%</w:t>
            </w:r>
          </w:p>
        </w:tc>
        <w:tc>
          <w:tcPr>
            <w:tcW w:w="391"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0.34%</w:t>
            </w:r>
          </w:p>
        </w:tc>
        <w:tc>
          <w:tcPr>
            <w:tcW w:w="391"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0.45%</w:t>
            </w:r>
          </w:p>
        </w:tc>
      </w:tr>
      <w:tr w:rsidR="00EA648A" w:rsidRPr="0042278B" w:rsidTr="00AB7967">
        <w:trPr>
          <w:trHeight w:val="270"/>
        </w:trPr>
        <w:tc>
          <w:tcPr>
            <w:cnfStyle w:val="001000000000" w:firstRow="0" w:lastRow="0" w:firstColumn="1" w:lastColumn="0" w:oddVBand="0" w:evenVBand="0" w:oddHBand="0" w:evenHBand="0" w:firstRowFirstColumn="0" w:firstRowLastColumn="0" w:lastRowFirstColumn="0" w:lastRowLastColumn="0"/>
            <w:tcW w:w="765"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自主创业</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0.17%</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91"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68" w:type="pct"/>
            <w:tcBorders>
              <w:bottom w:val="single" w:sz="8" w:space="0" w:color="F6C3A0"/>
            </w:tcBorders>
            <w:shd w:val="clear" w:color="auto" w:fill="auto"/>
            <w:noWrap/>
            <w:vAlign w:val="center"/>
            <w:hideMark/>
          </w:tcPr>
          <w:p w:rsidR="00626F52" w:rsidRPr="0042278B" w:rsidRDefault="00626F52"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0.11%</w:t>
            </w:r>
          </w:p>
        </w:tc>
      </w:tr>
      <w:tr w:rsidR="00EA648A" w:rsidRPr="0042278B" w:rsidTr="00AB796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65"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总计</w:t>
            </w:r>
          </w:p>
        </w:tc>
        <w:tc>
          <w:tcPr>
            <w:tcW w:w="391" w:type="pct"/>
            <w:tcBorders>
              <w:left w:val="none" w:sz="0" w:space="0" w:color="auto"/>
              <w:right w:val="none" w:sz="0" w:space="0" w:color="auto"/>
            </w:tcBorders>
            <w:shd w:val="clear" w:color="auto" w:fill="FBE4D5"/>
            <w:noWrap/>
            <w:vAlign w:val="center"/>
            <w:hideMark/>
          </w:tcPr>
          <w:p w:rsidR="00626F52" w:rsidRPr="0042278B" w:rsidRDefault="00B4216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241</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91" w:type="pct"/>
            <w:tcBorders>
              <w:left w:val="none" w:sz="0" w:space="0" w:color="auto"/>
              <w:right w:val="none" w:sz="0" w:space="0" w:color="auto"/>
            </w:tcBorders>
            <w:shd w:val="clear" w:color="auto" w:fill="FBE4D5"/>
            <w:noWrap/>
            <w:vAlign w:val="center"/>
            <w:hideMark/>
          </w:tcPr>
          <w:p w:rsidR="00626F52" w:rsidRPr="0042278B" w:rsidRDefault="00B4216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581</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91" w:type="pct"/>
            <w:tcBorders>
              <w:left w:val="none" w:sz="0" w:space="0" w:color="auto"/>
              <w:right w:val="none" w:sz="0" w:space="0" w:color="auto"/>
            </w:tcBorders>
            <w:shd w:val="clear" w:color="auto" w:fill="FBE4D5"/>
            <w:noWrap/>
            <w:vAlign w:val="center"/>
            <w:hideMark/>
          </w:tcPr>
          <w:p w:rsidR="00626F52" w:rsidRPr="0042278B" w:rsidRDefault="00B4216B"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66</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91"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0</w:t>
            </w:r>
          </w:p>
        </w:tc>
        <w:tc>
          <w:tcPr>
            <w:tcW w:w="668" w:type="pct"/>
            <w:tcBorders>
              <w:left w:val="none" w:sz="0" w:space="0" w:color="auto"/>
              <w:right w:val="none" w:sz="0" w:space="0" w:color="auto"/>
            </w:tcBorders>
            <w:shd w:val="clear" w:color="auto" w:fill="FBE4D5"/>
            <w:noWrap/>
            <w:vAlign w:val="center"/>
            <w:hideMark/>
          </w:tcPr>
          <w:p w:rsidR="00626F52" w:rsidRPr="0042278B" w:rsidRDefault="00626F52"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33462A" w:rsidRPr="0042278B" w:rsidRDefault="007F6FDD" w:rsidP="0042278B">
      <w:pPr>
        <w:pStyle w:val="32"/>
        <w:spacing w:beforeLines="0" w:afterLines="0"/>
        <w:rPr>
          <w:rFonts w:eastAsia="仿宋_GB2312"/>
        </w:rPr>
      </w:pPr>
      <w:bookmarkStart w:id="68" w:name="_Toc501555723"/>
      <w:r w:rsidRPr="0042278B">
        <w:rPr>
          <w:rFonts w:eastAsia="仿宋_GB2312"/>
        </w:rPr>
        <w:t>（</w:t>
      </w:r>
      <w:r w:rsidR="0033462A" w:rsidRPr="0042278B">
        <w:rPr>
          <w:rFonts w:eastAsia="仿宋_GB2312"/>
        </w:rPr>
        <w:t>十</w:t>
      </w:r>
      <w:r w:rsidRPr="0042278B">
        <w:rPr>
          <w:rFonts w:eastAsia="仿宋_GB2312"/>
        </w:rPr>
        <w:t>）</w:t>
      </w:r>
      <w:r w:rsidR="0033462A" w:rsidRPr="0042278B">
        <w:rPr>
          <w:rFonts w:eastAsia="仿宋_GB2312"/>
        </w:rPr>
        <w:t>学生干部就业情况</w:t>
      </w:r>
      <w:bookmarkEnd w:id="68"/>
    </w:p>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1</w:t>
      </w:r>
      <w:r w:rsidRPr="0042278B">
        <w:rPr>
          <w:rFonts w:ascii="Times New Roman" w:eastAsia="仿宋_GB2312" w:hAnsi="Times New Roman"/>
        </w:rPr>
        <w:t>．按学历毕业去向</w:t>
      </w:r>
    </w:p>
    <w:p w:rsidR="004E051E" w:rsidRPr="0042278B" w:rsidRDefault="002E6E71"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届毕业生属于学生干部的共计</w:t>
      </w:r>
      <w:r w:rsidR="004E051E" w:rsidRPr="0042278B">
        <w:rPr>
          <w:rFonts w:eastAsia="仿宋_GB2312"/>
          <w:lang w:val="zh-CN"/>
        </w:rPr>
        <w:t>11</w:t>
      </w:r>
      <w:r w:rsidRPr="0042278B">
        <w:rPr>
          <w:rFonts w:eastAsia="仿宋_GB2312"/>
          <w:lang w:val="zh-CN"/>
        </w:rPr>
        <w:t>63</w:t>
      </w:r>
      <w:r w:rsidR="004E051E" w:rsidRPr="0042278B">
        <w:rPr>
          <w:rFonts w:eastAsia="仿宋_GB2312"/>
          <w:lang w:val="zh-CN"/>
        </w:rPr>
        <w:t>人，总体就业率为</w:t>
      </w:r>
      <w:r w:rsidR="004E051E" w:rsidRPr="0042278B">
        <w:rPr>
          <w:rFonts w:eastAsia="仿宋_GB2312"/>
          <w:lang w:val="zh-CN"/>
        </w:rPr>
        <w:t>97.</w:t>
      </w:r>
      <w:r w:rsidRPr="0042278B">
        <w:rPr>
          <w:rFonts w:eastAsia="仿宋_GB2312"/>
          <w:lang w:val="zh-CN"/>
        </w:rPr>
        <w:t>59</w:t>
      </w:r>
      <w:r w:rsidR="004E051E" w:rsidRPr="0042278B">
        <w:rPr>
          <w:rFonts w:eastAsia="仿宋_GB2312"/>
          <w:lang w:val="zh-CN"/>
        </w:rPr>
        <w:t>%</w:t>
      </w:r>
      <w:r w:rsidR="004E051E" w:rsidRPr="0042278B">
        <w:rPr>
          <w:rFonts w:eastAsia="仿宋_GB2312"/>
          <w:lang w:val="zh-CN"/>
        </w:rPr>
        <w:t>。</w:t>
      </w:r>
      <w:r w:rsidRPr="0042278B">
        <w:rPr>
          <w:rFonts w:eastAsia="仿宋_GB2312"/>
          <w:lang w:val="zh-CN"/>
        </w:rPr>
        <w:t>其中硕士毕业生</w:t>
      </w:r>
      <w:r w:rsidRPr="0042278B">
        <w:rPr>
          <w:rFonts w:eastAsia="仿宋_GB2312"/>
          <w:lang w:val="zh-CN"/>
        </w:rPr>
        <w:t>163</w:t>
      </w:r>
      <w:r w:rsidR="004E051E" w:rsidRPr="0042278B">
        <w:rPr>
          <w:rFonts w:eastAsia="仿宋_GB2312"/>
          <w:lang w:val="zh-CN"/>
        </w:rPr>
        <w:t>人，就业率为</w:t>
      </w:r>
      <w:r w:rsidRPr="0042278B">
        <w:rPr>
          <w:rFonts w:eastAsia="仿宋_GB2312"/>
          <w:lang w:val="zh-CN"/>
        </w:rPr>
        <w:t>94.48</w:t>
      </w:r>
      <w:r w:rsidR="004E051E" w:rsidRPr="0042278B">
        <w:rPr>
          <w:rFonts w:eastAsia="仿宋_GB2312"/>
          <w:lang w:val="zh-CN"/>
        </w:rPr>
        <w:t>%</w:t>
      </w:r>
      <w:r w:rsidR="004E051E" w:rsidRPr="0042278B">
        <w:rPr>
          <w:rFonts w:eastAsia="仿宋_GB2312"/>
          <w:lang w:val="zh-CN"/>
        </w:rPr>
        <w:t>；本科毕业生</w:t>
      </w:r>
      <w:r w:rsidRPr="0042278B">
        <w:rPr>
          <w:rFonts w:eastAsia="仿宋_GB2312"/>
          <w:lang w:val="zh-CN"/>
        </w:rPr>
        <w:t>1000</w:t>
      </w:r>
      <w:r w:rsidR="004E051E" w:rsidRPr="0042278B">
        <w:rPr>
          <w:rFonts w:eastAsia="仿宋_GB2312"/>
          <w:lang w:val="zh-CN"/>
        </w:rPr>
        <w:t>人，就业率为</w:t>
      </w:r>
      <w:r w:rsidRPr="0042278B">
        <w:rPr>
          <w:rFonts w:eastAsia="仿宋_GB2312"/>
          <w:lang w:val="zh-CN"/>
        </w:rPr>
        <w:t>98.10</w:t>
      </w:r>
      <w:r w:rsidR="004E051E" w:rsidRPr="0042278B">
        <w:rPr>
          <w:rFonts w:eastAsia="仿宋_GB2312"/>
          <w:lang w:val="zh-CN"/>
        </w:rPr>
        <w:t>%</w:t>
      </w:r>
      <w:r w:rsidR="004E051E" w:rsidRPr="0042278B">
        <w:rPr>
          <w:rFonts w:eastAsia="仿宋_GB2312"/>
          <w:lang w:val="zh-CN"/>
        </w:rPr>
        <w:t>，详见表</w:t>
      </w:r>
      <w:r w:rsidR="00647C7A" w:rsidRPr="0042278B">
        <w:rPr>
          <w:rFonts w:eastAsia="仿宋_GB2312"/>
          <w:lang w:val="zh-CN"/>
        </w:rPr>
        <w:t>1-22</w:t>
      </w:r>
      <w:r w:rsidR="004E051E" w:rsidRPr="0042278B">
        <w:rPr>
          <w:rFonts w:eastAsia="仿宋_GB2312"/>
          <w:lang w:val="zh-CN"/>
        </w:rPr>
        <w:t>。</w:t>
      </w:r>
    </w:p>
    <w:p w:rsidR="004E051E" w:rsidRPr="0042278B" w:rsidRDefault="004E051E" w:rsidP="0042278B">
      <w:pPr>
        <w:pStyle w:val="52"/>
        <w:spacing w:after="0"/>
        <w:outlineLvl w:val="9"/>
        <w:rPr>
          <w:rFonts w:eastAsia="仿宋_GB2312"/>
        </w:rPr>
      </w:pPr>
      <w:r w:rsidRPr="0042278B">
        <w:rPr>
          <w:rFonts w:eastAsia="仿宋_GB2312"/>
        </w:rPr>
        <w:t>表</w:t>
      </w:r>
      <w:r w:rsidR="00647C7A" w:rsidRPr="0042278B">
        <w:rPr>
          <w:rFonts w:eastAsia="仿宋_GB2312"/>
        </w:rPr>
        <w:t>1-22</w:t>
      </w:r>
      <w:r w:rsidR="0085728D" w:rsidRPr="0042278B">
        <w:rPr>
          <w:rFonts w:eastAsia="仿宋_GB2312"/>
        </w:rPr>
        <w:t>按学历毕业去向情况</w:t>
      </w:r>
      <w:r w:rsidR="003F5F2B" w:rsidRPr="0042278B">
        <w:rPr>
          <w:rFonts w:eastAsia="仿宋_GB2312"/>
        </w:rPr>
        <w:t>（学生干部）</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2386"/>
        <w:gridCol w:w="931"/>
        <w:gridCol w:w="1625"/>
        <w:gridCol w:w="698"/>
        <w:gridCol w:w="1153"/>
        <w:gridCol w:w="701"/>
        <w:gridCol w:w="1226"/>
      </w:tblGrid>
      <w:tr w:rsidR="002E6E71" w:rsidRPr="0042278B" w:rsidTr="00D62EE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8"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2E6E71" w:rsidRPr="0042278B" w:rsidRDefault="002E6E7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毕业去向</w:t>
            </w:r>
          </w:p>
        </w:tc>
        <w:tc>
          <w:tcPr>
            <w:tcW w:w="1466"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E6E71" w:rsidRPr="0042278B" w:rsidRDefault="002E6E7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本科生毕业</w:t>
            </w:r>
          </w:p>
        </w:tc>
        <w:tc>
          <w:tcPr>
            <w:tcW w:w="1061"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E6E71" w:rsidRPr="0042278B" w:rsidRDefault="002E6E7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硕士生毕业</w:t>
            </w:r>
          </w:p>
        </w:tc>
        <w:tc>
          <w:tcPr>
            <w:tcW w:w="1105"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2E6E71" w:rsidRPr="0042278B" w:rsidRDefault="002E6E71"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总计</w:t>
            </w:r>
          </w:p>
        </w:tc>
      </w:tr>
      <w:tr w:rsidR="002E6E71" w:rsidRPr="0042278B" w:rsidTr="00D62E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8" w:type="pct"/>
            <w:vMerge/>
            <w:tcBorders>
              <w:left w:val="none" w:sz="0" w:space="0" w:color="auto"/>
              <w:bottom w:val="single" w:sz="8" w:space="0" w:color="F6C3A0"/>
              <w:right w:val="none" w:sz="0" w:space="0" w:color="auto"/>
            </w:tcBorders>
            <w:shd w:val="clear" w:color="auto" w:fill="auto"/>
            <w:vAlign w:val="center"/>
            <w:hideMark/>
          </w:tcPr>
          <w:p w:rsidR="002E6E71" w:rsidRPr="0042278B" w:rsidRDefault="002E6E71" w:rsidP="0042278B">
            <w:pPr>
              <w:widowControl/>
              <w:spacing w:line="320" w:lineRule="exact"/>
              <w:ind w:firstLineChars="0" w:firstLine="0"/>
              <w:jc w:val="center"/>
              <w:rPr>
                <w:rFonts w:eastAsia="仿宋_GB2312"/>
                <w:color w:val="000000"/>
                <w:kern w:val="0"/>
                <w:sz w:val="21"/>
              </w:rPr>
            </w:pPr>
          </w:p>
        </w:tc>
        <w:tc>
          <w:tcPr>
            <w:tcW w:w="534"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932"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400"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661"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402"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703"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r>
      <w:tr w:rsidR="002E6E71" w:rsidRPr="0042278B" w:rsidTr="00D62EE7">
        <w:trPr>
          <w:trHeight w:val="270"/>
        </w:trPr>
        <w:tc>
          <w:tcPr>
            <w:cnfStyle w:val="001000000000" w:firstRow="0" w:lastRow="0" w:firstColumn="1" w:lastColumn="0" w:oddVBand="0" w:evenVBand="0" w:oddHBand="0" w:evenHBand="0" w:firstRowFirstColumn="0" w:firstRowLastColumn="0" w:lastRowFirstColumn="0" w:lastRowLastColumn="0"/>
            <w:tcW w:w="1368"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升学</w:t>
            </w:r>
          </w:p>
        </w:tc>
        <w:tc>
          <w:tcPr>
            <w:tcW w:w="534"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622</w:t>
            </w:r>
          </w:p>
        </w:tc>
        <w:tc>
          <w:tcPr>
            <w:tcW w:w="932"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62.20%</w:t>
            </w:r>
          </w:p>
        </w:tc>
        <w:tc>
          <w:tcPr>
            <w:tcW w:w="400"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661"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9.82%</w:t>
            </w:r>
          </w:p>
        </w:tc>
        <w:tc>
          <w:tcPr>
            <w:tcW w:w="402"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638</w:t>
            </w:r>
          </w:p>
        </w:tc>
        <w:tc>
          <w:tcPr>
            <w:tcW w:w="703"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54.86%</w:t>
            </w:r>
          </w:p>
        </w:tc>
      </w:tr>
      <w:tr w:rsidR="002E6E71" w:rsidRPr="0042278B" w:rsidTr="00D62E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8"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签就业协议形式就业</w:t>
            </w:r>
          </w:p>
        </w:tc>
        <w:tc>
          <w:tcPr>
            <w:tcW w:w="534"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284</w:t>
            </w:r>
          </w:p>
        </w:tc>
        <w:tc>
          <w:tcPr>
            <w:tcW w:w="932"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28.40%</w:t>
            </w:r>
          </w:p>
        </w:tc>
        <w:tc>
          <w:tcPr>
            <w:tcW w:w="400"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127</w:t>
            </w:r>
          </w:p>
        </w:tc>
        <w:tc>
          <w:tcPr>
            <w:tcW w:w="661"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77.91%</w:t>
            </w:r>
          </w:p>
        </w:tc>
        <w:tc>
          <w:tcPr>
            <w:tcW w:w="402"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411</w:t>
            </w:r>
          </w:p>
        </w:tc>
        <w:tc>
          <w:tcPr>
            <w:tcW w:w="703" w:type="pct"/>
            <w:tcBorders>
              <w:left w:val="none" w:sz="0" w:space="0" w:color="auto"/>
              <w:bottom w:val="single" w:sz="8" w:space="0" w:color="F6C3A0"/>
              <w:right w:val="none" w:sz="0" w:space="0" w:color="auto"/>
            </w:tcBorders>
            <w:shd w:val="clear" w:color="auto" w:fill="FBE4D5"/>
            <w:noWrap/>
            <w:vAlign w:val="center"/>
            <w:hideMark/>
          </w:tcPr>
          <w:p w:rsidR="002E6E71" w:rsidRPr="0042278B" w:rsidRDefault="002E6E71"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35.34%</w:t>
            </w:r>
          </w:p>
        </w:tc>
      </w:tr>
      <w:tr w:rsidR="002E6E71" w:rsidRPr="0042278B" w:rsidTr="00D62EE7">
        <w:trPr>
          <w:trHeight w:val="270"/>
        </w:trPr>
        <w:tc>
          <w:tcPr>
            <w:cnfStyle w:val="001000000000" w:firstRow="0" w:lastRow="0" w:firstColumn="1" w:lastColumn="0" w:oddVBand="0" w:evenVBand="0" w:oddHBand="0" w:evenHBand="0" w:firstRowFirstColumn="0" w:firstRowLastColumn="0" w:lastRowFirstColumn="0" w:lastRowLastColumn="0"/>
            <w:tcW w:w="1368"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出国、出境</w:t>
            </w:r>
          </w:p>
        </w:tc>
        <w:tc>
          <w:tcPr>
            <w:tcW w:w="534"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w:t>
            </w:r>
          </w:p>
        </w:tc>
        <w:tc>
          <w:tcPr>
            <w:tcW w:w="932"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5.30%</w:t>
            </w:r>
          </w:p>
        </w:tc>
        <w:tc>
          <w:tcPr>
            <w:tcW w:w="400" w:type="pct"/>
            <w:tcBorders>
              <w:bottom w:val="single" w:sz="8" w:space="0" w:color="F6C3A0"/>
            </w:tcBorders>
            <w:shd w:val="clear" w:color="auto" w:fill="auto"/>
            <w:noWrap/>
            <w:vAlign w:val="center"/>
            <w:hideMark/>
          </w:tcPr>
          <w:p w:rsidR="002E6E71" w:rsidRPr="0042278B" w:rsidRDefault="0038784B"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61"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402"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53</w:t>
            </w:r>
          </w:p>
        </w:tc>
        <w:tc>
          <w:tcPr>
            <w:tcW w:w="703" w:type="pct"/>
            <w:tcBorders>
              <w:bottom w:val="single" w:sz="8" w:space="0" w:color="F6C3A0"/>
            </w:tcBorders>
            <w:shd w:val="clear" w:color="auto" w:fill="auto"/>
            <w:noWrap/>
            <w:vAlign w:val="center"/>
            <w:hideMark/>
          </w:tcPr>
          <w:p w:rsidR="002E6E71" w:rsidRPr="0042278B" w:rsidRDefault="002E6E71"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4.56%</w:t>
            </w:r>
          </w:p>
        </w:tc>
      </w:tr>
      <w:tr w:rsidR="00F03225" w:rsidRPr="0042278B" w:rsidTr="00D62E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8"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自主创业</w:t>
            </w:r>
          </w:p>
        </w:tc>
        <w:tc>
          <w:tcPr>
            <w:tcW w:w="534"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932"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1.40%</w:t>
            </w:r>
          </w:p>
        </w:tc>
        <w:tc>
          <w:tcPr>
            <w:tcW w:w="400"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61"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1.23%</w:t>
            </w:r>
          </w:p>
        </w:tc>
        <w:tc>
          <w:tcPr>
            <w:tcW w:w="402"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w:t>
            </w:r>
          </w:p>
        </w:tc>
        <w:tc>
          <w:tcPr>
            <w:tcW w:w="703"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1.38%</w:t>
            </w:r>
          </w:p>
        </w:tc>
      </w:tr>
      <w:tr w:rsidR="00F03225" w:rsidRPr="0042278B" w:rsidTr="00D62EE7">
        <w:trPr>
          <w:trHeight w:val="270"/>
        </w:trPr>
        <w:tc>
          <w:tcPr>
            <w:cnfStyle w:val="001000000000" w:firstRow="0" w:lastRow="0" w:firstColumn="1" w:lastColumn="0" w:oddVBand="0" w:evenVBand="0" w:oddHBand="0" w:evenHBand="0" w:firstRowFirstColumn="0" w:firstRowLastColumn="0" w:lastRowFirstColumn="0" w:lastRowLastColumn="0"/>
            <w:tcW w:w="1368"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签劳动合同形式就业</w:t>
            </w:r>
          </w:p>
        </w:tc>
        <w:tc>
          <w:tcPr>
            <w:tcW w:w="534"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932"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0.30%</w:t>
            </w:r>
          </w:p>
        </w:tc>
        <w:tc>
          <w:tcPr>
            <w:tcW w:w="400"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61"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3.68%</w:t>
            </w:r>
          </w:p>
        </w:tc>
        <w:tc>
          <w:tcPr>
            <w:tcW w:w="402"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703" w:type="pct"/>
            <w:tcBorders>
              <w:bottom w:val="single" w:sz="8" w:space="0" w:color="F6C3A0"/>
            </w:tcBorders>
            <w:shd w:val="clear" w:color="auto" w:fill="auto"/>
            <w:noWrap/>
            <w:vAlign w:val="center"/>
            <w:hideMark/>
          </w:tcPr>
          <w:p w:rsidR="00F03225" w:rsidRPr="0042278B" w:rsidRDefault="00F03225"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0.77%</w:t>
            </w:r>
          </w:p>
        </w:tc>
      </w:tr>
      <w:tr w:rsidR="00F03225" w:rsidRPr="0042278B" w:rsidTr="00D62E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8"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其他录用形式就业</w:t>
            </w:r>
          </w:p>
        </w:tc>
        <w:tc>
          <w:tcPr>
            <w:tcW w:w="534"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p>
        </w:tc>
        <w:tc>
          <w:tcPr>
            <w:tcW w:w="932"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0.50%</w:t>
            </w:r>
          </w:p>
        </w:tc>
        <w:tc>
          <w:tcPr>
            <w:tcW w:w="400"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61"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1.84%</w:t>
            </w:r>
          </w:p>
        </w:tc>
        <w:tc>
          <w:tcPr>
            <w:tcW w:w="402"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703" w:type="pct"/>
            <w:tcBorders>
              <w:left w:val="none" w:sz="0" w:space="0" w:color="auto"/>
              <w:bottom w:val="single" w:sz="8" w:space="0" w:color="F6C3A0"/>
              <w:right w:val="none" w:sz="0" w:space="0" w:color="auto"/>
            </w:tcBorders>
            <w:shd w:val="clear" w:color="auto" w:fill="FBE4D5"/>
            <w:noWrap/>
            <w:vAlign w:val="center"/>
            <w:hideMark/>
          </w:tcPr>
          <w:p w:rsidR="00F03225" w:rsidRPr="0042278B" w:rsidRDefault="00F03225"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0.69%</w:t>
            </w:r>
          </w:p>
        </w:tc>
      </w:tr>
      <w:tr w:rsidR="00A73148" w:rsidRPr="0042278B" w:rsidTr="00D62EE7">
        <w:trPr>
          <w:trHeight w:val="270"/>
        </w:trPr>
        <w:tc>
          <w:tcPr>
            <w:cnfStyle w:val="001000000000" w:firstRow="0" w:lastRow="0" w:firstColumn="1" w:lastColumn="0" w:oddVBand="0" w:evenVBand="0" w:oddHBand="0" w:evenHBand="0" w:firstRowFirstColumn="0" w:firstRowLastColumn="0" w:lastRowFirstColumn="0" w:lastRowLastColumn="0"/>
            <w:tcW w:w="1368"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待就业</w:t>
            </w:r>
          </w:p>
        </w:tc>
        <w:tc>
          <w:tcPr>
            <w:tcW w:w="534"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932"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1.90%</w:t>
            </w:r>
          </w:p>
        </w:tc>
        <w:tc>
          <w:tcPr>
            <w:tcW w:w="400"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w:t>
            </w:r>
          </w:p>
        </w:tc>
        <w:tc>
          <w:tcPr>
            <w:tcW w:w="661"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5.52%</w:t>
            </w:r>
          </w:p>
        </w:tc>
        <w:tc>
          <w:tcPr>
            <w:tcW w:w="402"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28</w:t>
            </w:r>
          </w:p>
        </w:tc>
        <w:tc>
          <w:tcPr>
            <w:tcW w:w="703" w:type="pct"/>
            <w:tcBorders>
              <w:bottom w:val="single" w:sz="8" w:space="0" w:color="F6C3A0"/>
            </w:tcBorders>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2.41%</w:t>
            </w:r>
          </w:p>
        </w:tc>
      </w:tr>
      <w:tr w:rsidR="00A73148" w:rsidRPr="0042278B" w:rsidTr="00D62E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8"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总计</w:t>
            </w:r>
          </w:p>
        </w:tc>
        <w:tc>
          <w:tcPr>
            <w:tcW w:w="534"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w:t>
            </w:r>
          </w:p>
        </w:tc>
        <w:tc>
          <w:tcPr>
            <w:tcW w:w="932"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c>
          <w:tcPr>
            <w:tcW w:w="400"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163</w:t>
            </w:r>
          </w:p>
        </w:tc>
        <w:tc>
          <w:tcPr>
            <w:tcW w:w="661"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c>
          <w:tcPr>
            <w:tcW w:w="402"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1163</w:t>
            </w:r>
          </w:p>
        </w:tc>
        <w:tc>
          <w:tcPr>
            <w:tcW w:w="703" w:type="pct"/>
            <w:tcBorders>
              <w:left w:val="none" w:sz="0" w:space="0" w:color="auto"/>
              <w:bottom w:val="single" w:sz="8" w:space="0" w:color="F6C3A0"/>
              <w:right w:val="none" w:sz="0" w:space="0" w:color="auto"/>
            </w:tcBorders>
            <w:shd w:val="clear" w:color="auto" w:fill="FBE4D5"/>
            <w:noWrap/>
            <w:vAlign w:val="center"/>
            <w:hideMark/>
          </w:tcPr>
          <w:p w:rsidR="00A73148" w:rsidRPr="0042278B" w:rsidRDefault="00A731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100.00%</w:t>
            </w:r>
          </w:p>
        </w:tc>
      </w:tr>
      <w:tr w:rsidR="00A73148" w:rsidRPr="0042278B" w:rsidTr="00D62EE7">
        <w:trPr>
          <w:trHeight w:val="270"/>
        </w:trPr>
        <w:tc>
          <w:tcPr>
            <w:cnfStyle w:val="001000000000" w:firstRow="0" w:lastRow="0" w:firstColumn="1" w:lastColumn="0" w:oddVBand="0" w:evenVBand="0" w:oddHBand="0" w:evenHBand="0" w:firstRowFirstColumn="0" w:firstRowLastColumn="0" w:lastRowFirstColumn="0" w:lastRowLastColumn="0"/>
            <w:tcW w:w="1368" w:type="pct"/>
            <w:shd w:val="clear" w:color="auto" w:fill="auto"/>
            <w:noWrap/>
            <w:vAlign w:val="center"/>
            <w:hideMark/>
          </w:tcPr>
          <w:p w:rsidR="00A73148" w:rsidRPr="0042278B" w:rsidRDefault="00A73148" w:rsidP="0042278B">
            <w:pPr>
              <w:widowControl/>
              <w:spacing w:line="320" w:lineRule="exact"/>
              <w:ind w:firstLineChars="0" w:firstLine="0"/>
              <w:jc w:val="center"/>
              <w:rPr>
                <w:rFonts w:eastAsia="仿宋_GB2312"/>
                <w:color w:val="000000"/>
                <w:kern w:val="0"/>
                <w:sz w:val="21"/>
              </w:rPr>
            </w:pPr>
            <w:r w:rsidRPr="0042278B">
              <w:rPr>
                <w:rFonts w:eastAsia="仿宋_GB2312"/>
                <w:color w:val="000000"/>
                <w:kern w:val="0"/>
                <w:sz w:val="21"/>
              </w:rPr>
              <w:t>就业率</w:t>
            </w:r>
          </w:p>
        </w:tc>
        <w:tc>
          <w:tcPr>
            <w:tcW w:w="1466" w:type="pct"/>
            <w:gridSpan w:val="2"/>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98.10%</w:t>
            </w:r>
          </w:p>
        </w:tc>
        <w:tc>
          <w:tcPr>
            <w:tcW w:w="1061" w:type="pct"/>
            <w:gridSpan w:val="2"/>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94.48%</w:t>
            </w:r>
          </w:p>
        </w:tc>
        <w:tc>
          <w:tcPr>
            <w:tcW w:w="1105" w:type="pct"/>
            <w:gridSpan w:val="2"/>
            <w:shd w:val="clear" w:color="auto" w:fill="auto"/>
            <w:noWrap/>
            <w:vAlign w:val="center"/>
            <w:hideMark/>
          </w:tcPr>
          <w:p w:rsidR="00A73148" w:rsidRPr="0042278B" w:rsidRDefault="00A731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97.59%</w:t>
            </w:r>
          </w:p>
        </w:tc>
      </w:tr>
    </w:tbl>
    <w:p w:rsidR="00513B89" w:rsidRPr="0042278B" w:rsidRDefault="00513B89" w:rsidP="0042278B">
      <w:pPr>
        <w:pStyle w:val="42"/>
        <w:ind w:firstLineChars="200" w:firstLine="560"/>
        <w:rPr>
          <w:rFonts w:ascii="Times New Roman" w:eastAsia="仿宋_GB2312" w:hAnsi="Times New Roman"/>
        </w:rPr>
      </w:pPr>
      <w:r w:rsidRPr="0042278B">
        <w:rPr>
          <w:rFonts w:ascii="Times New Roman" w:eastAsia="仿宋_GB2312" w:hAnsi="Times New Roman"/>
        </w:rPr>
        <w:lastRenderedPageBreak/>
        <w:t>学生干部中有</w:t>
      </w:r>
      <w:r w:rsidR="0038784B" w:rsidRPr="0042278B">
        <w:rPr>
          <w:rFonts w:ascii="Times New Roman" w:eastAsia="仿宋_GB2312" w:hAnsi="Times New Roman"/>
        </w:rPr>
        <w:t>28</w:t>
      </w:r>
      <w:r w:rsidRPr="0042278B">
        <w:rPr>
          <w:rFonts w:ascii="Times New Roman" w:eastAsia="仿宋_GB2312" w:hAnsi="Times New Roman"/>
        </w:rPr>
        <w:t>人未就业，其中有意向单位，等待签约的有</w:t>
      </w:r>
      <w:r w:rsidR="0038784B" w:rsidRPr="0042278B">
        <w:rPr>
          <w:rFonts w:ascii="Times New Roman" w:eastAsia="仿宋_GB2312" w:hAnsi="Times New Roman"/>
        </w:rPr>
        <w:t>7</w:t>
      </w:r>
      <w:r w:rsidRPr="0042278B">
        <w:rPr>
          <w:rFonts w:ascii="Times New Roman" w:eastAsia="仿宋_GB2312" w:hAnsi="Times New Roman"/>
        </w:rPr>
        <w:t>人，继续考公务员</w:t>
      </w:r>
      <w:r w:rsidRPr="0042278B">
        <w:rPr>
          <w:rFonts w:ascii="Times New Roman" w:eastAsia="仿宋_GB2312" w:hAnsi="Times New Roman"/>
        </w:rPr>
        <w:t>/</w:t>
      </w:r>
      <w:r w:rsidRPr="0042278B">
        <w:rPr>
          <w:rFonts w:ascii="Times New Roman" w:eastAsia="仿宋_GB2312" w:hAnsi="Times New Roman"/>
        </w:rPr>
        <w:t>考研</w:t>
      </w:r>
      <w:r w:rsidRPr="0042278B">
        <w:rPr>
          <w:rFonts w:ascii="Times New Roman" w:eastAsia="仿宋_GB2312" w:hAnsi="Times New Roman"/>
        </w:rPr>
        <w:t>/</w:t>
      </w:r>
      <w:r w:rsidRPr="0042278B">
        <w:rPr>
          <w:rFonts w:ascii="Times New Roman" w:eastAsia="仿宋_GB2312" w:hAnsi="Times New Roman"/>
        </w:rPr>
        <w:t>出国，暂不找工作的有</w:t>
      </w:r>
      <w:r w:rsidR="0038784B" w:rsidRPr="0042278B">
        <w:rPr>
          <w:rFonts w:ascii="Times New Roman" w:eastAsia="仿宋_GB2312" w:hAnsi="Times New Roman"/>
        </w:rPr>
        <w:t>1</w:t>
      </w:r>
      <w:r w:rsidR="00907FB6" w:rsidRPr="0042278B">
        <w:rPr>
          <w:rFonts w:ascii="Times New Roman" w:eastAsia="仿宋_GB2312" w:hAnsi="Times New Roman"/>
        </w:rPr>
        <w:t>9</w:t>
      </w:r>
      <w:r w:rsidRPr="0042278B">
        <w:rPr>
          <w:rFonts w:ascii="Times New Roman" w:eastAsia="仿宋_GB2312" w:hAnsi="Times New Roman"/>
        </w:rPr>
        <w:t>人，准备出国的</w:t>
      </w:r>
      <w:r w:rsidRPr="0042278B">
        <w:rPr>
          <w:rFonts w:ascii="Times New Roman" w:eastAsia="仿宋_GB2312" w:hAnsi="Times New Roman"/>
        </w:rPr>
        <w:t>1</w:t>
      </w:r>
      <w:r w:rsidRPr="0042278B">
        <w:rPr>
          <w:rFonts w:ascii="Times New Roman" w:eastAsia="仿宋_GB2312" w:hAnsi="Times New Roman"/>
        </w:rPr>
        <w:t>人，其它原因的有</w:t>
      </w:r>
      <w:r w:rsidR="0038784B" w:rsidRPr="0042278B">
        <w:rPr>
          <w:rFonts w:ascii="Times New Roman" w:eastAsia="仿宋_GB2312" w:hAnsi="Times New Roman"/>
        </w:rPr>
        <w:t>1</w:t>
      </w:r>
      <w:r w:rsidRPr="0042278B">
        <w:rPr>
          <w:rFonts w:ascii="Times New Roman" w:eastAsia="仿宋_GB2312" w:hAnsi="Times New Roman"/>
        </w:rPr>
        <w:t>人。</w:t>
      </w:r>
    </w:p>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2.</w:t>
      </w:r>
      <w:r w:rsidRPr="0042278B">
        <w:rPr>
          <w:rFonts w:ascii="Times New Roman" w:eastAsia="仿宋_GB2312" w:hAnsi="Times New Roman"/>
        </w:rPr>
        <w:t>按就业地域分布</w:t>
      </w:r>
    </w:p>
    <w:p w:rsidR="003F5F2B" w:rsidRPr="0042278B" w:rsidRDefault="005F6AF6"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届毕业生中学生干部的就业单位分布于</w:t>
      </w:r>
      <w:r w:rsidR="00372F4F" w:rsidRPr="0042278B">
        <w:rPr>
          <w:rFonts w:eastAsia="仿宋_GB2312"/>
          <w:lang w:val="zh-CN"/>
        </w:rPr>
        <w:t>28</w:t>
      </w:r>
      <w:r w:rsidR="004E051E" w:rsidRPr="0042278B">
        <w:rPr>
          <w:rFonts w:eastAsia="仿宋_GB2312"/>
          <w:lang w:val="zh-CN"/>
        </w:rPr>
        <w:t>个省级行政区，没有学生干部赴</w:t>
      </w:r>
      <w:r w:rsidRPr="0042278B">
        <w:rPr>
          <w:rFonts w:eastAsia="仿宋_GB2312"/>
          <w:lang w:val="zh-CN"/>
        </w:rPr>
        <w:t>青海、</w:t>
      </w:r>
      <w:r w:rsidR="0009537F" w:rsidRPr="0042278B">
        <w:rPr>
          <w:rFonts w:eastAsia="仿宋_GB2312"/>
          <w:lang w:val="zh-CN"/>
        </w:rPr>
        <w:t>西藏、</w:t>
      </w:r>
      <w:r w:rsidR="003C3256" w:rsidRPr="0042278B">
        <w:rPr>
          <w:rFonts w:eastAsia="仿宋_GB2312"/>
          <w:lang w:val="zh-CN"/>
        </w:rPr>
        <w:t>云南、</w:t>
      </w:r>
      <w:r w:rsidR="004E051E" w:rsidRPr="0042278B">
        <w:rPr>
          <w:rFonts w:eastAsia="仿宋_GB2312"/>
          <w:lang w:val="zh-CN"/>
        </w:rPr>
        <w:t>香港、澳门及台湾就业。学生干部就业比例较高的省级行政区依次是</w:t>
      </w:r>
      <w:r w:rsidR="00372F4F" w:rsidRPr="0042278B">
        <w:rPr>
          <w:rFonts w:eastAsia="仿宋_GB2312"/>
          <w:lang w:val="zh-CN"/>
        </w:rPr>
        <w:t>北京</w:t>
      </w:r>
      <w:r w:rsidR="004E051E" w:rsidRPr="0042278B">
        <w:rPr>
          <w:rFonts w:eastAsia="仿宋_GB2312"/>
          <w:lang w:val="zh-CN"/>
        </w:rPr>
        <w:t>（占就业数的</w:t>
      </w:r>
      <w:r w:rsidR="00372F4F" w:rsidRPr="0042278B">
        <w:rPr>
          <w:rFonts w:eastAsia="仿宋_GB2312"/>
          <w:lang w:val="zh-CN"/>
        </w:rPr>
        <w:t>13.29</w:t>
      </w:r>
      <w:r w:rsidR="004E051E" w:rsidRPr="0042278B">
        <w:rPr>
          <w:rFonts w:eastAsia="仿宋_GB2312"/>
          <w:lang w:val="zh-CN"/>
        </w:rPr>
        <w:t>%</w:t>
      </w:r>
      <w:r w:rsidR="004E051E" w:rsidRPr="0042278B">
        <w:rPr>
          <w:rFonts w:eastAsia="仿宋_GB2312"/>
          <w:lang w:val="zh-CN"/>
        </w:rPr>
        <w:t>）、</w:t>
      </w:r>
      <w:r w:rsidR="00372F4F" w:rsidRPr="0042278B">
        <w:rPr>
          <w:rFonts w:eastAsia="仿宋_GB2312"/>
          <w:lang w:val="zh-CN"/>
        </w:rPr>
        <w:t>广东</w:t>
      </w:r>
      <w:r w:rsidR="004E051E" w:rsidRPr="0042278B">
        <w:rPr>
          <w:rFonts w:eastAsia="仿宋_GB2312"/>
          <w:lang w:val="zh-CN"/>
        </w:rPr>
        <w:t>（</w:t>
      </w:r>
      <w:r w:rsidR="003C3256" w:rsidRPr="0042278B">
        <w:rPr>
          <w:rFonts w:eastAsia="仿宋_GB2312"/>
          <w:lang w:val="zh-CN"/>
        </w:rPr>
        <w:t>11.7</w:t>
      </w:r>
      <w:r w:rsidR="00372F4F" w:rsidRPr="0042278B">
        <w:rPr>
          <w:rFonts w:eastAsia="仿宋_GB2312"/>
          <w:lang w:val="zh-CN"/>
        </w:rPr>
        <w:t>1</w:t>
      </w:r>
      <w:r w:rsidR="004E051E" w:rsidRPr="0042278B">
        <w:rPr>
          <w:rFonts w:eastAsia="仿宋_GB2312"/>
          <w:lang w:val="zh-CN"/>
        </w:rPr>
        <w:t>%</w:t>
      </w:r>
      <w:r w:rsidR="004E051E" w:rsidRPr="0042278B">
        <w:rPr>
          <w:rFonts w:eastAsia="仿宋_GB2312"/>
          <w:lang w:val="zh-CN"/>
        </w:rPr>
        <w:t>）、</w:t>
      </w:r>
      <w:r w:rsidR="00596C65" w:rsidRPr="0042278B">
        <w:rPr>
          <w:rFonts w:eastAsia="仿宋_GB2312"/>
          <w:lang w:val="zh-CN"/>
        </w:rPr>
        <w:t>黑龙江</w:t>
      </w:r>
      <w:r w:rsidR="004E051E" w:rsidRPr="0042278B">
        <w:rPr>
          <w:rFonts w:eastAsia="仿宋_GB2312"/>
          <w:lang w:val="zh-CN"/>
        </w:rPr>
        <w:t>（</w:t>
      </w:r>
      <w:r w:rsidR="00596C65" w:rsidRPr="0042278B">
        <w:rPr>
          <w:rFonts w:eastAsia="仿宋_GB2312"/>
          <w:lang w:val="zh-CN"/>
        </w:rPr>
        <w:t>11.49</w:t>
      </w:r>
      <w:r w:rsidR="004E051E" w:rsidRPr="0042278B">
        <w:rPr>
          <w:rFonts w:eastAsia="仿宋_GB2312"/>
          <w:lang w:val="zh-CN"/>
        </w:rPr>
        <w:t>%</w:t>
      </w:r>
      <w:r w:rsidR="004E051E" w:rsidRPr="0042278B">
        <w:rPr>
          <w:rFonts w:eastAsia="仿宋_GB2312"/>
          <w:lang w:val="zh-CN"/>
        </w:rPr>
        <w:t>），详见表</w:t>
      </w:r>
      <w:r w:rsidR="00647C7A" w:rsidRPr="0042278B">
        <w:rPr>
          <w:rFonts w:eastAsia="仿宋_GB2312"/>
          <w:lang w:val="zh-CN"/>
        </w:rPr>
        <w:t>1-23</w:t>
      </w:r>
      <w:r w:rsidR="00647C7A" w:rsidRPr="0042278B">
        <w:rPr>
          <w:rFonts w:eastAsia="仿宋_GB2312"/>
          <w:lang w:val="zh-CN"/>
        </w:rPr>
        <w:t>。</w:t>
      </w:r>
    </w:p>
    <w:p w:rsidR="004E051E" w:rsidRPr="0042278B" w:rsidRDefault="004E051E" w:rsidP="0042278B">
      <w:pPr>
        <w:pStyle w:val="52"/>
        <w:spacing w:after="0"/>
        <w:outlineLvl w:val="9"/>
        <w:rPr>
          <w:rFonts w:eastAsia="仿宋_GB2312"/>
        </w:rPr>
      </w:pPr>
      <w:r w:rsidRPr="0042278B">
        <w:rPr>
          <w:rFonts w:eastAsia="仿宋_GB2312"/>
        </w:rPr>
        <w:t>表</w:t>
      </w:r>
      <w:r w:rsidR="00647C7A" w:rsidRPr="0042278B">
        <w:rPr>
          <w:rFonts w:eastAsia="仿宋_GB2312"/>
        </w:rPr>
        <w:t>1-23</w:t>
      </w:r>
      <w:r w:rsidR="00D9038B" w:rsidRPr="0042278B">
        <w:rPr>
          <w:rFonts w:eastAsia="仿宋_GB2312"/>
        </w:rPr>
        <w:t>按学历就业单位地域分布情况</w:t>
      </w:r>
      <w:r w:rsidR="003F5F2B" w:rsidRPr="0042278B">
        <w:rPr>
          <w:rFonts w:eastAsia="仿宋_GB2312"/>
        </w:rPr>
        <w:t>（学生干部）</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246"/>
        <w:gridCol w:w="1245"/>
        <w:gridCol w:w="1247"/>
        <w:gridCol w:w="1245"/>
        <w:gridCol w:w="1247"/>
        <w:gridCol w:w="1245"/>
        <w:gridCol w:w="1245"/>
      </w:tblGrid>
      <w:tr w:rsidR="00372F4F" w:rsidRPr="0042278B" w:rsidTr="00EA0EB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 w:type="pct"/>
            <w:vMerge w:val="restart"/>
            <w:tcBorders>
              <w:top w:val="none" w:sz="0" w:space="0" w:color="auto"/>
              <w:left w:val="none" w:sz="0" w:space="0" w:color="auto"/>
              <w:bottom w:val="none" w:sz="0" w:space="0" w:color="auto"/>
              <w:right w:val="none" w:sz="0" w:space="0" w:color="auto"/>
            </w:tcBorders>
            <w:shd w:val="clear" w:color="auto" w:fill="auto"/>
            <w:hideMark/>
          </w:tcPr>
          <w:p w:rsidR="00372F4F" w:rsidRPr="0042278B" w:rsidRDefault="00372F4F" w:rsidP="0042278B">
            <w:pPr>
              <w:widowControl/>
              <w:spacing w:line="240" w:lineRule="auto"/>
              <w:ind w:firstLineChars="0" w:firstLine="0"/>
              <w:jc w:val="center"/>
              <w:rPr>
                <w:rFonts w:eastAsia="仿宋_GB2312"/>
                <w:bCs w:val="0"/>
                <w:color w:val="000000"/>
                <w:kern w:val="0"/>
                <w:sz w:val="24"/>
                <w:szCs w:val="24"/>
              </w:rPr>
            </w:pPr>
            <w:r w:rsidRPr="0042278B">
              <w:rPr>
                <w:rFonts w:eastAsia="仿宋_GB2312"/>
                <w:bCs w:val="0"/>
                <w:color w:val="000000"/>
                <w:kern w:val="0"/>
                <w:sz w:val="24"/>
                <w:szCs w:val="24"/>
              </w:rPr>
              <w:t>省级</w:t>
            </w:r>
            <w:r w:rsidRPr="0042278B">
              <w:rPr>
                <w:rFonts w:eastAsia="仿宋_GB2312"/>
                <w:bCs w:val="0"/>
                <w:color w:val="000000"/>
                <w:kern w:val="0"/>
                <w:sz w:val="24"/>
                <w:szCs w:val="24"/>
              </w:rPr>
              <w:br/>
            </w:r>
            <w:r w:rsidRPr="0042278B">
              <w:rPr>
                <w:rFonts w:eastAsia="仿宋_GB2312"/>
                <w:bCs w:val="0"/>
                <w:color w:val="000000"/>
                <w:kern w:val="0"/>
                <w:sz w:val="24"/>
                <w:szCs w:val="24"/>
              </w:rPr>
              <w:t>行政区</w:t>
            </w:r>
          </w:p>
        </w:tc>
        <w:tc>
          <w:tcPr>
            <w:tcW w:w="1429" w:type="pct"/>
            <w:gridSpan w:val="2"/>
            <w:tcBorders>
              <w:top w:val="none" w:sz="0" w:space="0" w:color="auto"/>
              <w:left w:val="none" w:sz="0" w:space="0" w:color="auto"/>
              <w:bottom w:val="single" w:sz="8" w:space="0" w:color="F6C3A0"/>
              <w:right w:val="none" w:sz="0" w:space="0" w:color="auto"/>
            </w:tcBorders>
            <w:shd w:val="clear" w:color="auto" w:fill="auto"/>
            <w:hideMark/>
          </w:tcPr>
          <w:p w:rsidR="00372F4F" w:rsidRPr="0042278B" w:rsidRDefault="00372F4F"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本科</w:t>
            </w:r>
          </w:p>
        </w:tc>
        <w:tc>
          <w:tcPr>
            <w:tcW w:w="1429" w:type="pct"/>
            <w:gridSpan w:val="2"/>
            <w:tcBorders>
              <w:top w:val="none" w:sz="0" w:space="0" w:color="auto"/>
              <w:left w:val="none" w:sz="0" w:space="0" w:color="auto"/>
              <w:bottom w:val="single" w:sz="8" w:space="0" w:color="F6C3A0"/>
              <w:right w:val="none" w:sz="0" w:space="0" w:color="auto"/>
            </w:tcBorders>
            <w:shd w:val="clear" w:color="auto" w:fill="auto"/>
            <w:hideMark/>
          </w:tcPr>
          <w:p w:rsidR="00372F4F" w:rsidRPr="0042278B" w:rsidRDefault="00372F4F"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研究生</w:t>
            </w:r>
          </w:p>
        </w:tc>
        <w:tc>
          <w:tcPr>
            <w:tcW w:w="1428" w:type="pct"/>
            <w:gridSpan w:val="2"/>
            <w:tcBorders>
              <w:top w:val="none" w:sz="0" w:space="0" w:color="auto"/>
              <w:left w:val="none" w:sz="0" w:space="0" w:color="auto"/>
              <w:bottom w:val="single" w:sz="8" w:space="0" w:color="F6C3A0"/>
              <w:right w:val="none" w:sz="0" w:space="0" w:color="auto"/>
            </w:tcBorders>
            <w:shd w:val="clear" w:color="auto" w:fill="auto"/>
            <w:hideMark/>
          </w:tcPr>
          <w:p w:rsidR="00372F4F" w:rsidRPr="0042278B" w:rsidRDefault="00372F4F"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bCs w:val="0"/>
                <w:color w:val="000000"/>
                <w:kern w:val="0"/>
                <w:sz w:val="24"/>
                <w:szCs w:val="24"/>
              </w:rPr>
            </w:pPr>
            <w:r w:rsidRPr="0042278B">
              <w:rPr>
                <w:rFonts w:eastAsia="仿宋_GB2312"/>
                <w:bCs w:val="0"/>
                <w:color w:val="000000"/>
                <w:kern w:val="0"/>
                <w:sz w:val="24"/>
                <w:szCs w:val="24"/>
              </w:rPr>
              <w:t>合计</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 w:type="pct"/>
            <w:vMerge/>
            <w:tcBorders>
              <w:left w:val="none" w:sz="0" w:space="0" w:color="auto"/>
              <w:right w:val="none" w:sz="0" w:space="0" w:color="auto"/>
            </w:tcBorders>
            <w:shd w:val="clear" w:color="auto" w:fill="auto"/>
            <w:hideMark/>
          </w:tcPr>
          <w:p w:rsidR="00372F4F" w:rsidRPr="0042278B" w:rsidRDefault="00372F4F" w:rsidP="0042278B">
            <w:pPr>
              <w:widowControl/>
              <w:spacing w:line="240" w:lineRule="auto"/>
              <w:ind w:firstLineChars="0" w:firstLine="0"/>
              <w:jc w:val="center"/>
              <w:rPr>
                <w:rFonts w:eastAsia="仿宋_GB2312"/>
                <w:bCs w:val="0"/>
                <w:color w:val="000000"/>
                <w:kern w:val="0"/>
                <w:sz w:val="24"/>
                <w:szCs w:val="24"/>
              </w:rPr>
            </w:pPr>
          </w:p>
        </w:tc>
        <w:tc>
          <w:tcPr>
            <w:tcW w:w="714" w:type="pct"/>
            <w:tcBorders>
              <w:left w:val="none" w:sz="0" w:space="0" w:color="auto"/>
              <w:right w:val="none" w:sz="0" w:space="0" w:color="auto"/>
            </w:tcBorders>
            <w:shd w:val="clear" w:color="auto" w:fill="FBE4D5"/>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人数</w:t>
            </w:r>
          </w:p>
        </w:tc>
        <w:tc>
          <w:tcPr>
            <w:tcW w:w="715" w:type="pct"/>
            <w:tcBorders>
              <w:left w:val="none" w:sz="0" w:space="0" w:color="auto"/>
              <w:right w:val="none" w:sz="0" w:space="0" w:color="auto"/>
            </w:tcBorders>
            <w:shd w:val="clear" w:color="auto" w:fill="FBE4D5"/>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比例</w:t>
            </w:r>
          </w:p>
        </w:tc>
        <w:tc>
          <w:tcPr>
            <w:tcW w:w="714" w:type="pct"/>
            <w:tcBorders>
              <w:left w:val="none" w:sz="0" w:space="0" w:color="auto"/>
              <w:right w:val="none" w:sz="0" w:space="0" w:color="auto"/>
            </w:tcBorders>
            <w:shd w:val="clear" w:color="auto" w:fill="FBE4D5"/>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人数</w:t>
            </w:r>
          </w:p>
        </w:tc>
        <w:tc>
          <w:tcPr>
            <w:tcW w:w="715" w:type="pct"/>
            <w:tcBorders>
              <w:left w:val="none" w:sz="0" w:space="0" w:color="auto"/>
              <w:right w:val="none" w:sz="0" w:space="0" w:color="auto"/>
            </w:tcBorders>
            <w:shd w:val="clear" w:color="auto" w:fill="FBE4D5"/>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比例</w:t>
            </w:r>
          </w:p>
        </w:tc>
        <w:tc>
          <w:tcPr>
            <w:tcW w:w="714" w:type="pct"/>
            <w:tcBorders>
              <w:left w:val="none" w:sz="0" w:space="0" w:color="auto"/>
              <w:right w:val="none" w:sz="0" w:space="0" w:color="auto"/>
            </w:tcBorders>
            <w:shd w:val="clear" w:color="auto" w:fill="FBE4D5"/>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人数</w:t>
            </w:r>
          </w:p>
        </w:tc>
        <w:tc>
          <w:tcPr>
            <w:tcW w:w="714" w:type="pct"/>
            <w:tcBorders>
              <w:left w:val="none" w:sz="0" w:space="0" w:color="auto"/>
              <w:right w:val="none" w:sz="0" w:space="0" w:color="auto"/>
            </w:tcBorders>
            <w:shd w:val="clear" w:color="auto" w:fill="FBE4D5"/>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比例</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北京市</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28</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9.18%</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31</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22.30%</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59</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13.29%</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广东省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39</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12.79%</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9.35%</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52</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11.71%</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黑龙江省</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33</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10.82%</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18</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12.95%</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51</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11.49%</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上海市</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28</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9.18%</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7.19%</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38</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8.56%</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江苏省</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21</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6.89%</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9</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6.47%</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30</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6.76%</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山东省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18</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5.90%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8</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5.76%</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26</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5.86%</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辽宁省</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4.26%</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9</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6.47%</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22</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4.95%</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湖北省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4.26%</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7</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5.04%</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4.50%</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河北省</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16</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5.25%</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2.16%</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19</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4.28%</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四川省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4.26%</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3.60%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18</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4.05%</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河南省</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3.28%</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2.88%</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14</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3.15%</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浙江省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1.97%</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7</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5.04%</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2.93%</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天津市</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9</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2.95%</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2.16%</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12</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2.70%</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吉林省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7</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2.30%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2.16%</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2.25%</w:t>
            </w:r>
          </w:p>
        </w:tc>
      </w:tr>
      <w:tr w:rsidR="00372F4F"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陕西省</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1.97%</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w:t>
            </w:r>
          </w:p>
        </w:tc>
        <w:tc>
          <w:tcPr>
            <w:tcW w:w="715"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2.88%</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w:t>
            </w:r>
          </w:p>
        </w:tc>
        <w:tc>
          <w:tcPr>
            <w:tcW w:w="714" w:type="pct"/>
            <w:tcBorders>
              <w:bottom w:val="single" w:sz="8" w:space="0" w:color="F6C3A0"/>
            </w:tcBorders>
            <w:shd w:val="clear" w:color="auto" w:fill="auto"/>
            <w:noWrap/>
            <w:hideMark/>
          </w:tcPr>
          <w:p w:rsidR="00372F4F" w:rsidRPr="0042278B" w:rsidRDefault="00372F4F"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2.25%</w:t>
            </w:r>
          </w:p>
        </w:tc>
      </w:tr>
      <w:tr w:rsidR="00372F4F"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江西省</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7</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2.30%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7</w:t>
            </w:r>
          </w:p>
        </w:tc>
        <w:tc>
          <w:tcPr>
            <w:tcW w:w="714" w:type="pct"/>
            <w:tcBorders>
              <w:left w:val="none" w:sz="0" w:space="0" w:color="auto"/>
              <w:right w:val="none" w:sz="0" w:space="0" w:color="auto"/>
            </w:tcBorders>
            <w:shd w:val="clear" w:color="auto" w:fill="FBE4D5"/>
            <w:noWrap/>
            <w:hideMark/>
          </w:tcPr>
          <w:p w:rsidR="00372F4F" w:rsidRPr="0042278B" w:rsidRDefault="00372F4F"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1.58%</w:t>
            </w:r>
          </w:p>
        </w:tc>
      </w:tr>
      <w:tr w:rsidR="00F03225"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贵州省</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w:t>
            </w:r>
          </w:p>
        </w:tc>
        <w:tc>
          <w:tcPr>
            <w:tcW w:w="715"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1.97%</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6</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1.35%</w:t>
            </w:r>
          </w:p>
        </w:tc>
      </w:tr>
      <w:tr w:rsidR="00F03225"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安徽省</w:t>
            </w:r>
          </w:p>
        </w:tc>
        <w:tc>
          <w:tcPr>
            <w:tcW w:w="714"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w:t>
            </w:r>
          </w:p>
        </w:tc>
        <w:tc>
          <w:tcPr>
            <w:tcW w:w="715"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1.31%</w:t>
            </w:r>
          </w:p>
        </w:tc>
        <w:tc>
          <w:tcPr>
            <w:tcW w:w="714"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0.72%</w:t>
            </w:r>
          </w:p>
        </w:tc>
        <w:tc>
          <w:tcPr>
            <w:tcW w:w="714"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4" w:type="pct"/>
            <w:tcBorders>
              <w:left w:val="none" w:sz="0" w:space="0" w:color="auto"/>
              <w:right w:val="none" w:sz="0" w:space="0" w:color="auto"/>
            </w:tcBorders>
            <w:shd w:val="clear" w:color="auto" w:fill="FBE4D5"/>
            <w:noWrap/>
            <w:hideMark/>
          </w:tcPr>
          <w:p w:rsidR="00F03225" w:rsidRPr="0042278B" w:rsidRDefault="00F03225"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1.13%</w:t>
            </w:r>
          </w:p>
        </w:tc>
      </w:tr>
      <w:tr w:rsidR="00F03225"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福建省</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w:t>
            </w:r>
          </w:p>
        </w:tc>
        <w:tc>
          <w:tcPr>
            <w:tcW w:w="715"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1.31%</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0.72%</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4" w:type="pct"/>
            <w:tcBorders>
              <w:bottom w:val="single" w:sz="8" w:space="0" w:color="F6C3A0"/>
            </w:tcBorders>
            <w:shd w:val="clear" w:color="auto" w:fill="auto"/>
            <w:noWrap/>
            <w:hideMark/>
          </w:tcPr>
          <w:p w:rsidR="00F03225" w:rsidRPr="0042278B" w:rsidRDefault="00F03225"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1.13%</w:t>
            </w:r>
          </w:p>
        </w:tc>
      </w:tr>
      <w:tr w:rsidR="00BC5E23"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湖南省</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1.31%</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0.72%</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1.13%</w:t>
            </w:r>
          </w:p>
        </w:tc>
      </w:tr>
      <w:tr w:rsidR="00BC5E23"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内蒙古</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1.64%</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1.13%</w:t>
            </w:r>
          </w:p>
        </w:tc>
      </w:tr>
      <w:tr w:rsidR="00BC5E23"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宁夏</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1.64%</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5</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1.13%</w:t>
            </w:r>
          </w:p>
        </w:tc>
      </w:tr>
      <w:tr w:rsidR="00BC5E23"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山西省</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0.98%</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0.72%</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0.90%</w:t>
            </w:r>
          </w:p>
        </w:tc>
      </w:tr>
      <w:tr w:rsidR="00BC5E23"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海南省</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0.33%</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0.72%</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0.45%</w:t>
            </w:r>
          </w:p>
        </w:tc>
      </w:tr>
      <w:tr w:rsidR="00BC5E23"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lastRenderedPageBreak/>
              <w:t>新疆</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0.66%</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0.45%</w:t>
            </w:r>
          </w:p>
        </w:tc>
      </w:tr>
      <w:tr w:rsidR="00BC5E23"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重庆市</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0.66%</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2</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0.45%</w:t>
            </w:r>
          </w:p>
        </w:tc>
      </w:tr>
      <w:tr w:rsidR="00BC5E23"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甘肃省</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0.33%</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4" w:type="pct"/>
            <w:tcBorders>
              <w:bottom w:val="single" w:sz="8" w:space="0" w:color="F6C3A0"/>
            </w:tcBorders>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0.23%</w:t>
            </w:r>
          </w:p>
        </w:tc>
      </w:tr>
      <w:tr w:rsidR="00BC5E23" w:rsidRPr="0042278B" w:rsidTr="00EA0EB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rPr>
                <w:rFonts w:eastAsia="宋体"/>
                <w:color w:val="000000"/>
                <w:kern w:val="0"/>
                <w:sz w:val="22"/>
                <w:szCs w:val="22"/>
              </w:rPr>
            </w:pPr>
            <w:r w:rsidRPr="0042278B">
              <w:rPr>
                <w:rFonts w:eastAsia="宋体"/>
                <w:color w:val="000000"/>
                <w:kern w:val="0"/>
                <w:sz w:val="22"/>
                <w:szCs w:val="22"/>
              </w:rPr>
              <w:t>广西</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0.33%</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w:t>
            </w:r>
          </w:p>
        </w:tc>
        <w:tc>
          <w:tcPr>
            <w:tcW w:w="715"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0.00%</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w:t>
            </w:r>
          </w:p>
        </w:tc>
        <w:tc>
          <w:tcPr>
            <w:tcW w:w="714" w:type="pct"/>
            <w:tcBorders>
              <w:left w:val="none" w:sz="0" w:space="0" w:color="auto"/>
              <w:right w:val="none" w:sz="0" w:space="0" w:color="auto"/>
            </w:tcBorders>
            <w:shd w:val="clear" w:color="auto" w:fill="FBE4D5"/>
            <w:noWrap/>
            <w:hideMark/>
          </w:tcPr>
          <w:p w:rsidR="00BC5E23" w:rsidRPr="0042278B" w:rsidRDefault="00BC5E23"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0.23%</w:t>
            </w:r>
          </w:p>
        </w:tc>
      </w:tr>
      <w:tr w:rsidR="00BC5E23" w:rsidRPr="0042278B" w:rsidTr="00EA0EBA">
        <w:trPr>
          <w:trHeight w:val="27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hideMark/>
          </w:tcPr>
          <w:p w:rsidR="00BC5E23" w:rsidRPr="0042278B" w:rsidRDefault="00BC5E23" w:rsidP="0042278B">
            <w:pPr>
              <w:widowControl/>
              <w:spacing w:line="240" w:lineRule="auto"/>
              <w:ind w:firstLineChars="0" w:firstLine="0"/>
              <w:jc w:val="center"/>
              <w:rPr>
                <w:rFonts w:eastAsia="宋体"/>
                <w:b w:val="0"/>
                <w:bCs w:val="0"/>
                <w:color w:val="000000"/>
                <w:kern w:val="0"/>
                <w:sz w:val="22"/>
                <w:szCs w:val="22"/>
              </w:rPr>
            </w:pPr>
            <w:r w:rsidRPr="0042278B">
              <w:rPr>
                <w:rFonts w:eastAsia="宋体"/>
                <w:b w:val="0"/>
                <w:bCs w:val="0"/>
                <w:color w:val="000000"/>
                <w:kern w:val="0"/>
                <w:sz w:val="22"/>
                <w:szCs w:val="22"/>
              </w:rPr>
              <w:t>总计</w:t>
            </w:r>
          </w:p>
        </w:tc>
        <w:tc>
          <w:tcPr>
            <w:tcW w:w="714" w:type="pct"/>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305</w:t>
            </w:r>
          </w:p>
        </w:tc>
        <w:tc>
          <w:tcPr>
            <w:tcW w:w="715" w:type="pct"/>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100.00%</w:t>
            </w:r>
          </w:p>
        </w:tc>
        <w:tc>
          <w:tcPr>
            <w:tcW w:w="714" w:type="pct"/>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139</w:t>
            </w:r>
          </w:p>
        </w:tc>
        <w:tc>
          <w:tcPr>
            <w:tcW w:w="715" w:type="pct"/>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100.00%</w:t>
            </w:r>
          </w:p>
        </w:tc>
        <w:tc>
          <w:tcPr>
            <w:tcW w:w="714" w:type="pct"/>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444</w:t>
            </w:r>
          </w:p>
        </w:tc>
        <w:tc>
          <w:tcPr>
            <w:tcW w:w="714" w:type="pct"/>
            <w:shd w:val="clear" w:color="auto" w:fill="auto"/>
            <w:noWrap/>
            <w:hideMark/>
          </w:tcPr>
          <w:p w:rsidR="00BC5E23" w:rsidRPr="0042278B" w:rsidRDefault="00BC5E23"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olor w:val="000000"/>
                <w:kern w:val="0"/>
                <w:sz w:val="22"/>
                <w:szCs w:val="22"/>
              </w:rPr>
            </w:pPr>
            <w:r w:rsidRPr="0042278B">
              <w:rPr>
                <w:rFonts w:eastAsia="宋体"/>
                <w:color w:val="000000"/>
                <w:kern w:val="0"/>
                <w:sz w:val="22"/>
                <w:szCs w:val="22"/>
              </w:rPr>
              <w:t>100.00%</w:t>
            </w:r>
          </w:p>
        </w:tc>
      </w:tr>
    </w:tbl>
    <w:p w:rsidR="004E051E" w:rsidRPr="0042278B" w:rsidRDefault="00A44781" w:rsidP="0042278B">
      <w:pPr>
        <w:pStyle w:val="42"/>
        <w:rPr>
          <w:rFonts w:ascii="Times New Roman" w:eastAsia="仿宋_GB2312" w:hAnsi="Times New Roman"/>
        </w:rPr>
      </w:pPr>
      <w:r w:rsidRPr="0042278B">
        <w:rPr>
          <w:rFonts w:ascii="Times New Roman" w:eastAsia="仿宋_GB2312" w:hAnsi="Times New Roman"/>
        </w:rPr>
        <w:t>3.</w:t>
      </w:r>
      <w:r w:rsidR="004E051E" w:rsidRPr="0042278B">
        <w:rPr>
          <w:rFonts w:ascii="Times New Roman" w:eastAsia="仿宋_GB2312" w:hAnsi="Times New Roman"/>
        </w:rPr>
        <w:t>单位性质流向</w:t>
      </w:r>
    </w:p>
    <w:p w:rsidR="003F5F2B" w:rsidRPr="0042278B" w:rsidRDefault="005A6A48"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届学生干部毕业生国有企业就业比例最高（占就业数的</w:t>
      </w:r>
      <w:r w:rsidR="00E66FFB" w:rsidRPr="0042278B">
        <w:rPr>
          <w:rFonts w:eastAsia="仿宋_GB2312"/>
          <w:lang w:val="zh-CN"/>
        </w:rPr>
        <w:t>41.89</w:t>
      </w:r>
      <w:r w:rsidR="004E051E" w:rsidRPr="0042278B">
        <w:rPr>
          <w:rFonts w:eastAsia="仿宋_GB2312"/>
          <w:lang w:val="zh-CN"/>
        </w:rPr>
        <w:t>%</w:t>
      </w:r>
      <w:r w:rsidR="004E051E" w:rsidRPr="0042278B">
        <w:rPr>
          <w:rFonts w:eastAsia="仿宋_GB2312"/>
          <w:lang w:val="zh-CN"/>
        </w:rPr>
        <w:t>），其次为私营企业（</w:t>
      </w:r>
      <w:r w:rsidR="00E66FFB" w:rsidRPr="0042278B">
        <w:rPr>
          <w:rFonts w:eastAsia="仿宋_GB2312"/>
          <w:lang w:val="zh-CN"/>
        </w:rPr>
        <w:t>38.51</w:t>
      </w:r>
      <w:r w:rsidR="004E051E" w:rsidRPr="0042278B">
        <w:rPr>
          <w:rFonts w:eastAsia="仿宋_GB2312"/>
          <w:lang w:val="zh-CN"/>
        </w:rPr>
        <w:t>%</w:t>
      </w:r>
      <w:r w:rsidR="004E051E" w:rsidRPr="0042278B">
        <w:rPr>
          <w:rFonts w:eastAsia="仿宋_GB2312"/>
          <w:lang w:val="zh-CN"/>
        </w:rPr>
        <w:t>），详见表</w:t>
      </w:r>
      <w:r w:rsidR="00B41AE9" w:rsidRPr="0042278B">
        <w:rPr>
          <w:rFonts w:eastAsia="仿宋_GB2312"/>
          <w:lang w:val="zh-CN"/>
        </w:rPr>
        <w:t>1-24</w:t>
      </w:r>
      <w:r w:rsidR="00B41AE9" w:rsidRPr="0042278B">
        <w:rPr>
          <w:rFonts w:eastAsia="仿宋_GB2312"/>
          <w:lang w:val="zh-CN"/>
        </w:rPr>
        <w:t>。</w:t>
      </w:r>
    </w:p>
    <w:p w:rsidR="00B41AE9" w:rsidRPr="0042278B" w:rsidRDefault="00B41AE9" w:rsidP="0042278B">
      <w:pPr>
        <w:pStyle w:val="52"/>
        <w:spacing w:after="0"/>
        <w:outlineLvl w:val="9"/>
        <w:rPr>
          <w:rFonts w:eastAsia="仿宋_GB2312"/>
        </w:rPr>
      </w:pPr>
      <w:r w:rsidRPr="0042278B">
        <w:rPr>
          <w:rFonts w:eastAsia="仿宋_GB2312"/>
        </w:rPr>
        <w:t>表</w:t>
      </w:r>
      <w:r w:rsidRPr="0042278B">
        <w:rPr>
          <w:rFonts w:eastAsia="仿宋_GB2312"/>
        </w:rPr>
        <w:t>1-24</w:t>
      </w:r>
      <w:r w:rsidR="000210C3" w:rsidRPr="0042278B">
        <w:rPr>
          <w:rFonts w:eastAsia="仿宋_GB2312"/>
        </w:rPr>
        <w:t>按学历单位性质流向情况</w:t>
      </w:r>
      <w:r w:rsidR="003F5F2B" w:rsidRPr="0042278B">
        <w:rPr>
          <w:rFonts w:eastAsia="仿宋_GB2312"/>
        </w:rPr>
        <w:t>（学生干部）</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1912"/>
        <w:gridCol w:w="1136"/>
        <w:gridCol w:w="1135"/>
        <w:gridCol w:w="1135"/>
        <w:gridCol w:w="1135"/>
        <w:gridCol w:w="1135"/>
        <w:gridCol w:w="1132"/>
      </w:tblGrid>
      <w:tr w:rsidR="005A6A48" w:rsidRPr="0042278B" w:rsidTr="00D512F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96" w:type="pct"/>
            <w:vMerge w:val="restart"/>
            <w:tcBorders>
              <w:top w:val="none" w:sz="0" w:space="0" w:color="auto"/>
              <w:left w:val="none" w:sz="0" w:space="0" w:color="auto"/>
              <w:bottom w:val="none" w:sz="0" w:space="0" w:color="auto"/>
              <w:right w:val="none" w:sz="0" w:space="0" w:color="auto"/>
            </w:tcBorders>
            <w:shd w:val="clear" w:color="auto" w:fill="auto"/>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单位性质</w:t>
            </w:r>
          </w:p>
        </w:tc>
        <w:tc>
          <w:tcPr>
            <w:tcW w:w="1301" w:type="pct"/>
            <w:gridSpan w:val="2"/>
            <w:tcBorders>
              <w:top w:val="none" w:sz="0" w:space="0" w:color="auto"/>
              <w:left w:val="none" w:sz="0" w:space="0" w:color="auto"/>
              <w:bottom w:val="single" w:sz="8" w:space="0" w:color="F6C3A0"/>
              <w:right w:val="none" w:sz="0" w:space="0" w:color="auto"/>
            </w:tcBorders>
            <w:shd w:val="clear" w:color="auto" w:fill="auto"/>
            <w:vAlign w:val="center"/>
            <w:hideMark/>
          </w:tcPr>
          <w:p w:rsidR="005A6A48" w:rsidRPr="0042278B" w:rsidRDefault="005A6A48"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本科生</w:t>
            </w:r>
          </w:p>
        </w:tc>
        <w:tc>
          <w:tcPr>
            <w:tcW w:w="1301" w:type="pct"/>
            <w:gridSpan w:val="2"/>
            <w:tcBorders>
              <w:top w:val="none" w:sz="0" w:space="0" w:color="auto"/>
              <w:left w:val="none" w:sz="0" w:space="0" w:color="auto"/>
              <w:bottom w:val="single" w:sz="8" w:space="0" w:color="F6C3A0"/>
              <w:right w:val="none" w:sz="0" w:space="0" w:color="auto"/>
            </w:tcBorders>
            <w:shd w:val="clear" w:color="auto" w:fill="auto"/>
            <w:vAlign w:val="center"/>
            <w:hideMark/>
          </w:tcPr>
          <w:p w:rsidR="005A6A48" w:rsidRPr="0042278B" w:rsidRDefault="005A6A48"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研究生</w:t>
            </w:r>
          </w:p>
        </w:tc>
        <w:tc>
          <w:tcPr>
            <w:tcW w:w="1301" w:type="pct"/>
            <w:gridSpan w:val="2"/>
            <w:tcBorders>
              <w:top w:val="none" w:sz="0" w:space="0" w:color="auto"/>
              <w:left w:val="none" w:sz="0" w:space="0" w:color="auto"/>
              <w:bottom w:val="single" w:sz="8" w:space="0" w:color="F6C3A0"/>
              <w:right w:val="none" w:sz="0" w:space="0" w:color="auto"/>
            </w:tcBorders>
            <w:shd w:val="clear" w:color="auto" w:fill="auto"/>
            <w:vAlign w:val="center"/>
            <w:hideMark/>
          </w:tcPr>
          <w:p w:rsidR="005A6A48" w:rsidRPr="0042278B" w:rsidRDefault="005A6A48" w:rsidP="0042278B">
            <w:pPr>
              <w:widowControl/>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合计</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96" w:type="pct"/>
            <w:vMerge/>
            <w:tcBorders>
              <w:left w:val="none" w:sz="0" w:space="0" w:color="auto"/>
              <w:right w:val="none" w:sz="0" w:space="0" w:color="auto"/>
            </w:tcBorders>
            <w:shd w:val="clear" w:color="auto" w:fill="auto"/>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p>
        </w:tc>
        <w:tc>
          <w:tcPr>
            <w:tcW w:w="651" w:type="pct"/>
            <w:tcBorders>
              <w:left w:val="none" w:sz="0" w:space="0" w:color="auto"/>
              <w:right w:val="none" w:sz="0" w:space="0" w:color="auto"/>
            </w:tcBorders>
            <w:shd w:val="clear" w:color="auto" w:fill="FBE4D5"/>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人数</w:t>
            </w:r>
          </w:p>
        </w:tc>
        <w:tc>
          <w:tcPr>
            <w:tcW w:w="651" w:type="pct"/>
            <w:tcBorders>
              <w:left w:val="none" w:sz="0" w:space="0" w:color="auto"/>
              <w:right w:val="none" w:sz="0" w:space="0" w:color="auto"/>
            </w:tcBorders>
            <w:shd w:val="clear" w:color="auto" w:fill="FBE4D5"/>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比例</w:t>
            </w:r>
          </w:p>
        </w:tc>
        <w:tc>
          <w:tcPr>
            <w:tcW w:w="651" w:type="pct"/>
            <w:tcBorders>
              <w:left w:val="none" w:sz="0" w:space="0" w:color="auto"/>
              <w:right w:val="none" w:sz="0" w:space="0" w:color="auto"/>
            </w:tcBorders>
            <w:shd w:val="clear" w:color="auto" w:fill="FBE4D5"/>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人数</w:t>
            </w:r>
          </w:p>
        </w:tc>
        <w:tc>
          <w:tcPr>
            <w:tcW w:w="651" w:type="pct"/>
            <w:tcBorders>
              <w:left w:val="none" w:sz="0" w:space="0" w:color="auto"/>
              <w:right w:val="none" w:sz="0" w:space="0" w:color="auto"/>
            </w:tcBorders>
            <w:shd w:val="clear" w:color="auto" w:fill="FBE4D5"/>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比例</w:t>
            </w:r>
          </w:p>
        </w:tc>
        <w:tc>
          <w:tcPr>
            <w:tcW w:w="651" w:type="pct"/>
            <w:tcBorders>
              <w:left w:val="none" w:sz="0" w:space="0" w:color="auto"/>
              <w:right w:val="none" w:sz="0" w:space="0" w:color="auto"/>
            </w:tcBorders>
            <w:shd w:val="clear" w:color="auto" w:fill="FBE4D5"/>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人数</w:t>
            </w:r>
          </w:p>
        </w:tc>
        <w:tc>
          <w:tcPr>
            <w:tcW w:w="651" w:type="pct"/>
            <w:tcBorders>
              <w:left w:val="none" w:sz="0" w:space="0" w:color="auto"/>
              <w:right w:val="none" w:sz="0" w:space="0" w:color="auto"/>
            </w:tcBorders>
            <w:shd w:val="clear" w:color="auto" w:fill="FBE4D5"/>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比例</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国有企业</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145</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47.54%</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41</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29.50%</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186</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41.89%</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私营企业</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138</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45.25%</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33</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23.74%</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171</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38.51%</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科研单位</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2.30%</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40</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28.78%</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47</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10.59%</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高等教育单位</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0.66%</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9</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6.47%</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11</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2.48%</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事业单位聘用</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0.33%</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6</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4.32%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1.58%</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外资企业</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1.31%</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2.16%</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7</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1.58%</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中初教育单位</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0.66%</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1.44%</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4</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0.90%</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部队</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0.00%</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2.16%</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3</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0.68%</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城镇社区</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0.33%</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0.72%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0.45%</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党政机关</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0.33%</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1</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0.72%</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0.45%</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国家基层项目</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0.66%</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0.00%</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bottom w:val="single" w:sz="8" w:space="0" w:color="F6C3A0"/>
            </w:tcBorders>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0.45%</w:t>
            </w:r>
          </w:p>
        </w:tc>
      </w:tr>
      <w:tr w:rsidR="005A6A48" w:rsidRPr="0042278B" w:rsidTr="00D512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6"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其他事业单位</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0.66%</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0.00%</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2</w:t>
            </w:r>
          </w:p>
        </w:tc>
        <w:tc>
          <w:tcPr>
            <w:tcW w:w="651" w:type="pct"/>
            <w:tcBorders>
              <w:left w:val="none" w:sz="0" w:space="0" w:color="auto"/>
              <w:right w:val="none" w:sz="0" w:space="0" w:color="auto"/>
            </w:tcBorders>
            <w:shd w:val="clear" w:color="auto" w:fill="FBE4D5"/>
            <w:noWrap/>
            <w:vAlign w:val="center"/>
            <w:hideMark/>
          </w:tcPr>
          <w:p w:rsidR="005A6A48" w:rsidRPr="0042278B" w:rsidRDefault="005A6A48" w:rsidP="0042278B">
            <w:pPr>
              <w:widowControl/>
              <w:spacing w:line="32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4"/>
                <w:szCs w:val="24"/>
              </w:rPr>
            </w:pPr>
            <w:r w:rsidRPr="0042278B">
              <w:rPr>
                <w:rFonts w:eastAsia="仿宋_GB2312"/>
                <w:color w:val="000000"/>
                <w:kern w:val="0"/>
                <w:sz w:val="24"/>
                <w:szCs w:val="24"/>
              </w:rPr>
              <w:t>0.45%</w:t>
            </w:r>
          </w:p>
        </w:tc>
      </w:tr>
      <w:tr w:rsidR="005A6A48" w:rsidRPr="0042278B" w:rsidTr="00D512FA">
        <w:trPr>
          <w:trHeight w:val="270"/>
        </w:trPr>
        <w:tc>
          <w:tcPr>
            <w:cnfStyle w:val="001000000000" w:firstRow="0" w:lastRow="0" w:firstColumn="1" w:lastColumn="0" w:oddVBand="0" w:evenVBand="0" w:oddHBand="0" w:evenHBand="0" w:firstRowFirstColumn="0" w:firstRowLastColumn="0" w:lastRowFirstColumn="0" w:lastRowLastColumn="0"/>
            <w:tcW w:w="1096" w:type="pct"/>
            <w:shd w:val="clear" w:color="auto" w:fill="auto"/>
            <w:noWrap/>
            <w:vAlign w:val="center"/>
            <w:hideMark/>
          </w:tcPr>
          <w:p w:rsidR="005A6A48" w:rsidRPr="0042278B" w:rsidRDefault="005A6A48" w:rsidP="0042278B">
            <w:pPr>
              <w:widowControl/>
              <w:spacing w:line="320" w:lineRule="exact"/>
              <w:ind w:firstLineChars="0" w:firstLine="0"/>
              <w:jc w:val="center"/>
              <w:rPr>
                <w:rFonts w:eastAsia="仿宋_GB2312"/>
                <w:color w:val="000000"/>
                <w:kern w:val="0"/>
                <w:sz w:val="24"/>
                <w:szCs w:val="24"/>
              </w:rPr>
            </w:pPr>
            <w:r w:rsidRPr="0042278B">
              <w:rPr>
                <w:rFonts w:eastAsia="仿宋_GB2312"/>
                <w:color w:val="000000"/>
                <w:kern w:val="0"/>
                <w:sz w:val="24"/>
                <w:szCs w:val="24"/>
              </w:rPr>
              <w:t>总计</w:t>
            </w:r>
          </w:p>
        </w:tc>
        <w:tc>
          <w:tcPr>
            <w:tcW w:w="651" w:type="pct"/>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305</w:t>
            </w:r>
          </w:p>
        </w:tc>
        <w:tc>
          <w:tcPr>
            <w:tcW w:w="651" w:type="pct"/>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100.00%</w:t>
            </w:r>
          </w:p>
        </w:tc>
        <w:tc>
          <w:tcPr>
            <w:tcW w:w="651" w:type="pct"/>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139</w:t>
            </w:r>
          </w:p>
        </w:tc>
        <w:tc>
          <w:tcPr>
            <w:tcW w:w="651" w:type="pct"/>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100.00%</w:t>
            </w:r>
          </w:p>
        </w:tc>
        <w:tc>
          <w:tcPr>
            <w:tcW w:w="651" w:type="pct"/>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444</w:t>
            </w:r>
          </w:p>
        </w:tc>
        <w:tc>
          <w:tcPr>
            <w:tcW w:w="651" w:type="pct"/>
            <w:shd w:val="clear" w:color="auto" w:fill="auto"/>
            <w:noWrap/>
            <w:vAlign w:val="center"/>
            <w:hideMark/>
          </w:tcPr>
          <w:p w:rsidR="005A6A48" w:rsidRPr="0042278B" w:rsidRDefault="005A6A48" w:rsidP="0042278B">
            <w:pPr>
              <w:widowControl/>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4"/>
                <w:szCs w:val="24"/>
              </w:rPr>
            </w:pPr>
            <w:r w:rsidRPr="0042278B">
              <w:rPr>
                <w:rFonts w:eastAsia="仿宋_GB2312"/>
                <w:b/>
                <w:color w:val="000000"/>
                <w:kern w:val="0"/>
                <w:sz w:val="24"/>
                <w:szCs w:val="24"/>
              </w:rPr>
              <w:t>100.00%</w:t>
            </w:r>
          </w:p>
        </w:tc>
      </w:tr>
    </w:tbl>
    <w:p w:rsidR="0033462A" w:rsidRPr="0042278B" w:rsidRDefault="0033462A" w:rsidP="0042278B">
      <w:pPr>
        <w:pStyle w:val="32"/>
        <w:spacing w:beforeLines="0" w:afterLines="0"/>
        <w:rPr>
          <w:rFonts w:eastAsia="仿宋_GB2312"/>
        </w:rPr>
      </w:pPr>
      <w:bookmarkStart w:id="69" w:name="_Toc501555724"/>
      <w:r w:rsidRPr="0042278B">
        <w:rPr>
          <w:rFonts w:eastAsia="仿宋_GB2312"/>
        </w:rPr>
        <w:t>（十一）贫困生就业情况</w:t>
      </w:r>
      <w:bookmarkEnd w:id="69"/>
    </w:p>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1</w:t>
      </w:r>
      <w:r w:rsidR="00A44781" w:rsidRPr="0042278B">
        <w:rPr>
          <w:rFonts w:ascii="Times New Roman" w:eastAsia="仿宋_GB2312" w:hAnsi="Times New Roman"/>
        </w:rPr>
        <w:t>.</w:t>
      </w:r>
      <w:r w:rsidRPr="0042278B">
        <w:rPr>
          <w:rFonts w:ascii="Times New Roman" w:eastAsia="仿宋_GB2312" w:hAnsi="Times New Roman"/>
        </w:rPr>
        <w:t>贫困学生毕业去向</w:t>
      </w:r>
    </w:p>
    <w:p w:rsidR="004E051E" w:rsidRPr="0042278B" w:rsidRDefault="00C93CA8"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届毕业贫困生（本科生）</w:t>
      </w:r>
      <w:r w:rsidR="004E051E" w:rsidRPr="0042278B">
        <w:rPr>
          <w:rFonts w:eastAsia="仿宋_GB2312"/>
          <w:lang w:val="zh-CN"/>
        </w:rPr>
        <w:t>9</w:t>
      </w:r>
      <w:r w:rsidRPr="0042278B">
        <w:rPr>
          <w:rFonts w:eastAsia="仿宋_GB2312"/>
          <w:lang w:val="zh-CN"/>
        </w:rPr>
        <w:t>3</w:t>
      </w:r>
      <w:r w:rsidR="00327688" w:rsidRPr="0042278B">
        <w:rPr>
          <w:rFonts w:eastAsia="仿宋_GB2312"/>
          <w:lang w:val="zh-CN"/>
        </w:rPr>
        <w:t>5</w:t>
      </w:r>
      <w:r w:rsidR="004E051E" w:rsidRPr="0042278B">
        <w:rPr>
          <w:rFonts w:eastAsia="仿宋_GB2312"/>
          <w:lang w:val="zh-CN"/>
        </w:rPr>
        <w:t>人，就业人数为</w:t>
      </w:r>
      <w:r w:rsidR="004E051E" w:rsidRPr="0042278B">
        <w:rPr>
          <w:rFonts w:eastAsia="仿宋_GB2312"/>
          <w:lang w:val="zh-CN"/>
        </w:rPr>
        <w:t>91</w:t>
      </w:r>
      <w:r w:rsidR="00327688" w:rsidRPr="0042278B">
        <w:rPr>
          <w:rFonts w:eastAsia="仿宋_GB2312"/>
          <w:lang w:val="zh-CN"/>
        </w:rPr>
        <w:t>0</w:t>
      </w:r>
      <w:r w:rsidR="004E051E" w:rsidRPr="0042278B">
        <w:rPr>
          <w:rFonts w:eastAsia="仿宋_GB2312"/>
          <w:lang w:val="zh-CN"/>
        </w:rPr>
        <w:t>人，就业率为</w:t>
      </w:r>
      <w:r w:rsidRPr="0042278B">
        <w:rPr>
          <w:rFonts w:eastAsia="仿宋_GB2312"/>
          <w:lang w:val="zh-CN"/>
        </w:rPr>
        <w:t>97.33</w:t>
      </w:r>
      <w:r w:rsidR="004E051E" w:rsidRPr="0042278B">
        <w:rPr>
          <w:rFonts w:eastAsia="仿宋_GB2312"/>
          <w:lang w:val="zh-CN"/>
        </w:rPr>
        <w:t>%</w:t>
      </w:r>
      <w:r w:rsidR="004E051E" w:rsidRPr="0042278B">
        <w:rPr>
          <w:rFonts w:eastAsia="仿宋_GB2312"/>
          <w:lang w:val="zh-CN"/>
        </w:rPr>
        <w:t>。统计结果显示毕业去向为：继续攻读研究生</w:t>
      </w:r>
      <w:r w:rsidR="004E051E" w:rsidRPr="0042278B">
        <w:rPr>
          <w:rFonts w:eastAsia="仿宋_GB2312"/>
          <w:lang w:val="zh-CN"/>
        </w:rPr>
        <w:t>5</w:t>
      </w:r>
      <w:r w:rsidRPr="0042278B">
        <w:rPr>
          <w:rFonts w:eastAsia="仿宋_GB2312"/>
          <w:lang w:val="zh-CN"/>
        </w:rPr>
        <w:t>4</w:t>
      </w:r>
      <w:r w:rsidR="004105DB" w:rsidRPr="0042278B">
        <w:rPr>
          <w:rFonts w:eastAsia="仿宋_GB2312"/>
          <w:lang w:val="zh-CN"/>
        </w:rPr>
        <w:t>7</w:t>
      </w:r>
      <w:r w:rsidR="004E051E" w:rsidRPr="0042278B">
        <w:rPr>
          <w:rFonts w:eastAsia="仿宋_GB2312"/>
          <w:lang w:val="zh-CN"/>
        </w:rPr>
        <w:t>人，占贫困学生总数的</w:t>
      </w:r>
      <w:r w:rsidR="001C6FC4" w:rsidRPr="0042278B">
        <w:rPr>
          <w:rFonts w:eastAsia="仿宋_GB2312"/>
          <w:lang w:val="zh-CN"/>
        </w:rPr>
        <w:t>58.</w:t>
      </w:r>
      <w:r w:rsidR="00327688" w:rsidRPr="0042278B">
        <w:rPr>
          <w:rFonts w:eastAsia="仿宋_GB2312"/>
          <w:lang w:val="zh-CN"/>
        </w:rPr>
        <w:t>50</w:t>
      </w:r>
      <w:r w:rsidR="004E051E" w:rsidRPr="0042278B">
        <w:rPr>
          <w:rFonts w:eastAsia="仿宋_GB2312"/>
          <w:lang w:val="zh-CN"/>
        </w:rPr>
        <w:t>%</w:t>
      </w:r>
      <w:r w:rsidR="004E051E" w:rsidRPr="0042278B">
        <w:rPr>
          <w:rFonts w:eastAsia="仿宋_GB2312"/>
          <w:lang w:val="zh-CN"/>
        </w:rPr>
        <w:t>，其中出国、出境</w:t>
      </w:r>
      <w:r w:rsidR="00327688" w:rsidRPr="0042278B">
        <w:rPr>
          <w:rFonts w:eastAsia="仿宋_GB2312"/>
          <w:lang w:val="zh-CN"/>
        </w:rPr>
        <w:t>9</w:t>
      </w:r>
      <w:r w:rsidR="004E051E" w:rsidRPr="0042278B">
        <w:rPr>
          <w:rFonts w:eastAsia="仿宋_GB2312"/>
          <w:lang w:val="zh-CN"/>
        </w:rPr>
        <w:t>人，占贫困学生总数的</w:t>
      </w:r>
      <w:r w:rsidR="00327688" w:rsidRPr="0042278B">
        <w:rPr>
          <w:rFonts w:eastAsia="仿宋_GB2312"/>
          <w:lang w:val="zh-CN"/>
        </w:rPr>
        <w:t>0.96</w:t>
      </w:r>
      <w:r w:rsidR="004E051E" w:rsidRPr="0042278B">
        <w:rPr>
          <w:rFonts w:eastAsia="仿宋_GB2312"/>
          <w:lang w:val="zh-CN"/>
        </w:rPr>
        <w:t>%</w:t>
      </w:r>
      <w:r w:rsidR="004E051E" w:rsidRPr="0042278B">
        <w:rPr>
          <w:rFonts w:eastAsia="仿宋_GB2312"/>
          <w:lang w:val="zh-CN"/>
        </w:rPr>
        <w:t>；就业人数为</w:t>
      </w:r>
      <w:r w:rsidR="001C6FC4" w:rsidRPr="0042278B">
        <w:rPr>
          <w:rFonts w:eastAsia="仿宋_GB2312"/>
          <w:lang w:val="zh-CN"/>
        </w:rPr>
        <w:t>36</w:t>
      </w:r>
      <w:r w:rsidR="00327688" w:rsidRPr="0042278B">
        <w:rPr>
          <w:rFonts w:eastAsia="仿宋_GB2312"/>
          <w:lang w:val="zh-CN"/>
        </w:rPr>
        <w:t>3</w:t>
      </w:r>
      <w:r w:rsidR="004E051E" w:rsidRPr="0042278B">
        <w:rPr>
          <w:rFonts w:eastAsia="仿宋_GB2312"/>
          <w:lang w:val="zh-CN"/>
        </w:rPr>
        <w:t>人，占贫困学生总数的</w:t>
      </w:r>
      <w:r w:rsidR="001C6FC4" w:rsidRPr="0042278B">
        <w:rPr>
          <w:rFonts w:eastAsia="仿宋_GB2312"/>
          <w:lang w:val="zh-CN"/>
        </w:rPr>
        <w:t>38.8</w:t>
      </w:r>
      <w:r w:rsidR="00327688" w:rsidRPr="0042278B">
        <w:rPr>
          <w:rFonts w:eastAsia="仿宋_GB2312"/>
          <w:lang w:val="zh-CN"/>
        </w:rPr>
        <w:t>2</w:t>
      </w:r>
      <w:r w:rsidR="004E051E" w:rsidRPr="0042278B">
        <w:rPr>
          <w:rFonts w:eastAsia="仿宋_GB2312"/>
          <w:lang w:val="zh-CN"/>
        </w:rPr>
        <w:t>%</w:t>
      </w:r>
      <w:r w:rsidR="004E051E" w:rsidRPr="0042278B">
        <w:rPr>
          <w:rFonts w:eastAsia="仿宋_GB2312"/>
          <w:lang w:val="zh-CN"/>
        </w:rPr>
        <w:t>；待就业人数为</w:t>
      </w:r>
      <w:r w:rsidR="001C6FC4" w:rsidRPr="0042278B">
        <w:rPr>
          <w:rFonts w:eastAsia="仿宋_GB2312"/>
          <w:lang w:val="zh-CN"/>
        </w:rPr>
        <w:t>25</w:t>
      </w:r>
      <w:r w:rsidR="004E051E" w:rsidRPr="0042278B">
        <w:rPr>
          <w:rFonts w:eastAsia="仿宋_GB2312"/>
          <w:lang w:val="zh-CN"/>
        </w:rPr>
        <w:t>人，占贫困学生总数的</w:t>
      </w:r>
      <w:r w:rsidR="001C6FC4" w:rsidRPr="0042278B">
        <w:rPr>
          <w:rFonts w:eastAsia="仿宋_GB2312"/>
          <w:lang w:val="zh-CN"/>
        </w:rPr>
        <w:t>2.67</w:t>
      </w:r>
      <w:r w:rsidR="004E051E" w:rsidRPr="0042278B">
        <w:rPr>
          <w:rFonts w:eastAsia="仿宋_GB2312"/>
          <w:lang w:val="zh-CN"/>
        </w:rPr>
        <w:t>%</w:t>
      </w:r>
      <w:r w:rsidR="004E051E" w:rsidRPr="0042278B">
        <w:rPr>
          <w:rFonts w:eastAsia="仿宋_GB2312"/>
          <w:lang w:val="zh-CN"/>
        </w:rPr>
        <w:t>。</w:t>
      </w:r>
      <w:r w:rsidR="00CE09A7" w:rsidRPr="0042278B">
        <w:rPr>
          <w:rFonts w:eastAsia="仿宋_GB2312"/>
          <w:lang w:val="zh-CN"/>
        </w:rPr>
        <w:t>在未就业的</w:t>
      </w:r>
      <w:r w:rsidR="001C6FC4" w:rsidRPr="0042278B">
        <w:rPr>
          <w:rFonts w:eastAsia="仿宋_GB2312"/>
          <w:lang w:val="zh-CN"/>
        </w:rPr>
        <w:t>25</w:t>
      </w:r>
      <w:r w:rsidR="00CE09A7" w:rsidRPr="0042278B">
        <w:rPr>
          <w:rFonts w:eastAsia="仿宋_GB2312"/>
          <w:lang w:val="zh-CN"/>
        </w:rPr>
        <w:t>人中，继续考公务员</w:t>
      </w:r>
      <w:r w:rsidR="00CE09A7" w:rsidRPr="0042278B">
        <w:rPr>
          <w:rFonts w:eastAsia="仿宋_GB2312"/>
          <w:lang w:val="zh-CN"/>
        </w:rPr>
        <w:t>/</w:t>
      </w:r>
      <w:r w:rsidR="00CE09A7" w:rsidRPr="0042278B">
        <w:rPr>
          <w:rFonts w:eastAsia="仿宋_GB2312"/>
          <w:lang w:val="zh-CN"/>
        </w:rPr>
        <w:t>考研</w:t>
      </w:r>
      <w:r w:rsidR="00CE09A7" w:rsidRPr="0042278B">
        <w:rPr>
          <w:rFonts w:eastAsia="仿宋_GB2312"/>
          <w:lang w:val="zh-CN"/>
        </w:rPr>
        <w:t>/</w:t>
      </w:r>
      <w:r w:rsidR="00CE09A7" w:rsidRPr="0042278B">
        <w:rPr>
          <w:rFonts w:eastAsia="仿宋_GB2312"/>
          <w:lang w:val="zh-CN"/>
        </w:rPr>
        <w:lastRenderedPageBreak/>
        <w:t>出国，暂不找工作的有</w:t>
      </w:r>
      <w:r w:rsidR="001C6FC4" w:rsidRPr="0042278B">
        <w:rPr>
          <w:rFonts w:eastAsia="仿宋_GB2312"/>
          <w:lang w:val="zh-CN"/>
        </w:rPr>
        <w:t>18</w:t>
      </w:r>
      <w:r w:rsidR="00CE09A7" w:rsidRPr="0042278B">
        <w:rPr>
          <w:rFonts w:eastAsia="仿宋_GB2312"/>
          <w:lang w:val="zh-CN"/>
        </w:rPr>
        <w:t>人，有意向单位，等待签约的有</w:t>
      </w:r>
      <w:r w:rsidR="001C6FC4" w:rsidRPr="0042278B">
        <w:rPr>
          <w:rFonts w:eastAsia="仿宋_GB2312"/>
          <w:lang w:val="zh-CN"/>
        </w:rPr>
        <w:t>4</w:t>
      </w:r>
      <w:r w:rsidR="00CE09A7" w:rsidRPr="0042278B">
        <w:rPr>
          <w:rFonts w:eastAsia="仿宋_GB2312"/>
          <w:lang w:val="zh-CN"/>
        </w:rPr>
        <w:t>人，准备出国的有</w:t>
      </w:r>
      <w:r w:rsidR="00CE09A7" w:rsidRPr="0042278B">
        <w:rPr>
          <w:rFonts w:eastAsia="仿宋_GB2312"/>
          <w:lang w:val="zh-CN"/>
        </w:rPr>
        <w:t>1</w:t>
      </w:r>
      <w:r w:rsidR="00CE09A7" w:rsidRPr="0042278B">
        <w:rPr>
          <w:rFonts w:eastAsia="仿宋_GB2312"/>
          <w:lang w:val="zh-CN"/>
        </w:rPr>
        <w:t>人，其它原因有</w:t>
      </w:r>
      <w:r w:rsidR="00FA450A" w:rsidRPr="0042278B">
        <w:rPr>
          <w:rFonts w:eastAsia="仿宋_GB2312"/>
          <w:lang w:val="zh-CN"/>
        </w:rPr>
        <w:t>2</w:t>
      </w:r>
      <w:r w:rsidR="00CE09A7" w:rsidRPr="0042278B">
        <w:rPr>
          <w:rFonts w:eastAsia="仿宋_GB2312"/>
          <w:lang w:val="zh-CN"/>
        </w:rPr>
        <w:t>人。</w:t>
      </w:r>
    </w:p>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2</w:t>
      </w:r>
      <w:r w:rsidR="00A44781" w:rsidRPr="0042278B">
        <w:rPr>
          <w:rFonts w:ascii="Times New Roman" w:eastAsia="仿宋_GB2312" w:hAnsi="Times New Roman"/>
        </w:rPr>
        <w:t>.</w:t>
      </w:r>
      <w:r w:rsidRPr="0042278B">
        <w:rPr>
          <w:rFonts w:ascii="Times New Roman" w:eastAsia="仿宋_GB2312" w:hAnsi="Times New Roman"/>
        </w:rPr>
        <w:t>就业地域及单位性质流向</w:t>
      </w:r>
    </w:p>
    <w:p w:rsidR="004E051E" w:rsidRPr="0042278B" w:rsidRDefault="004E051E" w:rsidP="0042278B">
      <w:pPr>
        <w:ind w:firstLine="560"/>
        <w:rPr>
          <w:rFonts w:eastAsia="仿宋_GB2312"/>
          <w:lang w:val="zh-CN"/>
        </w:rPr>
      </w:pPr>
      <w:r w:rsidRPr="0042278B">
        <w:rPr>
          <w:rFonts w:eastAsia="仿宋_GB2312"/>
          <w:lang w:val="zh-CN"/>
        </w:rPr>
        <w:t>就业贫困生中统计结果显示：</w:t>
      </w:r>
      <w:r w:rsidR="0021073B" w:rsidRPr="0042278B">
        <w:rPr>
          <w:rFonts w:eastAsia="仿宋_GB2312"/>
          <w:lang w:val="zh-CN"/>
        </w:rPr>
        <w:t>15.9</w:t>
      </w:r>
      <w:r w:rsidRPr="0042278B">
        <w:rPr>
          <w:rFonts w:eastAsia="仿宋_GB2312"/>
          <w:lang w:val="zh-CN"/>
        </w:rPr>
        <w:t>8%</w:t>
      </w:r>
      <w:r w:rsidRPr="0042278B">
        <w:rPr>
          <w:rFonts w:eastAsia="仿宋_GB2312"/>
          <w:lang w:val="zh-CN"/>
        </w:rPr>
        <w:t>的学生工作地点为</w:t>
      </w:r>
      <w:r w:rsidR="0021073B" w:rsidRPr="0042278B">
        <w:rPr>
          <w:rFonts w:eastAsia="仿宋_GB2312"/>
          <w:lang w:val="zh-CN"/>
        </w:rPr>
        <w:t>黑龙江</w:t>
      </w:r>
      <w:r w:rsidRPr="0042278B">
        <w:rPr>
          <w:rFonts w:eastAsia="仿宋_GB2312"/>
          <w:lang w:val="zh-CN"/>
        </w:rPr>
        <w:t>，</w:t>
      </w:r>
      <w:r w:rsidRPr="0042278B">
        <w:rPr>
          <w:rFonts w:eastAsia="仿宋_GB2312"/>
          <w:lang w:val="zh-CN"/>
        </w:rPr>
        <w:t>1</w:t>
      </w:r>
      <w:r w:rsidR="0021073B" w:rsidRPr="0042278B">
        <w:rPr>
          <w:rFonts w:eastAsia="仿宋_GB2312"/>
          <w:lang w:val="zh-CN"/>
        </w:rPr>
        <w:t>1.29</w:t>
      </w:r>
      <w:r w:rsidRPr="0042278B">
        <w:rPr>
          <w:rFonts w:eastAsia="仿宋_GB2312"/>
          <w:lang w:val="zh-CN"/>
        </w:rPr>
        <w:t>%</w:t>
      </w:r>
      <w:r w:rsidRPr="0042278B">
        <w:rPr>
          <w:rFonts w:eastAsia="仿宋_GB2312"/>
          <w:lang w:val="zh-CN"/>
        </w:rPr>
        <w:t>的学生工作地点为广东，</w:t>
      </w:r>
      <w:r w:rsidR="0021073B" w:rsidRPr="0042278B">
        <w:rPr>
          <w:rFonts w:eastAsia="仿宋_GB2312"/>
          <w:lang w:val="zh-CN"/>
        </w:rPr>
        <w:t>9.37</w:t>
      </w:r>
      <w:r w:rsidRPr="0042278B">
        <w:rPr>
          <w:rFonts w:eastAsia="仿宋_GB2312"/>
          <w:lang w:val="zh-CN"/>
        </w:rPr>
        <w:t>%</w:t>
      </w:r>
      <w:r w:rsidRPr="0042278B">
        <w:rPr>
          <w:rFonts w:eastAsia="仿宋_GB2312"/>
          <w:lang w:val="zh-CN"/>
        </w:rPr>
        <w:t>的学生工作地点为</w:t>
      </w:r>
      <w:r w:rsidR="0021073B" w:rsidRPr="0042278B">
        <w:rPr>
          <w:rFonts w:eastAsia="仿宋_GB2312"/>
          <w:lang w:val="zh-CN"/>
        </w:rPr>
        <w:t>北京</w:t>
      </w:r>
      <w:r w:rsidRPr="0042278B">
        <w:rPr>
          <w:rFonts w:eastAsia="仿宋_GB2312"/>
          <w:lang w:val="zh-CN"/>
        </w:rPr>
        <w:t>，</w:t>
      </w:r>
      <w:r w:rsidRPr="0042278B">
        <w:rPr>
          <w:rFonts w:eastAsia="仿宋_GB2312"/>
          <w:lang w:val="zh-CN"/>
        </w:rPr>
        <w:t>7.</w:t>
      </w:r>
      <w:r w:rsidR="0021073B" w:rsidRPr="0042278B">
        <w:rPr>
          <w:rFonts w:eastAsia="仿宋_GB2312"/>
          <w:lang w:val="zh-CN"/>
        </w:rPr>
        <w:t>44</w:t>
      </w:r>
      <w:r w:rsidRPr="0042278B">
        <w:rPr>
          <w:rFonts w:eastAsia="仿宋_GB2312"/>
          <w:lang w:val="zh-CN"/>
        </w:rPr>
        <w:t>%</w:t>
      </w:r>
      <w:r w:rsidRPr="0042278B">
        <w:rPr>
          <w:rFonts w:eastAsia="仿宋_GB2312"/>
          <w:lang w:val="zh-CN"/>
        </w:rPr>
        <w:t>的学生工作地点为</w:t>
      </w:r>
      <w:r w:rsidR="0021073B" w:rsidRPr="0042278B">
        <w:rPr>
          <w:rFonts w:eastAsia="仿宋_GB2312"/>
          <w:lang w:val="zh-CN"/>
        </w:rPr>
        <w:t>上海</w:t>
      </w:r>
      <w:r w:rsidRPr="0042278B">
        <w:rPr>
          <w:rFonts w:eastAsia="仿宋_GB2312"/>
          <w:lang w:val="zh-CN"/>
        </w:rPr>
        <w:t>，</w:t>
      </w:r>
      <w:r w:rsidR="0021073B" w:rsidRPr="0042278B">
        <w:rPr>
          <w:rFonts w:eastAsia="仿宋_GB2312"/>
          <w:lang w:val="zh-CN"/>
        </w:rPr>
        <w:t>6.61</w:t>
      </w:r>
      <w:r w:rsidRPr="0042278B">
        <w:rPr>
          <w:rFonts w:eastAsia="仿宋_GB2312"/>
          <w:lang w:val="zh-CN"/>
        </w:rPr>
        <w:t>%</w:t>
      </w:r>
      <w:r w:rsidRPr="0042278B">
        <w:rPr>
          <w:rFonts w:eastAsia="仿宋_GB2312"/>
          <w:lang w:val="zh-CN"/>
        </w:rPr>
        <w:t>的学生工作地点为湖北，</w:t>
      </w:r>
      <w:r w:rsidR="0021073B" w:rsidRPr="0042278B">
        <w:rPr>
          <w:rFonts w:eastAsia="仿宋_GB2312"/>
          <w:lang w:val="zh-CN"/>
        </w:rPr>
        <w:t>3.86</w:t>
      </w:r>
      <w:r w:rsidRPr="0042278B">
        <w:rPr>
          <w:rFonts w:eastAsia="仿宋_GB2312"/>
          <w:lang w:val="zh-CN"/>
        </w:rPr>
        <w:t>%</w:t>
      </w:r>
      <w:r w:rsidRPr="0042278B">
        <w:rPr>
          <w:rFonts w:eastAsia="仿宋_GB2312"/>
          <w:lang w:val="zh-CN"/>
        </w:rPr>
        <w:t>的学生工作地点为</w:t>
      </w:r>
      <w:r w:rsidR="0021073B" w:rsidRPr="0042278B">
        <w:rPr>
          <w:rFonts w:eastAsia="仿宋_GB2312"/>
          <w:lang w:val="zh-CN"/>
        </w:rPr>
        <w:t>江苏</w:t>
      </w:r>
      <w:r w:rsidRPr="0042278B">
        <w:rPr>
          <w:rFonts w:eastAsia="仿宋_GB2312"/>
          <w:lang w:val="zh-CN"/>
        </w:rPr>
        <w:t>，</w:t>
      </w:r>
      <w:r w:rsidR="0021073B" w:rsidRPr="0042278B">
        <w:rPr>
          <w:rFonts w:eastAsia="仿宋_GB2312"/>
          <w:lang w:val="zh-CN"/>
        </w:rPr>
        <w:t>3.86%</w:t>
      </w:r>
      <w:r w:rsidRPr="0042278B">
        <w:rPr>
          <w:rFonts w:eastAsia="仿宋_GB2312"/>
          <w:lang w:val="zh-CN"/>
        </w:rPr>
        <w:t>的学生工作地点为山东，</w:t>
      </w:r>
      <w:r w:rsidR="0021073B" w:rsidRPr="0042278B">
        <w:rPr>
          <w:rFonts w:eastAsia="仿宋_GB2312"/>
          <w:lang w:val="zh-CN"/>
        </w:rPr>
        <w:t>41.60</w:t>
      </w:r>
      <w:r w:rsidRPr="0042278B">
        <w:rPr>
          <w:rFonts w:eastAsia="仿宋_GB2312"/>
          <w:lang w:val="zh-CN"/>
        </w:rPr>
        <w:t>%</w:t>
      </w:r>
      <w:r w:rsidRPr="0042278B">
        <w:rPr>
          <w:rFonts w:eastAsia="仿宋_GB2312"/>
          <w:lang w:val="zh-CN"/>
        </w:rPr>
        <w:t>的学生工作地点为其他省份。</w:t>
      </w:r>
    </w:p>
    <w:p w:rsidR="004E051E" w:rsidRPr="0042278B" w:rsidRDefault="004E051E" w:rsidP="0042278B">
      <w:pPr>
        <w:ind w:firstLine="560"/>
        <w:rPr>
          <w:rFonts w:eastAsia="仿宋_GB2312"/>
          <w:lang w:val="zh-CN"/>
        </w:rPr>
      </w:pPr>
      <w:r w:rsidRPr="0042278B">
        <w:rPr>
          <w:rFonts w:eastAsia="仿宋_GB2312"/>
          <w:lang w:val="zh-CN"/>
        </w:rPr>
        <w:t>就业贫困生中统计结果显示，</w:t>
      </w:r>
      <w:r w:rsidR="00035CEA" w:rsidRPr="0042278B">
        <w:rPr>
          <w:rFonts w:eastAsia="仿宋_GB2312"/>
          <w:lang w:val="zh-CN"/>
        </w:rPr>
        <w:t>48.21</w:t>
      </w:r>
      <w:r w:rsidRPr="0042278B">
        <w:rPr>
          <w:rFonts w:eastAsia="仿宋_GB2312"/>
          <w:lang w:val="zh-CN"/>
        </w:rPr>
        <w:t>%</w:t>
      </w:r>
      <w:r w:rsidRPr="0042278B">
        <w:rPr>
          <w:rFonts w:eastAsia="仿宋_GB2312"/>
          <w:lang w:val="zh-CN"/>
        </w:rPr>
        <w:t>的贫困学生选择国有企业，</w:t>
      </w:r>
      <w:r w:rsidR="00035CEA" w:rsidRPr="0042278B">
        <w:rPr>
          <w:rFonts w:eastAsia="仿宋_GB2312"/>
          <w:lang w:val="zh-CN"/>
        </w:rPr>
        <w:t>33.33</w:t>
      </w:r>
      <w:r w:rsidRPr="0042278B">
        <w:rPr>
          <w:rFonts w:eastAsia="仿宋_GB2312"/>
          <w:lang w:val="zh-CN"/>
        </w:rPr>
        <w:t>%</w:t>
      </w:r>
      <w:r w:rsidRPr="0042278B">
        <w:rPr>
          <w:rFonts w:eastAsia="仿宋_GB2312"/>
          <w:lang w:val="zh-CN"/>
        </w:rPr>
        <w:t>的贫困学生私营企业，</w:t>
      </w:r>
      <w:r w:rsidR="00035CEA" w:rsidRPr="0042278B">
        <w:rPr>
          <w:rFonts w:eastAsia="仿宋_GB2312"/>
          <w:lang w:val="zh-CN"/>
        </w:rPr>
        <w:t>9.09</w:t>
      </w:r>
      <w:r w:rsidRPr="0042278B">
        <w:rPr>
          <w:rFonts w:eastAsia="仿宋_GB2312"/>
          <w:lang w:val="zh-CN"/>
        </w:rPr>
        <w:t>%</w:t>
      </w:r>
      <w:r w:rsidRPr="0042278B">
        <w:rPr>
          <w:rFonts w:eastAsia="仿宋_GB2312"/>
          <w:lang w:val="zh-CN"/>
        </w:rPr>
        <w:t>的贫困学生选择参军入伍，</w:t>
      </w:r>
      <w:r w:rsidRPr="0042278B">
        <w:rPr>
          <w:rFonts w:eastAsia="仿宋_GB2312"/>
          <w:lang w:val="zh-CN"/>
        </w:rPr>
        <w:t>2.</w:t>
      </w:r>
      <w:r w:rsidR="00035CEA" w:rsidRPr="0042278B">
        <w:rPr>
          <w:rFonts w:eastAsia="仿宋_GB2312"/>
          <w:lang w:val="zh-CN"/>
        </w:rPr>
        <w:t>20</w:t>
      </w:r>
      <w:r w:rsidRPr="0042278B">
        <w:rPr>
          <w:rFonts w:eastAsia="仿宋_GB2312"/>
          <w:lang w:val="zh-CN"/>
        </w:rPr>
        <w:t>%</w:t>
      </w:r>
      <w:r w:rsidRPr="0042278B">
        <w:rPr>
          <w:rFonts w:eastAsia="仿宋_GB2312"/>
          <w:lang w:val="zh-CN"/>
        </w:rPr>
        <w:t>的贫困学生选择三资企业，</w:t>
      </w:r>
      <w:r w:rsidR="00035CEA" w:rsidRPr="0042278B">
        <w:rPr>
          <w:rFonts w:eastAsia="仿宋_GB2312"/>
          <w:lang w:val="zh-CN"/>
        </w:rPr>
        <w:t>7.16</w:t>
      </w:r>
      <w:r w:rsidRPr="0042278B">
        <w:rPr>
          <w:rFonts w:eastAsia="仿宋_GB2312"/>
          <w:lang w:val="zh-CN"/>
        </w:rPr>
        <w:t>%</w:t>
      </w:r>
      <w:r w:rsidRPr="0042278B">
        <w:rPr>
          <w:rFonts w:eastAsia="仿宋_GB2312"/>
          <w:lang w:val="zh-CN"/>
        </w:rPr>
        <w:t>的贫困学生选择其他行业。</w:t>
      </w:r>
    </w:p>
    <w:p w:rsidR="0033462A" w:rsidRPr="0042278B" w:rsidRDefault="0033462A" w:rsidP="0042278B">
      <w:pPr>
        <w:pStyle w:val="32"/>
        <w:spacing w:beforeLines="0" w:afterLines="0"/>
        <w:rPr>
          <w:rFonts w:eastAsia="仿宋_GB2312"/>
        </w:rPr>
      </w:pPr>
      <w:bookmarkStart w:id="70" w:name="_Toc501555725"/>
      <w:r w:rsidRPr="0042278B">
        <w:rPr>
          <w:rFonts w:eastAsia="仿宋_GB2312"/>
        </w:rPr>
        <w:t>（十二）未就业学生原因统计</w:t>
      </w:r>
      <w:bookmarkEnd w:id="70"/>
    </w:p>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1.</w:t>
      </w:r>
      <w:r w:rsidRPr="0042278B">
        <w:rPr>
          <w:rFonts w:ascii="Times New Roman" w:eastAsia="仿宋_GB2312" w:hAnsi="Times New Roman"/>
        </w:rPr>
        <w:t>按学历未就业原因</w:t>
      </w:r>
      <w:r w:rsidR="004E1857" w:rsidRPr="0042278B">
        <w:rPr>
          <w:rFonts w:ascii="Times New Roman" w:eastAsia="仿宋_GB2312" w:hAnsi="Times New Roman"/>
        </w:rPr>
        <w:t>统计</w:t>
      </w:r>
    </w:p>
    <w:p w:rsidR="004E051E" w:rsidRPr="0042278B" w:rsidRDefault="005313E9"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届未就业学生有</w:t>
      </w:r>
      <w:r w:rsidR="005212DA" w:rsidRPr="0042278B">
        <w:rPr>
          <w:rFonts w:eastAsia="仿宋_GB2312"/>
          <w:lang w:val="zh-CN"/>
        </w:rPr>
        <w:t>273</w:t>
      </w:r>
      <w:r w:rsidR="004E051E" w:rsidRPr="0042278B">
        <w:rPr>
          <w:rFonts w:eastAsia="仿宋_GB2312"/>
          <w:lang w:val="zh-CN"/>
        </w:rPr>
        <w:t>人，未就业原因比例最高的是继续考公务员</w:t>
      </w:r>
      <w:r w:rsidR="004E051E" w:rsidRPr="0042278B">
        <w:rPr>
          <w:rFonts w:eastAsia="仿宋_GB2312"/>
          <w:lang w:val="zh-CN"/>
        </w:rPr>
        <w:t>/</w:t>
      </w:r>
      <w:r w:rsidR="004E051E" w:rsidRPr="0042278B">
        <w:rPr>
          <w:rFonts w:eastAsia="仿宋_GB2312"/>
          <w:lang w:val="zh-CN"/>
        </w:rPr>
        <w:t>考研</w:t>
      </w:r>
      <w:r w:rsidR="004E051E" w:rsidRPr="0042278B">
        <w:rPr>
          <w:rFonts w:eastAsia="仿宋_GB2312"/>
          <w:lang w:val="zh-CN"/>
        </w:rPr>
        <w:t>/</w:t>
      </w:r>
      <w:r w:rsidR="004E051E" w:rsidRPr="0042278B">
        <w:rPr>
          <w:rFonts w:eastAsia="仿宋_GB2312"/>
          <w:lang w:val="zh-CN"/>
        </w:rPr>
        <w:t>出国，暂不找工作（占未就业总数的</w:t>
      </w:r>
      <w:r w:rsidR="00F62FBD" w:rsidRPr="0042278B">
        <w:rPr>
          <w:rFonts w:eastAsia="仿宋_GB2312"/>
          <w:lang w:val="zh-CN"/>
        </w:rPr>
        <w:t>62.87</w:t>
      </w:r>
      <w:r w:rsidR="004E051E" w:rsidRPr="0042278B">
        <w:rPr>
          <w:rFonts w:eastAsia="仿宋_GB2312"/>
          <w:lang w:val="zh-CN"/>
        </w:rPr>
        <w:t>%</w:t>
      </w:r>
      <w:r w:rsidR="004E051E" w:rsidRPr="0042278B">
        <w:rPr>
          <w:rFonts w:eastAsia="仿宋_GB2312"/>
          <w:lang w:val="zh-CN"/>
        </w:rPr>
        <w:t>），其次是有意向单位，等待签约（</w:t>
      </w:r>
      <w:r w:rsidR="005212DA" w:rsidRPr="0042278B">
        <w:rPr>
          <w:rFonts w:eastAsia="仿宋_GB2312"/>
          <w:lang w:val="zh-CN"/>
        </w:rPr>
        <w:t>21.25</w:t>
      </w:r>
      <w:r w:rsidR="004E051E" w:rsidRPr="0042278B">
        <w:rPr>
          <w:rFonts w:eastAsia="仿宋_GB2312"/>
          <w:lang w:val="zh-CN"/>
        </w:rPr>
        <w:t>%</w:t>
      </w:r>
      <w:r w:rsidR="004E051E" w:rsidRPr="0042278B">
        <w:rPr>
          <w:rFonts w:eastAsia="仿宋_GB2312"/>
          <w:lang w:val="zh-CN"/>
        </w:rPr>
        <w:t>）。博士未就业原因主要是有意向单位，等待签约（占博士未就业总数的</w:t>
      </w:r>
      <w:r w:rsidR="005212DA" w:rsidRPr="0042278B">
        <w:rPr>
          <w:rFonts w:eastAsia="仿宋_GB2312"/>
          <w:lang w:val="zh-CN"/>
        </w:rPr>
        <w:t>66.67</w:t>
      </w:r>
      <w:r w:rsidR="004E051E" w:rsidRPr="0042278B">
        <w:rPr>
          <w:rFonts w:eastAsia="仿宋_GB2312"/>
          <w:lang w:val="zh-CN"/>
        </w:rPr>
        <w:t>%</w:t>
      </w:r>
      <w:r w:rsidR="004E051E" w:rsidRPr="0042278B">
        <w:rPr>
          <w:rFonts w:eastAsia="仿宋_GB2312"/>
          <w:lang w:val="zh-CN"/>
        </w:rPr>
        <w:t>），硕士未就业原因主要</w:t>
      </w:r>
      <w:r w:rsidR="005F2ABA" w:rsidRPr="0042278B">
        <w:rPr>
          <w:rFonts w:eastAsia="仿宋_GB2312"/>
          <w:lang w:val="zh-CN"/>
        </w:rPr>
        <w:t>是继续考公务员</w:t>
      </w:r>
      <w:r w:rsidR="005F2ABA" w:rsidRPr="0042278B">
        <w:rPr>
          <w:rFonts w:eastAsia="仿宋_GB2312"/>
          <w:lang w:val="zh-CN"/>
        </w:rPr>
        <w:t>/</w:t>
      </w:r>
      <w:r w:rsidR="005F2ABA" w:rsidRPr="0042278B">
        <w:rPr>
          <w:rFonts w:eastAsia="仿宋_GB2312"/>
          <w:lang w:val="zh-CN"/>
        </w:rPr>
        <w:t>考研</w:t>
      </w:r>
      <w:r w:rsidR="005F2ABA" w:rsidRPr="0042278B">
        <w:rPr>
          <w:rFonts w:eastAsia="仿宋_GB2312"/>
          <w:lang w:val="zh-CN"/>
        </w:rPr>
        <w:t>/</w:t>
      </w:r>
      <w:r w:rsidR="005F2ABA" w:rsidRPr="0042278B">
        <w:rPr>
          <w:rFonts w:eastAsia="仿宋_GB2312"/>
          <w:lang w:val="zh-CN"/>
        </w:rPr>
        <w:t>出国</w:t>
      </w:r>
      <w:r w:rsidR="004E051E" w:rsidRPr="0042278B">
        <w:rPr>
          <w:rFonts w:eastAsia="仿宋_GB2312"/>
          <w:lang w:val="zh-CN"/>
        </w:rPr>
        <w:t>（</w:t>
      </w:r>
      <w:r w:rsidR="00F62FBD" w:rsidRPr="0042278B">
        <w:rPr>
          <w:rFonts w:eastAsia="仿宋_GB2312"/>
          <w:lang w:val="zh-CN"/>
        </w:rPr>
        <w:t>49.38</w:t>
      </w:r>
      <w:r w:rsidR="004E051E" w:rsidRPr="0042278B">
        <w:rPr>
          <w:rFonts w:eastAsia="仿宋_GB2312"/>
          <w:lang w:val="zh-CN"/>
        </w:rPr>
        <w:t>%</w:t>
      </w:r>
      <w:r w:rsidR="004E051E" w:rsidRPr="0042278B">
        <w:rPr>
          <w:rFonts w:eastAsia="仿宋_GB2312"/>
          <w:lang w:val="zh-CN"/>
        </w:rPr>
        <w:t>），本科生未就业原因主要是要继续考公务员</w:t>
      </w:r>
      <w:r w:rsidR="004E051E" w:rsidRPr="0042278B">
        <w:rPr>
          <w:rFonts w:eastAsia="仿宋_GB2312"/>
          <w:lang w:val="zh-CN"/>
        </w:rPr>
        <w:t>/</w:t>
      </w:r>
      <w:r w:rsidR="004E051E" w:rsidRPr="0042278B">
        <w:rPr>
          <w:rFonts w:eastAsia="仿宋_GB2312"/>
          <w:lang w:val="zh-CN"/>
        </w:rPr>
        <w:t>考研</w:t>
      </w:r>
      <w:r w:rsidR="004E051E" w:rsidRPr="0042278B">
        <w:rPr>
          <w:rFonts w:eastAsia="仿宋_GB2312"/>
          <w:lang w:val="zh-CN"/>
        </w:rPr>
        <w:t>/</w:t>
      </w:r>
      <w:r w:rsidR="004E051E" w:rsidRPr="0042278B">
        <w:rPr>
          <w:rFonts w:eastAsia="仿宋_GB2312"/>
          <w:lang w:val="zh-CN"/>
        </w:rPr>
        <w:t>出国，暂不找工作（</w:t>
      </w:r>
      <w:r w:rsidR="00F62FBD" w:rsidRPr="0042278B">
        <w:rPr>
          <w:rFonts w:eastAsia="仿宋_GB2312"/>
          <w:lang w:val="zh-CN"/>
        </w:rPr>
        <w:t>73.18</w:t>
      </w:r>
      <w:r w:rsidR="004E051E" w:rsidRPr="0042278B">
        <w:rPr>
          <w:rFonts w:eastAsia="仿宋_GB2312"/>
          <w:lang w:val="zh-CN"/>
        </w:rPr>
        <w:t>%</w:t>
      </w:r>
      <w:r w:rsidR="004E051E" w:rsidRPr="0042278B">
        <w:rPr>
          <w:rFonts w:eastAsia="仿宋_GB2312"/>
          <w:lang w:val="zh-CN"/>
        </w:rPr>
        <w:t>）。详见表</w:t>
      </w:r>
      <w:r w:rsidR="002077E0" w:rsidRPr="0042278B">
        <w:rPr>
          <w:rFonts w:eastAsia="仿宋_GB2312"/>
          <w:lang w:val="zh-CN"/>
        </w:rPr>
        <w:t>1-25</w:t>
      </w:r>
      <w:r w:rsidR="002077E0" w:rsidRPr="0042278B">
        <w:rPr>
          <w:rFonts w:eastAsia="仿宋_GB2312"/>
          <w:lang w:val="zh-CN"/>
        </w:rPr>
        <w:t>。</w:t>
      </w:r>
    </w:p>
    <w:p w:rsidR="004E051E" w:rsidRPr="0042278B" w:rsidRDefault="004E051E" w:rsidP="0042278B">
      <w:pPr>
        <w:pStyle w:val="52"/>
        <w:spacing w:after="0"/>
        <w:outlineLvl w:val="9"/>
        <w:rPr>
          <w:rFonts w:eastAsia="仿宋_GB2312"/>
        </w:rPr>
      </w:pPr>
      <w:r w:rsidRPr="0042278B">
        <w:rPr>
          <w:rFonts w:eastAsia="仿宋_GB2312"/>
        </w:rPr>
        <w:t>表</w:t>
      </w:r>
      <w:r w:rsidR="002077E0" w:rsidRPr="0042278B">
        <w:rPr>
          <w:rFonts w:eastAsia="仿宋_GB2312"/>
        </w:rPr>
        <w:t>1-25</w:t>
      </w:r>
      <w:r w:rsidR="000C485A" w:rsidRPr="0042278B">
        <w:rPr>
          <w:rFonts w:eastAsia="仿宋_GB2312"/>
        </w:rPr>
        <w:t>按学历未就业原因统计</w:t>
      </w:r>
    </w:p>
    <w:tbl>
      <w:tblPr>
        <w:tblStyle w:val="-2"/>
        <w:tblW w:w="5000" w:type="pct"/>
        <w:jc w:val="center"/>
        <w:tblBorders>
          <w:top w:val="single" w:sz="8" w:space="0" w:color="F6C3A0"/>
          <w:bottom w:val="single" w:sz="8" w:space="0" w:color="F6C3A0"/>
          <w:insideH w:val="single" w:sz="8" w:space="0" w:color="F6C3A0"/>
        </w:tblBorders>
        <w:tblLayout w:type="fixed"/>
        <w:tblLook w:val="04A0" w:firstRow="1" w:lastRow="0" w:firstColumn="1" w:lastColumn="0" w:noHBand="0" w:noVBand="1"/>
      </w:tblPr>
      <w:tblGrid>
        <w:gridCol w:w="1712"/>
        <w:gridCol w:w="670"/>
        <w:gridCol w:w="1074"/>
        <w:gridCol w:w="670"/>
        <w:gridCol w:w="1074"/>
        <w:gridCol w:w="671"/>
        <w:gridCol w:w="1073"/>
        <w:gridCol w:w="717"/>
        <w:gridCol w:w="1059"/>
      </w:tblGrid>
      <w:tr w:rsidR="00BC5E23" w:rsidRPr="0042278B" w:rsidTr="00AB796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2" w:type="pct"/>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毕业去向</w:t>
            </w:r>
          </w:p>
        </w:tc>
        <w:tc>
          <w:tcPr>
            <w:tcW w:w="1000"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62FBD" w:rsidRPr="0042278B" w:rsidRDefault="00F62FBD"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博士生毕业</w:t>
            </w:r>
          </w:p>
        </w:tc>
        <w:tc>
          <w:tcPr>
            <w:tcW w:w="1000"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62FBD" w:rsidRPr="0042278B" w:rsidRDefault="00F62FBD"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硕士生毕业</w:t>
            </w:r>
          </w:p>
        </w:tc>
        <w:tc>
          <w:tcPr>
            <w:tcW w:w="1000"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62FBD" w:rsidRPr="0042278B" w:rsidRDefault="00F62FBD"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本科生毕业</w:t>
            </w:r>
          </w:p>
        </w:tc>
        <w:tc>
          <w:tcPr>
            <w:tcW w:w="1018" w:type="pct"/>
            <w:gridSpan w:val="2"/>
            <w:tcBorders>
              <w:top w:val="none" w:sz="0" w:space="0" w:color="auto"/>
              <w:left w:val="none" w:sz="0" w:space="0" w:color="auto"/>
              <w:bottom w:val="single" w:sz="8" w:space="0" w:color="F6C3A0"/>
              <w:right w:val="none" w:sz="0" w:space="0" w:color="auto"/>
            </w:tcBorders>
            <w:shd w:val="clear" w:color="auto" w:fill="auto"/>
            <w:noWrap/>
            <w:vAlign w:val="center"/>
            <w:hideMark/>
          </w:tcPr>
          <w:p w:rsidR="00F62FBD" w:rsidRPr="0042278B" w:rsidRDefault="00F62FBD"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总计</w:t>
            </w:r>
          </w:p>
        </w:tc>
      </w:tr>
      <w:tr w:rsidR="00F5654D" w:rsidRPr="0042278B" w:rsidTr="00AB79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82" w:type="pct"/>
            <w:vMerge/>
            <w:shd w:val="clear" w:color="auto" w:fill="auto"/>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38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61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411"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607"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r>
      <w:tr w:rsidR="00F5654D" w:rsidRPr="0042278B" w:rsidTr="00AB7967">
        <w:trPr>
          <w:trHeight w:val="923"/>
          <w:jc w:val="center"/>
        </w:trPr>
        <w:tc>
          <w:tcPr>
            <w:cnfStyle w:val="001000000000" w:firstRow="0" w:lastRow="0" w:firstColumn="1" w:lastColumn="0" w:oddVBand="0" w:evenVBand="0" w:oddHBand="0" w:evenHBand="0" w:firstRowFirstColumn="0" w:firstRowLastColumn="0" w:lastRowFirstColumn="0" w:lastRowLastColumn="0"/>
            <w:tcW w:w="982" w:type="pct"/>
            <w:tcBorders>
              <w:bottom w:val="single" w:sz="8" w:space="0" w:color="F6C3A0"/>
            </w:tcBorders>
            <w:shd w:val="clear" w:color="auto" w:fill="auto"/>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继续考公务员</w:t>
            </w:r>
            <w:r w:rsidRPr="0042278B">
              <w:rPr>
                <w:rFonts w:eastAsia="仿宋_GB2312"/>
                <w:color w:val="000000"/>
                <w:kern w:val="0"/>
                <w:sz w:val="21"/>
              </w:rPr>
              <w:t>/</w:t>
            </w:r>
            <w:r w:rsidRPr="0042278B">
              <w:rPr>
                <w:rFonts w:eastAsia="仿宋_GB2312"/>
                <w:color w:val="000000"/>
                <w:kern w:val="0"/>
                <w:sz w:val="21"/>
              </w:rPr>
              <w:t>考研</w:t>
            </w:r>
            <w:r w:rsidRPr="0042278B">
              <w:rPr>
                <w:rFonts w:eastAsia="仿宋_GB2312"/>
                <w:color w:val="000000"/>
                <w:kern w:val="0"/>
                <w:sz w:val="21"/>
              </w:rPr>
              <w:t>/</w:t>
            </w:r>
            <w:r w:rsidRPr="0042278B">
              <w:rPr>
                <w:rFonts w:eastAsia="仿宋_GB2312"/>
                <w:color w:val="000000"/>
                <w:kern w:val="0"/>
                <w:sz w:val="21"/>
              </w:rPr>
              <w:t>出国，暂不找工作</w:t>
            </w:r>
          </w:p>
        </w:tc>
        <w:tc>
          <w:tcPr>
            <w:tcW w:w="384"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16"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4"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40</w:t>
            </w:r>
          </w:p>
        </w:tc>
        <w:tc>
          <w:tcPr>
            <w:tcW w:w="616"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49.38%</w:t>
            </w:r>
          </w:p>
        </w:tc>
        <w:tc>
          <w:tcPr>
            <w:tcW w:w="385"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131</w:t>
            </w:r>
          </w:p>
        </w:tc>
        <w:tc>
          <w:tcPr>
            <w:tcW w:w="615"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73.18%</w:t>
            </w:r>
          </w:p>
        </w:tc>
        <w:tc>
          <w:tcPr>
            <w:tcW w:w="411"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171</w:t>
            </w:r>
          </w:p>
        </w:tc>
        <w:tc>
          <w:tcPr>
            <w:tcW w:w="607"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62.87%</w:t>
            </w:r>
          </w:p>
        </w:tc>
      </w:tr>
      <w:tr w:rsidR="00F5654D" w:rsidRPr="0042278B" w:rsidTr="00AB7967">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982" w:type="pct"/>
            <w:shd w:val="clear" w:color="auto" w:fill="FBE4D5"/>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有意向单位，等待签约</w:t>
            </w:r>
          </w:p>
        </w:tc>
        <w:tc>
          <w:tcPr>
            <w:tcW w:w="384" w:type="pct"/>
            <w:shd w:val="clear" w:color="auto" w:fill="FBE4D5"/>
            <w:noWrap/>
            <w:vAlign w:val="center"/>
            <w:hideMark/>
          </w:tcPr>
          <w:p w:rsidR="00F62FBD" w:rsidRPr="0042278B" w:rsidRDefault="005212D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8</w:t>
            </w:r>
          </w:p>
        </w:tc>
        <w:tc>
          <w:tcPr>
            <w:tcW w:w="616" w:type="pct"/>
            <w:shd w:val="clear" w:color="auto" w:fill="FBE4D5"/>
            <w:noWrap/>
            <w:vAlign w:val="center"/>
            <w:hideMark/>
          </w:tcPr>
          <w:p w:rsidR="00F62FBD" w:rsidRPr="0042278B" w:rsidRDefault="005212D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66.67</w:t>
            </w:r>
            <w:r w:rsidR="00F62FBD" w:rsidRPr="0042278B">
              <w:rPr>
                <w:rFonts w:eastAsia="仿宋_GB2312"/>
                <w:color w:val="000000"/>
                <w:kern w:val="0"/>
                <w:sz w:val="21"/>
              </w:rPr>
              <w:t>%</w:t>
            </w: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32</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39.51%</w:t>
            </w:r>
          </w:p>
        </w:tc>
        <w:tc>
          <w:tcPr>
            <w:tcW w:w="38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18</w:t>
            </w:r>
          </w:p>
        </w:tc>
        <w:tc>
          <w:tcPr>
            <w:tcW w:w="61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10.06%</w:t>
            </w:r>
          </w:p>
        </w:tc>
        <w:tc>
          <w:tcPr>
            <w:tcW w:w="411"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5212DA" w:rsidRPr="0042278B">
              <w:rPr>
                <w:rFonts w:eastAsia="仿宋_GB2312"/>
                <w:color w:val="000000"/>
                <w:kern w:val="0"/>
                <w:sz w:val="21"/>
              </w:rPr>
              <w:t>8</w:t>
            </w:r>
          </w:p>
        </w:tc>
        <w:tc>
          <w:tcPr>
            <w:tcW w:w="607"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5212DA" w:rsidRPr="0042278B">
              <w:rPr>
                <w:rFonts w:eastAsia="仿宋_GB2312"/>
                <w:color w:val="000000"/>
                <w:kern w:val="0"/>
                <w:sz w:val="21"/>
              </w:rPr>
              <w:t>1.25</w:t>
            </w:r>
            <w:r w:rsidRPr="0042278B">
              <w:rPr>
                <w:rFonts w:eastAsia="仿宋_GB2312"/>
                <w:color w:val="000000"/>
                <w:kern w:val="0"/>
                <w:sz w:val="21"/>
              </w:rPr>
              <w:t>%</w:t>
            </w:r>
          </w:p>
        </w:tc>
      </w:tr>
      <w:tr w:rsidR="00F5654D" w:rsidRPr="0042278B" w:rsidTr="00AB7967">
        <w:trPr>
          <w:trHeight w:val="279"/>
          <w:jc w:val="center"/>
        </w:trPr>
        <w:tc>
          <w:tcPr>
            <w:cnfStyle w:val="001000000000" w:firstRow="0" w:lastRow="0" w:firstColumn="1" w:lastColumn="0" w:oddVBand="0" w:evenVBand="0" w:oddHBand="0" w:evenHBand="0" w:firstRowFirstColumn="0" w:firstRowLastColumn="0" w:lastRowFirstColumn="0" w:lastRowLastColumn="0"/>
            <w:tcW w:w="982" w:type="pct"/>
            <w:tcBorders>
              <w:bottom w:val="single" w:sz="8" w:space="0" w:color="F6C3A0"/>
            </w:tcBorders>
            <w:shd w:val="clear" w:color="auto" w:fill="auto"/>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lastRenderedPageBreak/>
              <w:t>准备出国</w:t>
            </w:r>
          </w:p>
        </w:tc>
        <w:tc>
          <w:tcPr>
            <w:tcW w:w="384"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16"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16.67%</w:t>
            </w:r>
          </w:p>
        </w:tc>
        <w:tc>
          <w:tcPr>
            <w:tcW w:w="384"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w:t>
            </w:r>
          </w:p>
        </w:tc>
        <w:tc>
          <w:tcPr>
            <w:tcW w:w="616"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7.41%</w:t>
            </w:r>
          </w:p>
        </w:tc>
        <w:tc>
          <w:tcPr>
            <w:tcW w:w="385"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w:t>
            </w:r>
          </w:p>
        </w:tc>
        <w:tc>
          <w:tcPr>
            <w:tcW w:w="615"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9.50%</w:t>
            </w:r>
          </w:p>
        </w:tc>
        <w:tc>
          <w:tcPr>
            <w:tcW w:w="411"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607"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9.19%</w:t>
            </w:r>
          </w:p>
        </w:tc>
      </w:tr>
      <w:tr w:rsidR="00F5654D" w:rsidRPr="0042278B" w:rsidTr="00AB7967">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82" w:type="pct"/>
            <w:shd w:val="clear" w:color="auto" w:fill="FBE4D5"/>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其它原因</w:t>
            </w: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25.00%</w:t>
            </w: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1.23%</w:t>
            </w:r>
          </w:p>
        </w:tc>
        <w:tc>
          <w:tcPr>
            <w:tcW w:w="38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61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5.59%</w:t>
            </w:r>
          </w:p>
        </w:tc>
        <w:tc>
          <w:tcPr>
            <w:tcW w:w="411"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607"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5.15%</w:t>
            </w:r>
          </w:p>
        </w:tc>
      </w:tr>
      <w:tr w:rsidR="00F5654D" w:rsidRPr="0042278B" w:rsidTr="00AB7967">
        <w:trPr>
          <w:trHeight w:val="403"/>
          <w:jc w:val="center"/>
        </w:trPr>
        <w:tc>
          <w:tcPr>
            <w:cnfStyle w:val="001000000000" w:firstRow="0" w:lastRow="0" w:firstColumn="1" w:lastColumn="0" w:oddVBand="0" w:evenVBand="0" w:oddHBand="0" w:evenHBand="0" w:firstRowFirstColumn="0" w:firstRowLastColumn="0" w:lastRowFirstColumn="0" w:lastRowLastColumn="0"/>
            <w:tcW w:w="982" w:type="pct"/>
            <w:tcBorders>
              <w:bottom w:val="single" w:sz="8" w:space="0" w:color="F6C3A0"/>
            </w:tcBorders>
            <w:shd w:val="clear" w:color="auto" w:fill="auto"/>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无任何意愿</w:t>
            </w:r>
          </w:p>
        </w:tc>
        <w:tc>
          <w:tcPr>
            <w:tcW w:w="384"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16"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4"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16"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5"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15"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1.12%</w:t>
            </w:r>
          </w:p>
        </w:tc>
        <w:tc>
          <w:tcPr>
            <w:tcW w:w="411"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07" w:type="pct"/>
            <w:tcBorders>
              <w:bottom w:val="single" w:sz="8" w:space="0" w:color="F6C3A0"/>
            </w:tcBorders>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0.74%</w:t>
            </w:r>
          </w:p>
        </w:tc>
      </w:tr>
      <w:tr w:rsidR="00F5654D" w:rsidRPr="0042278B" w:rsidTr="00AB7967">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982" w:type="pct"/>
            <w:shd w:val="clear" w:color="auto" w:fill="FBE4D5"/>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准备创业</w:t>
            </w: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384"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616"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2.47%</w:t>
            </w:r>
          </w:p>
        </w:tc>
        <w:tc>
          <w:tcPr>
            <w:tcW w:w="38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615"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0.56%</w:t>
            </w:r>
          </w:p>
        </w:tc>
        <w:tc>
          <w:tcPr>
            <w:tcW w:w="411"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607" w:type="pct"/>
            <w:shd w:val="clear" w:color="auto" w:fill="FBE4D5"/>
            <w:noWrap/>
            <w:vAlign w:val="center"/>
            <w:hideMark/>
          </w:tcPr>
          <w:p w:rsidR="00F62FBD" w:rsidRPr="0042278B" w:rsidRDefault="00F62FBD"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1.10%</w:t>
            </w:r>
          </w:p>
        </w:tc>
      </w:tr>
      <w:tr w:rsidR="00F5654D" w:rsidRPr="0042278B" w:rsidTr="00AB7967">
        <w:trPr>
          <w:trHeight w:val="315"/>
          <w:jc w:val="center"/>
        </w:trPr>
        <w:tc>
          <w:tcPr>
            <w:cnfStyle w:val="001000000000" w:firstRow="0" w:lastRow="0" w:firstColumn="1" w:lastColumn="0" w:oddVBand="0" w:evenVBand="0" w:oddHBand="0" w:evenHBand="0" w:firstRowFirstColumn="0" w:firstRowLastColumn="0" w:lastRowFirstColumn="0" w:lastRowLastColumn="0"/>
            <w:tcW w:w="982" w:type="pct"/>
            <w:shd w:val="clear" w:color="auto" w:fill="auto"/>
            <w:vAlign w:val="center"/>
            <w:hideMark/>
          </w:tcPr>
          <w:p w:rsidR="00F62FBD" w:rsidRPr="0042278B" w:rsidRDefault="00F62FBD"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总计</w:t>
            </w:r>
          </w:p>
        </w:tc>
        <w:tc>
          <w:tcPr>
            <w:tcW w:w="384" w:type="pct"/>
            <w:shd w:val="clear" w:color="auto" w:fill="auto"/>
            <w:noWrap/>
            <w:vAlign w:val="center"/>
            <w:hideMark/>
          </w:tcPr>
          <w:p w:rsidR="00F62FBD" w:rsidRPr="0042278B" w:rsidRDefault="005212DA"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13</w:t>
            </w:r>
          </w:p>
        </w:tc>
        <w:tc>
          <w:tcPr>
            <w:tcW w:w="616"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84"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81</w:t>
            </w:r>
          </w:p>
        </w:tc>
        <w:tc>
          <w:tcPr>
            <w:tcW w:w="616"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385"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179</w:t>
            </w:r>
          </w:p>
        </w:tc>
        <w:tc>
          <w:tcPr>
            <w:tcW w:w="615"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411"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27</w:t>
            </w:r>
            <w:r w:rsidR="005212DA" w:rsidRPr="0042278B">
              <w:rPr>
                <w:rFonts w:eastAsia="仿宋_GB2312"/>
                <w:b/>
                <w:color w:val="000000"/>
                <w:kern w:val="0"/>
                <w:sz w:val="21"/>
              </w:rPr>
              <w:t>3</w:t>
            </w:r>
          </w:p>
        </w:tc>
        <w:tc>
          <w:tcPr>
            <w:tcW w:w="607" w:type="pct"/>
            <w:shd w:val="clear" w:color="auto" w:fill="auto"/>
            <w:noWrap/>
            <w:vAlign w:val="center"/>
            <w:hideMark/>
          </w:tcPr>
          <w:p w:rsidR="00F62FBD" w:rsidRPr="0042278B" w:rsidRDefault="00F62FBD"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4E051E" w:rsidRPr="0042278B" w:rsidRDefault="004E051E" w:rsidP="0042278B">
      <w:pPr>
        <w:pStyle w:val="42"/>
        <w:rPr>
          <w:rFonts w:ascii="Times New Roman" w:eastAsia="仿宋_GB2312" w:hAnsi="Times New Roman"/>
        </w:rPr>
      </w:pPr>
      <w:r w:rsidRPr="0042278B">
        <w:rPr>
          <w:rFonts w:ascii="Times New Roman" w:eastAsia="仿宋_GB2312" w:hAnsi="Times New Roman"/>
        </w:rPr>
        <w:t>2.</w:t>
      </w:r>
      <w:r w:rsidRPr="0042278B">
        <w:rPr>
          <w:rFonts w:ascii="Times New Roman" w:eastAsia="仿宋_GB2312" w:hAnsi="Times New Roman"/>
        </w:rPr>
        <w:t>按性别未就业原因</w:t>
      </w:r>
      <w:r w:rsidR="00F97366" w:rsidRPr="0042278B">
        <w:rPr>
          <w:rFonts w:ascii="Times New Roman" w:eastAsia="仿宋_GB2312" w:hAnsi="Times New Roman"/>
        </w:rPr>
        <w:t>统计</w:t>
      </w:r>
    </w:p>
    <w:p w:rsidR="009A3510" w:rsidRPr="0042278B" w:rsidRDefault="005313E9" w:rsidP="0042278B">
      <w:pPr>
        <w:ind w:firstLine="560"/>
        <w:rPr>
          <w:rFonts w:eastAsia="仿宋_GB2312"/>
          <w:lang w:val="zh-CN"/>
        </w:rPr>
      </w:pPr>
      <w:r w:rsidRPr="0042278B">
        <w:rPr>
          <w:rFonts w:eastAsia="仿宋_GB2312"/>
          <w:lang w:val="zh-CN"/>
        </w:rPr>
        <w:t>2017</w:t>
      </w:r>
      <w:r w:rsidR="004E051E" w:rsidRPr="0042278B">
        <w:rPr>
          <w:rFonts w:eastAsia="仿宋_GB2312"/>
          <w:lang w:val="zh-CN"/>
        </w:rPr>
        <w:t>届未就业学生有</w:t>
      </w:r>
      <w:r w:rsidR="005212DA" w:rsidRPr="0042278B">
        <w:rPr>
          <w:rFonts w:eastAsia="仿宋_GB2312"/>
          <w:lang w:val="zh-CN"/>
        </w:rPr>
        <w:t>273</w:t>
      </w:r>
      <w:r w:rsidR="004E051E" w:rsidRPr="0042278B">
        <w:rPr>
          <w:rFonts w:eastAsia="仿宋_GB2312"/>
          <w:lang w:val="zh-CN"/>
        </w:rPr>
        <w:t>人，男生</w:t>
      </w:r>
      <w:r w:rsidR="004E051E" w:rsidRPr="0042278B">
        <w:rPr>
          <w:rFonts w:eastAsia="仿宋_GB2312"/>
          <w:lang w:val="zh-CN"/>
        </w:rPr>
        <w:t>1</w:t>
      </w:r>
      <w:r w:rsidR="005212DA" w:rsidRPr="0042278B">
        <w:rPr>
          <w:rFonts w:eastAsia="仿宋_GB2312"/>
          <w:lang w:val="zh-CN"/>
        </w:rPr>
        <w:t>61</w:t>
      </w:r>
      <w:r w:rsidR="004E051E" w:rsidRPr="0042278B">
        <w:rPr>
          <w:rFonts w:eastAsia="仿宋_GB2312"/>
          <w:lang w:val="zh-CN"/>
        </w:rPr>
        <w:t>人，女生</w:t>
      </w:r>
      <w:r w:rsidRPr="0042278B">
        <w:rPr>
          <w:rFonts w:eastAsia="仿宋_GB2312"/>
          <w:lang w:val="zh-CN"/>
        </w:rPr>
        <w:t>112</w:t>
      </w:r>
      <w:r w:rsidR="004E051E" w:rsidRPr="0042278B">
        <w:rPr>
          <w:rFonts w:eastAsia="仿宋_GB2312"/>
          <w:lang w:val="zh-CN"/>
        </w:rPr>
        <w:t>人。男生未就业原因比例最高的是继续考公务员</w:t>
      </w:r>
      <w:r w:rsidR="004E051E" w:rsidRPr="0042278B">
        <w:rPr>
          <w:rFonts w:eastAsia="仿宋_GB2312"/>
          <w:lang w:val="zh-CN"/>
        </w:rPr>
        <w:t>/</w:t>
      </w:r>
      <w:r w:rsidR="004E051E" w:rsidRPr="0042278B">
        <w:rPr>
          <w:rFonts w:eastAsia="仿宋_GB2312"/>
          <w:lang w:val="zh-CN"/>
        </w:rPr>
        <w:t>考研</w:t>
      </w:r>
      <w:r w:rsidR="004E051E" w:rsidRPr="0042278B">
        <w:rPr>
          <w:rFonts w:eastAsia="仿宋_GB2312"/>
          <w:lang w:val="zh-CN"/>
        </w:rPr>
        <w:t>/</w:t>
      </w:r>
      <w:r w:rsidR="004E051E" w:rsidRPr="0042278B">
        <w:rPr>
          <w:rFonts w:eastAsia="仿宋_GB2312"/>
          <w:lang w:val="zh-CN"/>
        </w:rPr>
        <w:t>出国，暂不找工作（占未就业男生总数的</w:t>
      </w:r>
      <w:r w:rsidRPr="0042278B">
        <w:rPr>
          <w:rFonts w:eastAsia="仿宋_GB2312"/>
          <w:lang w:val="zh-CN"/>
        </w:rPr>
        <w:t>60.00</w:t>
      </w:r>
      <w:r w:rsidR="004E051E" w:rsidRPr="0042278B">
        <w:rPr>
          <w:rFonts w:eastAsia="仿宋_GB2312"/>
          <w:lang w:val="zh-CN"/>
        </w:rPr>
        <w:t>%</w:t>
      </w:r>
      <w:r w:rsidR="004E051E" w:rsidRPr="0042278B">
        <w:rPr>
          <w:rFonts w:eastAsia="仿宋_GB2312"/>
          <w:lang w:val="zh-CN"/>
        </w:rPr>
        <w:t>）、其次是有意向单位，等待签约（</w:t>
      </w:r>
      <w:r w:rsidRPr="0042278B">
        <w:rPr>
          <w:rFonts w:eastAsia="仿宋_GB2312"/>
          <w:lang w:val="zh-CN"/>
        </w:rPr>
        <w:t>2</w:t>
      </w:r>
      <w:r w:rsidR="005212DA" w:rsidRPr="0042278B">
        <w:rPr>
          <w:rFonts w:eastAsia="仿宋_GB2312"/>
          <w:lang w:val="zh-CN"/>
        </w:rPr>
        <w:t>4.22</w:t>
      </w:r>
      <w:r w:rsidR="004E051E" w:rsidRPr="0042278B">
        <w:rPr>
          <w:rFonts w:eastAsia="仿宋_GB2312"/>
          <w:lang w:val="zh-CN"/>
        </w:rPr>
        <w:t>%</w:t>
      </w:r>
      <w:r w:rsidR="004E051E" w:rsidRPr="0042278B">
        <w:rPr>
          <w:rFonts w:eastAsia="仿宋_GB2312"/>
          <w:lang w:val="zh-CN"/>
        </w:rPr>
        <w:t>）。女生未就业原因比例最高的是</w:t>
      </w:r>
      <w:r w:rsidRPr="0042278B">
        <w:rPr>
          <w:rFonts w:eastAsia="仿宋_GB2312"/>
          <w:lang w:val="zh-CN"/>
        </w:rPr>
        <w:t>继续考公务员</w:t>
      </w:r>
      <w:r w:rsidRPr="0042278B">
        <w:rPr>
          <w:rFonts w:eastAsia="仿宋_GB2312"/>
          <w:lang w:val="zh-CN"/>
        </w:rPr>
        <w:t>/</w:t>
      </w:r>
      <w:r w:rsidRPr="0042278B">
        <w:rPr>
          <w:rFonts w:eastAsia="仿宋_GB2312"/>
          <w:lang w:val="zh-CN"/>
        </w:rPr>
        <w:t>考研</w:t>
      </w:r>
      <w:r w:rsidRPr="0042278B">
        <w:rPr>
          <w:rFonts w:eastAsia="仿宋_GB2312"/>
          <w:lang w:val="zh-CN"/>
        </w:rPr>
        <w:t>/</w:t>
      </w:r>
      <w:r w:rsidRPr="0042278B">
        <w:rPr>
          <w:rFonts w:eastAsia="仿宋_GB2312"/>
          <w:lang w:val="zh-CN"/>
        </w:rPr>
        <w:t>出国，暂不找工作</w:t>
      </w:r>
      <w:r w:rsidR="004E051E" w:rsidRPr="0042278B">
        <w:rPr>
          <w:rFonts w:eastAsia="仿宋_GB2312"/>
          <w:lang w:val="zh-CN"/>
        </w:rPr>
        <w:t>（占未就业女生总数的</w:t>
      </w:r>
      <w:r w:rsidRPr="0042278B">
        <w:rPr>
          <w:rFonts w:eastAsia="仿宋_GB2312"/>
          <w:lang w:val="zh-CN"/>
        </w:rPr>
        <w:t>66.96</w:t>
      </w:r>
      <w:r w:rsidR="004E051E" w:rsidRPr="0042278B">
        <w:rPr>
          <w:rFonts w:eastAsia="仿宋_GB2312"/>
          <w:lang w:val="zh-CN"/>
        </w:rPr>
        <w:t>%</w:t>
      </w:r>
      <w:r w:rsidR="004E051E" w:rsidRPr="0042278B">
        <w:rPr>
          <w:rFonts w:eastAsia="仿宋_GB2312"/>
          <w:lang w:val="zh-CN"/>
        </w:rPr>
        <w:t>），其次是</w:t>
      </w:r>
      <w:r w:rsidRPr="0042278B">
        <w:rPr>
          <w:rFonts w:eastAsia="仿宋_GB2312"/>
          <w:lang w:val="zh-CN"/>
        </w:rPr>
        <w:t>有意向单位，等待签约</w:t>
      </w:r>
      <w:r w:rsidR="004E051E" w:rsidRPr="0042278B">
        <w:rPr>
          <w:rFonts w:eastAsia="仿宋_GB2312"/>
          <w:lang w:val="zh-CN"/>
        </w:rPr>
        <w:t>（</w:t>
      </w:r>
      <w:r w:rsidRPr="0042278B">
        <w:rPr>
          <w:rFonts w:eastAsia="仿宋_GB2312"/>
          <w:lang w:val="zh-CN"/>
        </w:rPr>
        <w:t>16.96</w:t>
      </w:r>
      <w:r w:rsidR="004E051E" w:rsidRPr="0042278B">
        <w:rPr>
          <w:rFonts w:eastAsia="仿宋_GB2312"/>
          <w:lang w:val="zh-CN"/>
        </w:rPr>
        <w:t>%</w:t>
      </w:r>
      <w:r w:rsidR="004E051E" w:rsidRPr="0042278B">
        <w:rPr>
          <w:rFonts w:eastAsia="仿宋_GB2312"/>
          <w:lang w:val="zh-CN"/>
        </w:rPr>
        <w:t>）详见表</w:t>
      </w:r>
      <w:r w:rsidR="002077E0" w:rsidRPr="0042278B">
        <w:rPr>
          <w:rFonts w:eastAsia="仿宋_GB2312"/>
          <w:lang w:val="zh-CN"/>
        </w:rPr>
        <w:t>1-26</w:t>
      </w:r>
      <w:r w:rsidR="002077E0" w:rsidRPr="0042278B">
        <w:rPr>
          <w:rFonts w:eastAsia="仿宋_GB2312"/>
          <w:lang w:val="zh-CN"/>
        </w:rPr>
        <w:t>。</w:t>
      </w:r>
    </w:p>
    <w:p w:rsidR="004E051E" w:rsidRPr="0042278B" w:rsidRDefault="004E051E" w:rsidP="0042278B">
      <w:pPr>
        <w:pStyle w:val="52"/>
        <w:spacing w:after="0"/>
        <w:outlineLvl w:val="9"/>
        <w:rPr>
          <w:rFonts w:eastAsia="仿宋_GB2312"/>
        </w:rPr>
      </w:pPr>
      <w:r w:rsidRPr="0042278B">
        <w:rPr>
          <w:rFonts w:eastAsia="仿宋_GB2312"/>
        </w:rPr>
        <w:t>表</w:t>
      </w:r>
      <w:r w:rsidR="002077E0" w:rsidRPr="0042278B">
        <w:rPr>
          <w:rFonts w:eastAsia="仿宋_GB2312"/>
        </w:rPr>
        <w:t>1-26</w:t>
      </w:r>
      <w:r w:rsidR="00C749E4" w:rsidRPr="0042278B">
        <w:rPr>
          <w:rFonts w:eastAsia="仿宋_GB2312"/>
        </w:rPr>
        <w:t>按性别未就业原因统计</w:t>
      </w:r>
    </w:p>
    <w:tbl>
      <w:tblPr>
        <w:tblStyle w:val="-2"/>
        <w:tblW w:w="5000" w:type="pct"/>
        <w:tblBorders>
          <w:top w:val="single" w:sz="8" w:space="0" w:color="F6C3A0"/>
          <w:bottom w:val="single" w:sz="8" w:space="0" w:color="F6C3A0"/>
          <w:insideH w:val="single" w:sz="8" w:space="0" w:color="F6C3A0"/>
        </w:tblBorders>
        <w:tblLook w:val="04A0" w:firstRow="1" w:lastRow="0" w:firstColumn="1" w:lastColumn="0" w:noHBand="0" w:noVBand="1"/>
      </w:tblPr>
      <w:tblGrid>
        <w:gridCol w:w="2781"/>
        <w:gridCol w:w="969"/>
        <w:gridCol w:w="1005"/>
        <w:gridCol w:w="971"/>
        <w:gridCol w:w="1005"/>
        <w:gridCol w:w="984"/>
        <w:gridCol w:w="1005"/>
      </w:tblGrid>
      <w:tr w:rsidR="00BC5E23" w:rsidRPr="0042278B" w:rsidTr="00F565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pct"/>
            <w:vMerge w:val="restart"/>
            <w:tcBorders>
              <w:top w:val="none" w:sz="0" w:space="0" w:color="auto"/>
              <w:left w:val="none" w:sz="0" w:space="0" w:color="auto"/>
              <w:bottom w:val="none" w:sz="0" w:space="0" w:color="auto"/>
              <w:right w:val="none" w:sz="0" w:space="0" w:color="auto"/>
            </w:tcBorders>
            <w:shd w:val="clear" w:color="auto" w:fill="auto"/>
            <w:vAlign w:val="center"/>
            <w:hideMark/>
          </w:tcPr>
          <w:p w:rsidR="005313E9" w:rsidRPr="0042278B" w:rsidRDefault="005313E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未就业原因</w:t>
            </w:r>
          </w:p>
        </w:tc>
        <w:tc>
          <w:tcPr>
            <w:tcW w:w="1132" w:type="pct"/>
            <w:gridSpan w:val="2"/>
            <w:tcBorders>
              <w:top w:val="none" w:sz="0" w:space="0" w:color="auto"/>
              <w:left w:val="none" w:sz="0" w:space="0" w:color="auto"/>
              <w:bottom w:val="single" w:sz="8" w:space="0" w:color="F6C3A0"/>
              <w:right w:val="none" w:sz="0" w:space="0" w:color="auto"/>
            </w:tcBorders>
            <w:shd w:val="clear" w:color="auto" w:fill="auto"/>
            <w:vAlign w:val="center"/>
            <w:hideMark/>
          </w:tcPr>
          <w:p w:rsidR="005313E9" w:rsidRPr="0042278B" w:rsidRDefault="005313E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男</w:t>
            </w:r>
          </w:p>
        </w:tc>
        <w:tc>
          <w:tcPr>
            <w:tcW w:w="1133" w:type="pct"/>
            <w:gridSpan w:val="2"/>
            <w:tcBorders>
              <w:top w:val="none" w:sz="0" w:space="0" w:color="auto"/>
              <w:left w:val="none" w:sz="0" w:space="0" w:color="auto"/>
              <w:bottom w:val="single" w:sz="8" w:space="0" w:color="F6C3A0"/>
              <w:right w:val="none" w:sz="0" w:space="0" w:color="auto"/>
            </w:tcBorders>
            <w:shd w:val="clear" w:color="auto" w:fill="auto"/>
            <w:vAlign w:val="center"/>
            <w:hideMark/>
          </w:tcPr>
          <w:p w:rsidR="005313E9" w:rsidRPr="0042278B" w:rsidRDefault="005313E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女</w:t>
            </w:r>
          </w:p>
        </w:tc>
        <w:tc>
          <w:tcPr>
            <w:tcW w:w="1140" w:type="pct"/>
            <w:gridSpan w:val="2"/>
            <w:tcBorders>
              <w:top w:val="none" w:sz="0" w:space="0" w:color="auto"/>
              <w:left w:val="none" w:sz="0" w:space="0" w:color="auto"/>
              <w:bottom w:val="single" w:sz="8" w:space="0" w:color="F6C3A0"/>
              <w:right w:val="none" w:sz="0" w:space="0" w:color="auto"/>
            </w:tcBorders>
            <w:shd w:val="clear" w:color="auto" w:fill="auto"/>
            <w:vAlign w:val="center"/>
            <w:hideMark/>
          </w:tcPr>
          <w:p w:rsidR="005313E9" w:rsidRPr="0042278B" w:rsidRDefault="005313E9" w:rsidP="0042278B">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总计</w:t>
            </w:r>
          </w:p>
        </w:tc>
      </w:tr>
      <w:tr w:rsidR="00BC5E23" w:rsidRPr="0042278B" w:rsidTr="00F565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95" w:type="pct"/>
            <w:vMerge/>
            <w:tcBorders>
              <w:left w:val="none" w:sz="0" w:space="0" w:color="auto"/>
              <w:right w:val="none" w:sz="0" w:space="0" w:color="auto"/>
            </w:tcBorders>
            <w:shd w:val="clear" w:color="auto" w:fill="auto"/>
            <w:vAlign w:val="center"/>
            <w:hideMark/>
          </w:tcPr>
          <w:p w:rsidR="005313E9" w:rsidRPr="0042278B" w:rsidRDefault="005313E9" w:rsidP="0042278B">
            <w:pPr>
              <w:widowControl/>
              <w:spacing w:line="240" w:lineRule="auto"/>
              <w:ind w:firstLineChars="0" w:firstLine="0"/>
              <w:jc w:val="center"/>
              <w:rPr>
                <w:rFonts w:eastAsia="仿宋_GB2312"/>
                <w:color w:val="000000"/>
                <w:kern w:val="0"/>
                <w:sz w:val="21"/>
              </w:rPr>
            </w:pPr>
          </w:p>
        </w:tc>
        <w:tc>
          <w:tcPr>
            <w:tcW w:w="55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557"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c>
          <w:tcPr>
            <w:tcW w:w="564"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人数</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比例</w:t>
            </w:r>
          </w:p>
        </w:tc>
      </w:tr>
      <w:tr w:rsidR="00BC5E23" w:rsidRPr="0042278B" w:rsidTr="00F5654D">
        <w:trPr>
          <w:trHeight w:val="717"/>
        </w:trPr>
        <w:tc>
          <w:tcPr>
            <w:cnfStyle w:val="001000000000" w:firstRow="0" w:lastRow="0" w:firstColumn="1" w:lastColumn="0" w:oddVBand="0" w:evenVBand="0" w:oddHBand="0" w:evenHBand="0" w:firstRowFirstColumn="0" w:firstRowLastColumn="0" w:lastRowFirstColumn="0" w:lastRowLastColumn="0"/>
            <w:tcW w:w="1595"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继续考公务员</w:t>
            </w:r>
            <w:r w:rsidRPr="0042278B">
              <w:rPr>
                <w:rFonts w:eastAsia="仿宋_GB2312"/>
                <w:color w:val="000000"/>
                <w:kern w:val="0"/>
                <w:sz w:val="21"/>
              </w:rPr>
              <w:t>/</w:t>
            </w:r>
            <w:r w:rsidRPr="0042278B">
              <w:rPr>
                <w:rFonts w:eastAsia="仿宋_GB2312"/>
                <w:color w:val="000000"/>
                <w:kern w:val="0"/>
                <w:sz w:val="21"/>
              </w:rPr>
              <w:t>考研</w:t>
            </w:r>
            <w:r w:rsidRPr="0042278B">
              <w:rPr>
                <w:rFonts w:eastAsia="仿宋_GB2312"/>
                <w:color w:val="000000"/>
                <w:kern w:val="0"/>
                <w:sz w:val="21"/>
              </w:rPr>
              <w:t>/</w:t>
            </w:r>
            <w:r w:rsidRPr="0042278B">
              <w:rPr>
                <w:rFonts w:eastAsia="仿宋_GB2312"/>
                <w:color w:val="000000"/>
                <w:kern w:val="0"/>
                <w:sz w:val="21"/>
              </w:rPr>
              <w:t>出国，暂不找工作</w:t>
            </w:r>
          </w:p>
        </w:tc>
        <w:tc>
          <w:tcPr>
            <w:tcW w:w="55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96</w:t>
            </w:r>
          </w:p>
        </w:tc>
        <w:tc>
          <w:tcPr>
            <w:tcW w:w="57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60.00%</w:t>
            </w:r>
          </w:p>
        </w:tc>
        <w:tc>
          <w:tcPr>
            <w:tcW w:w="557"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75</w:t>
            </w:r>
          </w:p>
        </w:tc>
        <w:tc>
          <w:tcPr>
            <w:tcW w:w="57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66.96%</w:t>
            </w:r>
          </w:p>
        </w:tc>
        <w:tc>
          <w:tcPr>
            <w:tcW w:w="564" w:type="pct"/>
            <w:tcBorders>
              <w:bottom w:val="single" w:sz="8" w:space="0" w:color="F6C3A0"/>
            </w:tcBorders>
            <w:shd w:val="clear" w:color="auto" w:fill="auto"/>
            <w:noWrap/>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171</w:t>
            </w:r>
          </w:p>
        </w:tc>
        <w:tc>
          <w:tcPr>
            <w:tcW w:w="57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62.87%</w:t>
            </w:r>
          </w:p>
        </w:tc>
      </w:tr>
      <w:tr w:rsidR="00BC5E23" w:rsidRPr="0042278B" w:rsidTr="00F5654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95"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有意向单位，等待签约</w:t>
            </w:r>
          </w:p>
        </w:tc>
        <w:tc>
          <w:tcPr>
            <w:tcW w:w="55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r w:rsidR="005212DA" w:rsidRPr="0042278B">
              <w:rPr>
                <w:rFonts w:eastAsia="仿宋_GB2312"/>
                <w:color w:val="000000"/>
                <w:kern w:val="0"/>
                <w:sz w:val="21"/>
              </w:rPr>
              <w:t>9</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r w:rsidR="005212DA" w:rsidRPr="0042278B">
              <w:rPr>
                <w:rFonts w:eastAsia="仿宋_GB2312"/>
                <w:color w:val="000000"/>
                <w:kern w:val="0"/>
                <w:sz w:val="21"/>
              </w:rPr>
              <w:t>4.22</w:t>
            </w:r>
            <w:r w:rsidRPr="0042278B">
              <w:rPr>
                <w:rFonts w:eastAsia="仿宋_GB2312"/>
                <w:color w:val="000000"/>
                <w:kern w:val="0"/>
                <w:sz w:val="21"/>
              </w:rPr>
              <w:t>%</w:t>
            </w:r>
          </w:p>
        </w:tc>
        <w:tc>
          <w:tcPr>
            <w:tcW w:w="557"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19</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16.96%</w:t>
            </w:r>
          </w:p>
        </w:tc>
        <w:tc>
          <w:tcPr>
            <w:tcW w:w="564" w:type="pct"/>
            <w:tcBorders>
              <w:left w:val="none" w:sz="0" w:space="0" w:color="auto"/>
              <w:right w:val="none" w:sz="0" w:space="0" w:color="auto"/>
            </w:tcBorders>
            <w:shd w:val="clear" w:color="auto" w:fill="FBE4D5"/>
            <w:noWrap/>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w:t>
            </w:r>
            <w:r w:rsidR="005212DA" w:rsidRPr="0042278B">
              <w:rPr>
                <w:rFonts w:eastAsia="仿宋_GB2312"/>
                <w:color w:val="000000"/>
                <w:kern w:val="0"/>
                <w:sz w:val="21"/>
              </w:rPr>
              <w:t>8</w:t>
            </w:r>
          </w:p>
        </w:tc>
        <w:tc>
          <w:tcPr>
            <w:tcW w:w="576" w:type="pct"/>
            <w:tcBorders>
              <w:left w:val="none" w:sz="0" w:space="0" w:color="auto"/>
              <w:right w:val="none" w:sz="0" w:space="0" w:color="auto"/>
            </w:tcBorders>
            <w:shd w:val="clear" w:color="auto" w:fill="FBE4D5"/>
            <w:vAlign w:val="center"/>
            <w:hideMark/>
          </w:tcPr>
          <w:p w:rsidR="005313E9" w:rsidRPr="0042278B" w:rsidRDefault="005212DA"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21.25</w:t>
            </w:r>
            <w:r w:rsidR="005313E9" w:rsidRPr="0042278B">
              <w:rPr>
                <w:rFonts w:eastAsia="仿宋_GB2312"/>
                <w:color w:val="000000"/>
                <w:kern w:val="0"/>
                <w:sz w:val="21"/>
              </w:rPr>
              <w:t>%</w:t>
            </w:r>
          </w:p>
        </w:tc>
      </w:tr>
      <w:tr w:rsidR="00BC5E23" w:rsidRPr="0042278B" w:rsidTr="00F5654D">
        <w:trPr>
          <w:trHeight w:val="421"/>
        </w:trPr>
        <w:tc>
          <w:tcPr>
            <w:cnfStyle w:val="001000000000" w:firstRow="0" w:lastRow="0" w:firstColumn="1" w:lastColumn="0" w:oddVBand="0" w:evenVBand="0" w:oddHBand="0" w:evenHBand="0" w:firstRowFirstColumn="0" w:firstRowLastColumn="0" w:lastRowFirstColumn="0" w:lastRowLastColumn="0"/>
            <w:tcW w:w="1595"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准备出国</w:t>
            </w:r>
          </w:p>
        </w:tc>
        <w:tc>
          <w:tcPr>
            <w:tcW w:w="55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w:t>
            </w:r>
          </w:p>
        </w:tc>
        <w:tc>
          <w:tcPr>
            <w:tcW w:w="57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7.50%</w:t>
            </w:r>
          </w:p>
        </w:tc>
        <w:tc>
          <w:tcPr>
            <w:tcW w:w="557"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13</w:t>
            </w:r>
          </w:p>
        </w:tc>
        <w:tc>
          <w:tcPr>
            <w:tcW w:w="57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11.61%</w:t>
            </w:r>
          </w:p>
        </w:tc>
        <w:tc>
          <w:tcPr>
            <w:tcW w:w="564" w:type="pct"/>
            <w:tcBorders>
              <w:bottom w:val="single" w:sz="8" w:space="0" w:color="F6C3A0"/>
            </w:tcBorders>
            <w:shd w:val="clear" w:color="auto" w:fill="auto"/>
            <w:noWrap/>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25</w:t>
            </w:r>
          </w:p>
        </w:tc>
        <w:tc>
          <w:tcPr>
            <w:tcW w:w="576" w:type="pct"/>
            <w:tcBorders>
              <w:bottom w:val="single" w:sz="8" w:space="0" w:color="F6C3A0"/>
            </w:tcBorders>
            <w:shd w:val="clear" w:color="auto" w:fill="auto"/>
            <w:vAlign w:val="center"/>
            <w:hideMark/>
          </w:tcPr>
          <w:p w:rsidR="005313E9" w:rsidRPr="0042278B" w:rsidRDefault="005313E9"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9.19%</w:t>
            </w:r>
          </w:p>
        </w:tc>
      </w:tr>
      <w:tr w:rsidR="00BC5E23" w:rsidRPr="0042278B" w:rsidTr="00F5654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595"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其它原因</w:t>
            </w:r>
          </w:p>
        </w:tc>
        <w:tc>
          <w:tcPr>
            <w:tcW w:w="55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10</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6.25%</w:t>
            </w:r>
          </w:p>
        </w:tc>
        <w:tc>
          <w:tcPr>
            <w:tcW w:w="557"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4</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3.57%</w:t>
            </w:r>
          </w:p>
        </w:tc>
        <w:tc>
          <w:tcPr>
            <w:tcW w:w="564" w:type="pct"/>
            <w:tcBorders>
              <w:left w:val="none" w:sz="0" w:space="0" w:color="auto"/>
              <w:right w:val="none" w:sz="0" w:space="0" w:color="auto"/>
            </w:tcBorders>
            <w:shd w:val="clear" w:color="auto" w:fill="FBE4D5"/>
            <w:noWrap/>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14</w:t>
            </w:r>
          </w:p>
        </w:tc>
        <w:tc>
          <w:tcPr>
            <w:tcW w:w="576" w:type="pct"/>
            <w:tcBorders>
              <w:left w:val="none" w:sz="0" w:space="0" w:color="auto"/>
              <w:right w:val="none" w:sz="0" w:space="0" w:color="auto"/>
            </w:tcBorders>
            <w:shd w:val="clear" w:color="auto" w:fill="FBE4D5"/>
            <w:vAlign w:val="center"/>
            <w:hideMark/>
          </w:tcPr>
          <w:p w:rsidR="005313E9" w:rsidRPr="0042278B" w:rsidRDefault="005313E9"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5.15%</w:t>
            </w:r>
          </w:p>
        </w:tc>
      </w:tr>
      <w:tr w:rsidR="009A3510" w:rsidRPr="0042278B" w:rsidTr="00F5654D">
        <w:trPr>
          <w:trHeight w:val="419"/>
        </w:trPr>
        <w:tc>
          <w:tcPr>
            <w:cnfStyle w:val="001000000000" w:firstRow="0" w:lastRow="0" w:firstColumn="1" w:lastColumn="0" w:oddVBand="0" w:evenVBand="0" w:oddHBand="0" w:evenHBand="0" w:firstRowFirstColumn="0" w:firstRowLastColumn="0" w:lastRowFirstColumn="0" w:lastRowLastColumn="0"/>
            <w:tcW w:w="1595" w:type="pct"/>
            <w:tcBorders>
              <w:bottom w:val="single" w:sz="8" w:space="0" w:color="F6C3A0"/>
            </w:tcBorders>
            <w:shd w:val="clear" w:color="auto" w:fill="auto"/>
            <w:vAlign w:val="center"/>
            <w:hideMark/>
          </w:tcPr>
          <w:p w:rsidR="009A3510" w:rsidRPr="0042278B" w:rsidRDefault="009A35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无任何意愿</w:t>
            </w:r>
          </w:p>
        </w:tc>
        <w:tc>
          <w:tcPr>
            <w:tcW w:w="556" w:type="pct"/>
            <w:tcBorders>
              <w:bottom w:val="single" w:sz="8" w:space="0" w:color="F6C3A0"/>
            </w:tcBorders>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76" w:type="pct"/>
            <w:tcBorders>
              <w:bottom w:val="single" w:sz="8" w:space="0" w:color="F6C3A0"/>
            </w:tcBorders>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1.25%</w:t>
            </w:r>
          </w:p>
        </w:tc>
        <w:tc>
          <w:tcPr>
            <w:tcW w:w="557" w:type="pct"/>
            <w:tcBorders>
              <w:bottom w:val="single" w:sz="8" w:space="0" w:color="F6C3A0"/>
            </w:tcBorders>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w:t>
            </w:r>
          </w:p>
        </w:tc>
        <w:tc>
          <w:tcPr>
            <w:tcW w:w="576" w:type="pct"/>
            <w:tcBorders>
              <w:bottom w:val="single" w:sz="8" w:space="0" w:color="F6C3A0"/>
            </w:tcBorders>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0.00%</w:t>
            </w:r>
          </w:p>
        </w:tc>
        <w:tc>
          <w:tcPr>
            <w:tcW w:w="564" w:type="pct"/>
            <w:tcBorders>
              <w:bottom w:val="single" w:sz="8" w:space="0" w:color="F6C3A0"/>
            </w:tcBorders>
            <w:shd w:val="clear" w:color="auto" w:fill="auto"/>
            <w:noWrap/>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76" w:type="pct"/>
            <w:tcBorders>
              <w:bottom w:val="single" w:sz="8" w:space="0" w:color="F6C3A0"/>
            </w:tcBorders>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0.74%</w:t>
            </w:r>
          </w:p>
        </w:tc>
      </w:tr>
      <w:tr w:rsidR="009A3510" w:rsidRPr="0042278B" w:rsidTr="00F5654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95" w:type="pct"/>
            <w:tcBorders>
              <w:left w:val="none" w:sz="0" w:space="0" w:color="auto"/>
              <w:right w:val="none" w:sz="0" w:space="0" w:color="auto"/>
            </w:tcBorders>
            <w:shd w:val="clear" w:color="auto" w:fill="FBE4D5"/>
            <w:vAlign w:val="center"/>
            <w:hideMark/>
          </w:tcPr>
          <w:p w:rsidR="009A3510" w:rsidRPr="0042278B" w:rsidRDefault="009A35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准备创业</w:t>
            </w:r>
          </w:p>
        </w:tc>
        <w:tc>
          <w:tcPr>
            <w:tcW w:w="556" w:type="pct"/>
            <w:tcBorders>
              <w:left w:val="none" w:sz="0" w:space="0" w:color="auto"/>
              <w:right w:val="none" w:sz="0" w:space="0" w:color="auto"/>
            </w:tcBorders>
            <w:shd w:val="clear" w:color="auto" w:fill="FBE4D5"/>
            <w:vAlign w:val="center"/>
            <w:hideMark/>
          </w:tcPr>
          <w:p w:rsidR="009A3510" w:rsidRPr="0042278B" w:rsidRDefault="009A351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2</w:t>
            </w:r>
          </w:p>
        </w:tc>
        <w:tc>
          <w:tcPr>
            <w:tcW w:w="576" w:type="pct"/>
            <w:tcBorders>
              <w:left w:val="none" w:sz="0" w:space="0" w:color="auto"/>
              <w:right w:val="none" w:sz="0" w:space="0" w:color="auto"/>
            </w:tcBorders>
            <w:shd w:val="clear" w:color="auto" w:fill="FBE4D5"/>
            <w:vAlign w:val="center"/>
            <w:hideMark/>
          </w:tcPr>
          <w:p w:rsidR="009A3510" w:rsidRPr="0042278B" w:rsidRDefault="009A351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1.25%</w:t>
            </w:r>
          </w:p>
        </w:tc>
        <w:tc>
          <w:tcPr>
            <w:tcW w:w="557" w:type="pct"/>
            <w:tcBorders>
              <w:left w:val="none" w:sz="0" w:space="0" w:color="auto"/>
              <w:right w:val="none" w:sz="0" w:space="0" w:color="auto"/>
            </w:tcBorders>
            <w:shd w:val="clear" w:color="auto" w:fill="FBE4D5"/>
            <w:vAlign w:val="center"/>
            <w:hideMark/>
          </w:tcPr>
          <w:p w:rsidR="009A3510" w:rsidRPr="0042278B" w:rsidRDefault="009A351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w:t>
            </w:r>
          </w:p>
        </w:tc>
        <w:tc>
          <w:tcPr>
            <w:tcW w:w="576" w:type="pct"/>
            <w:tcBorders>
              <w:left w:val="none" w:sz="0" w:space="0" w:color="auto"/>
              <w:right w:val="none" w:sz="0" w:space="0" w:color="auto"/>
            </w:tcBorders>
            <w:shd w:val="clear" w:color="auto" w:fill="FBE4D5"/>
            <w:vAlign w:val="center"/>
            <w:hideMark/>
          </w:tcPr>
          <w:p w:rsidR="009A3510" w:rsidRPr="0042278B" w:rsidRDefault="009A351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0.89%</w:t>
            </w:r>
          </w:p>
        </w:tc>
        <w:tc>
          <w:tcPr>
            <w:tcW w:w="564" w:type="pct"/>
            <w:tcBorders>
              <w:left w:val="none" w:sz="0" w:space="0" w:color="auto"/>
              <w:right w:val="none" w:sz="0" w:space="0" w:color="auto"/>
            </w:tcBorders>
            <w:shd w:val="clear" w:color="auto" w:fill="FBE4D5"/>
            <w:noWrap/>
            <w:vAlign w:val="center"/>
            <w:hideMark/>
          </w:tcPr>
          <w:p w:rsidR="009A3510" w:rsidRPr="0042278B" w:rsidRDefault="009A351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3</w:t>
            </w:r>
          </w:p>
        </w:tc>
        <w:tc>
          <w:tcPr>
            <w:tcW w:w="576" w:type="pct"/>
            <w:tcBorders>
              <w:left w:val="none" w:sz="0" w:space="0" w:color="auto"/>
              <w:right w:val="none" w:sz="0" w:space="0" w:color="auto"/>
            </w:tcBorders>
            <w:shd w:val="clear" w:color="auto" w:fill="FBE4D5"/>
            <w:vAlign w:val="center"/>
            <w:hideMark/>
          </w:tcPr>
          <w:p w:rsidR="009A3510" w:rsidRPr="0042278B" w:rsidRDefault="009A3510" w:rsidP="0042278B">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仿宋_GB2312"/>
                <w:color w:val="000000"/>
                <w:kern w:val="0"/>
                <w:sz w:val="21"/>
              </w:rPr>
            </w:pPr>
            <w:r w:rsidRPr="0042278B">
              <w:rPr>
                <w:rFonts w:eastAsia="仿宋_GB2312"/>
                <w:color w:val="000000"/>
                <w:kern w:val="0"/>
                <w:sz w:val="21"/>
              </w:rPr>
              <w:t>1.10%</w:t>
            </w:r>
          </w:p>
        </w:tc>
      </w:tr>
      <w:tr w:rsidR="009A3510" w:rsidRPr="0042278B" w:rsidTr="00F5654D">
        <w:trPr>
          <w:trHeight w:val="315"/>
        </w:trPr>
        <w:tc>
          <w:tcPr>
            <w:cnfStyle w:val="001000000000" w:firstRow="0" w:lastRow="0" w:firstColumn="1" w:lastColumn="0" w:oddVBand="0" w:evenVBand="0" w:oddHBand="0" w:evenHBand="0" w:firstRowFirstColumn="0" w:firstRowLastColumn="0" w:lastRowFirstColumn="0" w:lastRowLastColumn="0"/>
            <w:tcW w:w="1595" w:type="pct"/>
            <w:shd w:val="clear" w:color="auto" w:fill="auto"/>
            <w:vAlign w:val="center"/>
            <w:hideMark/>
          </w:tcPr>
          <w:p w:rsidR="009A3510" w:rsidRPr="0042278B" w:rsidRDefault="009A3510" w:rsidP="0042278B">
            <w:pPr>
              <w:widowControl/>
              <w:spacing w:line="240" w:lineRule="auto"/>
              <w:ind w:firstLineChars="0" w:firstLine="0"/>
              <w:jc w:val="center"/>
              <w:rPr>
                <w:rFonts w:eastAsia="仿宋_GB2312"/>
                <w:color w:val="000000"/>
                <w:kern w:val="0"/>
                <w:sz w:val="21"/>
              </w:rPr>
            </w:pPr>
            <w:r w:rsidRPr="0042278B">
              <w:rPr>
                <w:rFonts w:eastAsia="仿宋_GB2312"/>
                <w:color w:val="000000"/>
                <w:kern w:val="0"/>
                <w:sz w:val="21"/>
              </w:rPr>
              <w:t>总计</w:t>
            </w:r>
          </w:p>
        </w:tc>
        <w:tc>
          <w:tcPr>
            <w:tcW w:w="556" w:type="pct"/>
            <w:shd w:val="clear" w:color="auto" w:fill="auto"/>
            <w:noWrap/>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16</w:t>
            </w:r>
            <w:r w:rsidR="005212DA" w:rsidRPr="0042278B">
              <w:rPr>
                <w:rFonts w:eastAsia="仿宋_GB2312"/>
                <w:b/>
                <w:color w:val="000000"/>
                <w:kern w:val="0"/>
                <w:sz w:val="21"/>
              </w:rPr>
              <w:t>1</w:t>
            </w:r>
          </w:p>
        </w:tc>
        <w:tc>
          <w:tcPr>
            <w:tcW w:w="576" w:type="pct"/>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557" w:type="pct"/>
            <w:shd w:val="clear" w:color="auto" w:fill="auto"/>
            <w:noWrap/>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112</w:t>
            </w:r>
          </w:p>
        </w:tc>
        <w:tc>
          <w:tcPr>
            <w:tcW w:w="576" w:type="pct"/>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c>
          <w:tcPr>
            <w:tcW w:w="564" w:type="pct"/>
            <w:shd w:val="clear" w:color="auto" w:fill="auto"/>
            <w:noWrap/>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27</w:t>
            </w:r>
            <w:r w:rsidR="005212DA" w:rsidRPr="0042278B">
              <w:rPr>
                <w:rFonts w:eastAsia="仿宋_GB2312"/>
                <w:b/>
                <w:color w:val="000000"/>
                <w:kern w:val="0"/>
                <w:sz w:val="21"/>
              </w:rPr>
              <w:t>3</w:t>
            </w:r>
          </w:p>
        </w:tc>
        <w:tc>
          <w:tcPr>
            <w:tcW w:w="576" w:type="pct"/>
            <w:shd w:val="clear" w:color="auto" w:fill="auto"/>
            <w:vAlign w:val="center"/>
            <w:hideMark/>
          </w:tcPr>
          <w:p w:rsidR="009A3510" w:rsidRPr="0042278B" w:rsidRDefault="009A3510" w:rsidP="0042278B">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仿宋_GB2312"/>
                <w:b/>
                <w:color w:val="000000"/>
                <w:kern w:val="0"/>
                <w:sz w:val="21"/>
              </w:rPr>
            </w:pPr>
            <w:r w:rsidRPr="0042278B">
              <w:rPr>
                <w:rFonts w:eastAsia="仿宋_GB2312"/>
                <w:b/>
                <w:color w:val="000000"/>
                <w:kern w:val="0"/>
                <w:sz w:val="21"/>
              </w:rPr>
              <w:t>100.00%</w:t>
            </w:r>
          </w:p>
        </w:tc>
      </w:tr>
    </w:tbl>
    <w:p w:rsidR="004E051E" w:rsidRPr="0042278B" w:rsidRDefault="004E051E" w:rsidP="0042278B">
      <w:pPr>
        <w:spacing w:line="360" w:lineRule="exact"/>
        <w:ind w:firstLineChars="0" w:firstLine="0"/>
        <w:rPr>
          <w:rFonts w:eastAsia="仿宋_GB2312"/>
        </w:rPr>
      </w:pPr>
    </w:p>
    <w:p w:rsidR="0033462A" w:rsidRPr="0042278B" w:rsidRDefault="0033462A" w:rsidP="0042278B">
      <w:pPr>
        <w:ind w:firstLine="560"/>
        <w:jc w:val="center"/>
        <w:rPr>
          <w:rFonts w:eastAsia="仿宋_GB2312"/>
        </w:rPr>
        <w:sectPr w:rsidR="0033462A" w:rsidRPr="0042278B" w:rsidSect="00727A58">
          <w:headerReference w:type="default" r:id="rId18"/>
          <w:footerReference w:type="default" r:id="rId19"/>
          <w:pgSz w:w="11906" w:h="16838"/>
          <w:pgMar w:top="1985" w:right="1701" w:bottom="1701" w:left="1701" w:header="851" w:footer="1361" w:gutter="0"/>
          <w:pgNumType w:start="1"/>
          <w:cols w:space="720"/>
          <w:docGrid w:type="lines" w:linePitch="312"/>
        </w:sectPr>
      </w:pPr>
    </w:p>
    <w:p w:rsidR="00971444" w:rsidRPr="0042278B" w:rsidRDefault="00971444" w:rsidP="0042278B">
      <w:pPr>
        <w:pStyle w:val="1"/>
        <w:spacing w:beforeLines="0" w:afterLines="0"/>
        <w:rPr>
          <w:lang w:val="zh-CN"/>
        </w:rPr>
      </w:pPr>
      <w:bookmarkStart w:id="71" w:name="_Toc501555726"/>
      <w:bookmarkStart w:id="72" w:name="_Toc438754332"/>
      <w:bookmarkStart w:id="73" w:name="_Toc438753492"/>
      <w:bookmarkStart w:id="74" w:name="_Toc439772362"/>
      <w:r w:rsidRPr="0042278B">
        <w:rPr>
          <w:lang w:val="zh-CN"/>
        </w:rPr>
        <w:lastRenderedPageBreak/>
        <w:t>第二部分</w:t>
      </w:r>
      <w:r w:rsidRPr="0042278B">
        <w:rPr>
          <w:lang w:val="zh-CN"/>
        </w:rPr>
        <w:t xml:space="preserve">  2017</w:t>
      </w:r>
      <w:r w:rsidRPr="0042278B">
        <w:rPr>
          <w:lang w:val="zh-CN"/>
        </w:rPr>
        <w:t>届毕业生求职情况</w:t>
      </w:r>
      <w:bookmarkEnd w:id="71"/>
    </w:p>
    <w:p w:rsidR="00971444" w:rsidRPr="0042278B" w:rsidRDefault="00971444" w:rsidP="0042278B">
      <w:pPr>
        <w:pStyle w:val="22"/>
        <w:spacing w:beforeLines="0" w:afterLines="0"/>
        <w:rPr>
          <w:rFonts w:ascii="Times New Roman" w:hAnsi="Times New Roman"/>
        </w:rPr>
      </w:pPr>
      <w:bookmarkStart w:id="75" w:name="_Toc438754322"/>
      <w:bookmarkStart w:id="76" w:name="_Toc438753482"/>
      <w:bookmarkStart w:id="77" w:name="_Toc439772353"/>
      <w:bookmarkStart w:id="78" w:name="_Toc501555727"/>
      <w:r w:rsidRPr="0042278B">
        <w:rPr>
          <w:rFonts w:ascii="Times New Roman" w:hAnsi="Times New Roman"/>
        </w:rPr>
        <w:t>一、毕业生签约途径</w:t>
      </w:r>
      <w:bookmarkEnd w:id="75"/>
      <w:bookmarkEnd w:id="76"/>
      <w:bookmarkEnd w:id="77"/>
      <w:bookmarkEnd w:id="78"/>
    </w:p>
    <w:p w:rsidR="00971444" w:rsidRPr="0042278B" w:rsidRDefault="00971444" w:rsidP="0042278B">
      <w:pPr>
        <w:ind w:firstLine="560"/>
        <w:rPr>
          <w:rFonts w:eastAsia="仿宋_GB2312"/>
          <w:lang w:val="zh-CN"/>
        </w:rPr>
      </w:pPr>
      <w:r w:rsidRPr="0042278B">
        <w:rPr>
          <w:rFonts w:eastAsia="仿宋_GB2312"/>
          <w:lang w:val="zh-CN"/>
        </w:rPr>
        <w:t>对我校</w:t>
      </w:r>
      <w:r w:rsidRPr="0042278B">
        <w:rPr>
          <w:rFonts w:eastAsia="仿宋_GB2312"/>
          <w:lang w:val="zh-CN"/>
        </w:rPr>
        <w:t>2017</w:t>
      </w:r>
      <w:r w:rsidRPr="0042278B">
        <w:rPr>
          <w:rFonts w:eastAsia="仿宋_GB2312"/>
          <w:lang w:val="zh-CN"/>
        </w:rPr>
        <w:t>届毕业生求职状况问卷调查结果显示，直接通过我校举办的招聘会的毕业生比例最高（</w:t>
      </w:r>
      <w:r w:rsidRPr="0042278B">
        <w:rPr>
          <w:rFonts w:eastAsia="仿宋_GB2312"/>
          <w:lang w:val="zh-CN"/>
        </w:rPr>
        <w:t>82.7%</w:t>
      </w:r>
      <w:r w:rsidRPr="0042278B">
        <w:rPr>
          <w:rFonts w:eastAsia="仿宋_GB2312"/>
          <w:lang w:val="zh-CN"/>
        </w:rPr>
        <w:t>），其次是通过学校提供的就业信息就业的（</w:t>
      </w:r>
      <w:r w:rsidRPr="0042278B">
        <w:rPr>
          <w:rFonts w:eastAsia="仿宋_GB2312"/>
          <w:lang w:val="zh-CN"/>
        </w:rPr>
        <w:t>62.74%</w:t>
      </w:r>
      <w:r w:rsidRPr="0042278B">
        <w:rPr>
          <w:rFonts w:eastAsia="仿宋_GB2312"/>
          <w:lang w:val="zh-CN"/>
        </w:rPr>
        <w:t>），其余依次是通过参加各类人才招聘网站就业（</w:t>
      </w:r>
      <w:r w:rsidRPr="0042278B">
        <w:rPr>
          <w:rFonts w:eastAsia="仿宋_GB2312"/>
          <w:lang w:val="zh-CN"/>
        </w:rPr>
        <w:t>46.2%</w:t>
      </w:r>
      <w:r w:rsidRPr="0042278B">
        <w:rPr>
          <w:rFonts w:eastAsia="仿宋_GB2312"/>
          <w:lang w:val="zh-CN"/>
        </w:rPr>
        <w:t>）、直接联系单位或在单位招聘网站上网投简历</w:t>
      </w:r>
      <w:r w:rsidRPr="0042278B">
        <w:t>（</w:t>
      </w:r>
      <w:r w:rsidRPr="0042278B">
        <w:t>33.08%</w:t>
      </w:r>
      <w:r w:rsidRPr="0042278B">
        <w:t>）、</w:t>
      </w:r>
      <w:r w:rsidRPr="0042278B">
        <w:rPr>
          <w:rFonts w:eastAsia="仿宋_GB2312"/>
          <w:lang w:val="zh-CN"/>
        </w:rPr>
        <w:t>通过其他招聘会（如各地市人才市场定期举办的招聘会等）（</w:t>
      </w:r>
      <w:r w:rsidRPr="0042278B">
        <w:rPr>
          <w:rFonts w:eastAsia="仿宋_GB2312"/>
          <w:lang w:val="zh-CN"/>
        </w:rPr>
        <w:t>14.83%</w:t>
      </w:r>
      <w:r w:rsidRPr="0042278B">
        <w:rPr>
          <w:rFonts w:eastAsia="仿宋_GB2312"/>
          <w:lang w:val="zh-CN"/>
        </w:rPr>
        <w:t>）、通过家长或其他社会关系</w:t>
      </w:r>
      <w:r w:rsidRPr="0042278B">
        <w:t>（</w:t>
      </w:r>
      <w:r w:rsidRPr="0042278B">
        <w:t>10.27%</w:t>
      </w:r>
      <w:r w:rsidRPr="0042278B">
        <w:t>）、</w:t>
      </w:r>
      <w:r w:rsidRPr="0042278B">
        <w:rPr>
          <w:rFonts w:eastAsia="仿宋_GB2312"/>
          <w:lang w:val="zh-CN"/>
        </w:rPr>
        <w:t>通过公务员、选调生等统一招聘考试</w:t>
      </w:r>
      <w:r w:rsidRPr="0042278B">
        <w:t>（</w:t>
      </w:r>
      <w:r w:rsidRPr="0042278B">
        <w:t>8.56%</w:t>
      </w:r>
      <w:r w:rsidRPr="0042278B">
        <w:t>）</w:t>
      </w:r>
      <w:r w:rsidRPr="0042278B">
        <w:rPr>
          <w:rFonts w:eastAsia="仿宋_GB2312"/>
          <w:lang w:val="zh-CN"/>
        </w:rPr>
        <w:t>，如图</w:t>
      </w:r>
      <w:r w:rsidRPr="0042278B">
        <w:rPr>
          <w:rFonts w:eastAsia="仿宋_GB2312"/>
          <w:lang w:val="zh-CN"/>
        </w:rPr>
        <w:t>2-1</w:t>
      </w:r>
      <w:r w:rsidRPr="0042278B">
        <w:rPr>
          <w:rFonts w:eastAsia="仿宋_GB2312"/>
          <w:lang w:val="zh-CN"/>
        </w:rPr>
        <w:t>所示。</w:t>
      </w:r>
    </w:p>
    <w:p w:rsidR="00971444" w:rsidRPr="0042278B" w:rsidRDefault="00902969" w:rsidP="0042278B">
      <w:pPr>
        <w:ind w:firstLine="560"/>
        <w:jc w:val="center"/>
        <w:rPr>
          <w:rFonts w:eastAsia="仿宋_GB2312"/>
        </w:rPr>
      </w:pPr>
      <w:r w:rsidRPr="0042278B">
        <w:rPr>
          <w:rFonts w:eastAsia="仿宋_GB2312"/>
          <w:noProof/>
        </w:rPr>
        <w:drawing>
          <wp:anchor distT="0" distB="0" distL="114300" distR="114300" simplePos="0" relativeHeight="251649024" behindDoc="0" locked="0" layoutInCell="1" allowOverlap="1">
            <wp:simplePos x="0" y="0"/>
            <wp:positionH relativeFrom="column">
              <wp:posOffset>196342</wp:posOffset>
            </wp:positionH>
            <wp:positionV relativeFrom="paragraph">
              <wp:posOffset>187071</wp:posOffset>
            </wp:positionV>
            <wp:extent cx="5210302" cy="3381629"/>
            <wp:effectExtent l="12192" t="6096" r="8001" b="2540"/>
            <wp:wrapTopAndBottom/>
            <wp:docPr id="24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71444" w:rsidRPr="0042278B">
        <w:rPr>
          <w:rFonts w:eastAsia="仿宋_GB2312"/>
        </w:rPr>
        <w:t>图</w:t>
      </w:r>
      <w:r w:rsidR="00971444" w:rsidRPr="0042278B">
        <w:rPr>
          <w:rFonts w:eastAsia="仿宋_GB2312"/>
        </w:rPr>
        <w:t xml:space="preserve">2-1  </w:t>
      </w:r>
      <w:r w:rsidR="00971444" w:rsidRPr="0042278B">
        <w:rPr>
          <w:rFonts w:eastAsia="仿宋_GB2312"/>
        </w:rPr>
        <w:t>毕业生签约途径调查</w:t>
      </w:r>
    </w:p>
    <w:p w:rsidR="00971444" w:rsidRPr="0042278B" w:rsidRDefault="00971444" w:rsidP="0042278B">
      <w:pPr>
        <w:ind w:firstLine="560"/>
        <w:rPr>
          <w:rFonts w:eastAsia="仿宋_GB2312"/>
          <w:lang w:val="zh-CN"/>
        </w:rPr>
      </w:pPr>
      <w:r w:rsidRPr="0042278B">
        <w:rPr>
          <w:rFonts w:eastAsia="仿宋_GB2312"/>
          <w:lang w:val="zh-CN"/>
        </w:rPr>
        <w:t>不同学历毕业生签约途径分布略有差别，研究生通过学校招聘会就业的比例（</w:t>
      </w:r>
      <w:r w:rsidRPr="0042278B">
        <w:rPr>
          <w:rFonts w:eastAsia="仿宋_GB2312"/>
          <w:lang w:val="zh-CN"/>
        </w:rPr>
        <w:t>49.83%</w:t>
      </w:r>
      <w:r w:rsidRPr="0042278B">
        <w:rPr>
          <w:rFonts w:eastAsia="仿宋_GB2312"/>
          <w:lang w:val="zh-CN"/>
        </w:rPr>
        <w:t>）与本科生（</w:t>
      </w:r>
      <w:r w:rsidRPr="0042278B">
        <w:rPr>
          <w:rFonts w:eastAsia="仿宋_GB2312"/>
          <w:lang w:val="zh-CN"/>
        </w:rPr>
        <w:t>49.49%</w:t>
      </w:r>
      <w:r w:rsidRPr="0042278B">
        <w:rPr>
          <w:rFonts w:eastAsia="仿宋_GB2312"/>
          <w:lang w:val="zh-CN"/>
        </w:rPr>
        <w:t>）基本持平，但是通过学校提供的就业信息就业的比例（</w:t>
      </w:r>
      <w:r w:rsidRPr="0042278B">
        <w:rPr>
          <w:rFonts w:eastAsia="仿宋_GB2312"/>
          <w:lang w:val="zh-CN"/>
        </w:rPr>
        <w:t>28.03%</w:t>
      </w:r>
      <w:r w:rsidRPr="0042278B">
        <w:rPr>
          <w:rFonts w:eastAsia="仿宋_GB2312"/>
          <w:lang w:val="zh-CN"/>
        </w:rPr>
        <w:t>）低于本科生（</w:t>
      </w:r>
      <w:r w:rsidRPr="0042278B">
        <w:rPr>
          <w:rFonts w:eastAsia="仿宋_GB2312"/>
          <w:lang w:val="zh-CN"/>
        </w:rPr>
        <w:t>32.82%</w:t>
      </w:r>
      <w:r w:rsidRPr="0042278B">
        <w:rPr>
          <w:rFonts w:eastAsia="仿宋_GB2312"/>
          <w:lang w:val="zh-CN"/>
        </w:rPr>
        <w:t>），研究生直接联系用人单位获得就业机会的比例（</w:t>
      </w:r>
      <w:r w:rsidRPr="0042278B">
        <w:rPr>
          <w:rFonts w:eastAsia="仿宋_GB2312"/>
          <w:lang w:val="zh-CN"/>
        </w:rPr>
        <w:t>17.30%</w:t>
      </w:r>
      <w:r w:rsidRPr="0042278B">
        <w:rPr>
          <w:rFonts w:eastAsia="仿宋_GB2312"/>
          <w:lang w:val="zh-CN"/>
        </w:rPr>
        <w:t>）较本科生高</w:t>
      </w:r>
      <w:r w:rsidRPr="0042278B">
        <w:rPr>
          <w:rFonts w:eastAsia="仿宋_GB2312"/>
          <w:lang w:val="zh-CN"/>
        </w:rPr>
        <w:lastRenderedPageBreak/>
        <w:t>（</w:t>
      </w:r>
      <w:r w:rsidRPr="0042278B">
        <w:rPr>
          <w:rFonts w:eastAsia="仿宋_GB2312"/>
          <w:lang w:val="zh-CN"/>
        </w:rPr>
        <w:t>11.54%</w:t>
      </w:r>
      <w:r w:rsidRPr="0042278B">
        <w:rPr>
          <w:rFonts w:eastAsia="仿宋_GB2312"/>
          <w:lang w:val="zh-CN"/>
        </w:rPr>
        <w:t>），如图</w:t>
      </w:r>
      <w:r w:rsidRPr="0042278B">
        <w:rPr>
          <w:rFonts w:eastAsia="仿宋_GB2312"/>
          <w:lang w:val="zh-CN"/>
        </w:rPr>
        <w:t>2-2</w:t>
      </w:r>
      <w:r w:rsidRPr="0042278B">
        <w:rPr>
          <w:rFonts w:eastAsia="仿宋_GB2312"/>
          <w:lang w:val="zh-CN"/>
        </w:rPr>
        <w:t>所示。</w:t>
      </w:r>
    </w:p>
    <w:p w:rsidR="00971444" w:rsidRPr="0042278B" w:rsidRDefault="00902969" w:rsidP="0042278B">
      <w:pPr>
        <w:pStyle w:val="af7"/>
        <w:spacing w:before="0"/>
        <w:rPr>
          <w:rFonts w:eastAsia="仿宋_GB2312"/>
        </w:rPr>
      </w:pPr>
      <w:r w:rsidRPr="0042278B">
        <w:rPr>
          <w:noProof/>
        </w:rPr>
        <w:drawing>
          <wp:anchor distT="0" distB="0" distL="114300" distR="114300" simplePos="0" relativeHeight="251648000" behindDoc="0" locked="0" layoutInCell="1" allowOverlap="1">
            <wp:simplePos x="0" y="0"/>
            <wp:positionH relativeFrom="column">
              <wp:posOffset>15367</wp:posOffset>
            </wp:positionH>
            <wp:positionV relativeFrom="paragraph">
              <wp:posOffset>177546</wp:posOffset>
            </wp:positionV>
            <wp:extent cx="5524246" cy="2607691"/>
            <wp:effectExtent l="12192" t="6096" r="5207" b="1143"/>
            <wp:wrapTopAndBottom/>
            <wp:docPr id="24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71444" w:rsidRPr="0042278B">
        <w:rPr>
          <w:rFonts w:eastAsia="仿宋_GB2312"/>
        </w:rPr>
        <w:t>图</w:t>
      </w:r>
      <w:r w:rsidR="00971444" w:rsidRPr="0042278B">
        <w:rPr>
          <w:rFonts w:eastAsia="仿宋_GB2312"/>
        </w:rPr>
        <w:t xml:space="preserve">2-2  </w:t>
      </w:r>
      <w:r w:rsidR="00971444" w:rsidRPr="0042278B">
        <w:rPr>
          <w:rFonts w:eastAsia="仿宋_GB2312"/>
        </w:rPr>
        <w:t>不同学历毕业生签约途径分布</w:t>
      </w:r>
    </w:p>
    <w:p w:rsidR="00971444" w:rsidRPr="0042278B" w:rsidRDefault="00971444" w:rsidP="0042278B">
      <w:pPr>
        <w:pStyle w:val="22"/>
        <w:spacing w:beforeLines="0" w:afterLines="0"/>
        <w:rPr>
          <w:rFonts w:ascii="Times New Roman" w:hAnsi="Times New Roman"/>
        </w:rPr>
      </w:pPr>
      <w:bookmarkStart w:id="79" w:name="_Toc438753483"/>
      <w:bookmarkStart w:id="80" w:name="_Toc438754323"/>
      <w:bookmarkStart w:id="81" w:name="_Toc439772354"/>
      <w:bookmarkStart w:id="82" w:name="_Toc501555728"/>
      <w:r w:rsidRPr="0042278B">
        <w:rPr>
          <w:rFonts w:ascii="Times New Roman" w:hAnsi="Times New Roman"/>
        </w:rPr>
        <w:t>二、毕业生求职过程顺利程度</w:t>
      </w:r>
      <w:bookmarkEnd w:id="79"/>
      <w:bookmarkEnd w:id="80"/>
      <w:bookmarkEnd w:id="81"/>
      <w:bookmarkEnd w:id="82"/>
    </w:p>
    <w:p w:rsidR="00971444" w:rsidRPr="0042278B" w:rsidRDefault="00990B1D" w:rsidP="0042278B">
      <w:pPr>
        <w:ind w:firstLine="560"/>
        <w:rPr>
          <w:rFonts w:eastAsia="仿宋_GB2312"/>
          <w:lang w:val="zh-CN"/>
        </w:rPr>
      </w:pPr>
      <w:r w:rsidRPr="0042278B">
        <w:rPr>
          <w:rFonts w:eastAsia="仿宋_GB2312"/>
          <w:lang w:val="zh-CN"/>
        </w:rPr>
        <w:t>2017</w:t>
      </w:r>
      <w:r w:rsidR="00971444" w:rsidRPr="0042278B">
        <w:rPr>
          <w:rFonts w:eastAsia="仿宋_GB2312"/>
          <w:lang w:val="zh-CN"/>
        </w:rPr>
        <w:t>届毕业生绝大部分求职过程都比较顺利，毕业研究生求职过程</w:t>
      </w:r>
      <w:r w:rsidRPr="0042278B">
        <w:rPr>
          <w:rFonts w:eastAsia="仿宋_GB2312"/>
          <w:lang w:val="zh-CN"/>
        </w:rPr>
        <w:t>非常</w:t>
      </w:r>
      <w:r w:rsidR="00971444" w:rsidRPr="0042278B">
        <w:rPr>
          <w:rFonts w:eastAsia="仿宋_GB2312"/>
          <w:lang w:val="zh-CN"/>
        </w:rPr>
        <w:t>不顺利的比例为</w:t>
      </w:r>
      <w:r w:rsidR="00971444" w:rsidRPr="0042278B">
        <w:rPr>
          <w:rFonts w:eastAsia="仿宋_GB2312"/>
          <w:lang w:val="zh-CN"/>
        </w:rPr>
        <w:t>3.46%</w:t>
      </w:r>
      <w:r w:rsidR="00971444" w:rsidRPr="0042278B">
        <w:rPr>
          <w:rFonts w:eastAsia="仿宋_GB2312"/>
          <w:lang w:val="zh-CN"/>
        </w:rPr>
        <w:t>，本科毕业生求职过程</w:t>
      </w:r>
      <w:r w:rsidRPr="0042278B">
        <w:rPr>
          <w:rFonts w:eastAsia="仿宋_GB2312"/>
          <w:lang w:val="zh-CN"/>
        </w:rPr>
        <w:t>非常</w:t>
      </w:r>
      <w:r w:rsidR="00971444" w:rsidRPr="0042278B">
        <w:rPr>
          <w:rFonts w:eastAsia="仿宋_GB2312"/>
          <w:lang w:val="zh-CN"/>
        </w:rPr>
        <w:t>不顺利的比例为</w:t>
      </w:r>
      <w:r w:rsidR="00971444" w:rsidRPr="0042278B">
        <w:rPr>
          <w:rFonts w:eastAsia="仿宋_GB2312"/>
          <w:lang w:val="zh-CN"/>
        </w:rPr>
        <w:t>2.56%</w:t>
      </w:r>
      <w:r w:rsidR="00971444" w:rsidRPr="0042278B">
        <w:rPr>
          <w:rFonts w:eastAsia="仿宋_GB2312"/>
          <w:lang w:val="zh-CN"/>
        </w:rPr>
        <w:t>，如图</w:t>
      </w:r>
      <w:r w:rsidR="00971444" w:rsidRPr="0042278B">
        <w:rPr>
          <w:rFonts w:eastAsia="仿宋_GB2312"/>
          <w:lang w:val="zh-CN"/>
        </w:rPr>
        <w:t>2-3</w:t>
      </w:r>
      <w:r w:rsidR="00971444" w:rsidRPr="0042278B">
        <w:rPr>
          <w:rFonts w:eastAsia="仿宋_GB2312"/>
          <w:lang w:val="zh-CN"/>
        </w:rPr>
        <w:t>所示。</w:t>
      </w:r>
    </w:p>
    <w:p w:rsidR="00971444" w:rsidRPr="0042278B" w:rsidRDefault="00902969" w:rsidP="0042278B">
      <w:pPr>
        <w:spacing w:line="240" w:lineRule="auto"/>
        <w:ind w:firstLineChars="0" w:firstLine="0"/>
        <w:jc w:val="center"/>
        <w:rPr>
          <w:rFonts w:eastAsia="仿宋_GB2312"/>
        </w:rPr>
      </w:pPr>
      <w:r w:rsidRPr="0042278B">
        <w:rPr>
          <w:rFonts w:eastAsia="仿宋_GB2312"/>
          <w:noProof/>
        </w:rPr>
        <w:drawing>
          <wp:inline distT="0" distB="0" distL="0" distR="0">
            <wp:extent cx="2496588" cy="1678612"/>
            <wp:effectExtent l="12207" t="6098" r="5805" b="1215"/>
            <wp:docPr id="4"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2278B">
        <w:rPr>
          <w:rFonts w:eastAsia="仿宋_GB2312"/>
          <w:noProof/>
        </w:rPr>
        <w:drawing>
          <wp:inline distT="0" distB="0" distL="0" distR="0">
            <wp:extent cx="2541244" cy="1670313"/>
            <wp:effectExtent l="12207" t="6087" r="8774" b="0"/>
            <wp:docPr id="5"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1444" w:rsidRPr="0042278B" w:rsidRDefault="00971444"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 xml:space="preserve">2-3  </w:t>
      </w:r>
      <w:r w:rsidRPr="0042278B">
        <w:rPr>
          <w:rFonts w:eastAsia="仿宋_GB2312"/>
        </w:rPr>
        <w:t>毕业生求职过程顺利程度</w:t>
      </w:r>
    </w:p>
    <w:p w:rsidR="00971444" w:rsidRPr="0042278B" w:rsidRDefault="00971444" w:rsidP="0042278B">
      <w:pPr>
        <w:spacing w:line="14" w:lineRule="exact"/>
        <w:ind w:firstLine="560"/>
        <w:rPr>
          <w:rFonts w:eastAsia="仿宋_GB2312"/>
          <w:lang w:val="zh-CN"/>
        </w:rPr>
      </w:pPr>
    </w:p>
    <w:p w:rsidR="00971444" w:rsidRPr="0042278B" w:rsidRDefault="00971444" w:rsidP="0042278B">
      <w:pPr>
        <w:pStyle w:val="22"/>
        <w:spacing w:beforeLines="0" w:afterLines="0"/>
        <w:rPr>
          <w:rFonts w:ascii="Times New Roman" w:hAnsi="Times New Roman"/>
        </w:rPr>
      </w:pPr>
      <w:bookmarkStart w:id="83" w:name="_Toc439772355"/>
      <w:bookmarkStart w:id="84" w:name="_Toc438754324"/>
      <w:bookmarkStart w:id="85" w:name="_Toc438753484"/>
      <w:bookmarkStart w:id="86" w:name="_Toc501555729"/>
      <w:r w:rsidRPr="0042278B">
        <w:rPr>
          <w:rFonts w:ascii="Times New Roman" w:hAnsi="Times New Roman"/>
        </w:rPr>
        <w:t>三、毕业生签约与期望值匹配程度</w:t>
      </w:r>
      <w:bookmarkEnd w:id="83"/>
      <w:bookmarkEnd w:id="84"/>
      <w:bookmarkEnd w:id="85"/>
      <w:bookmarkEnd w:id="86"/>
    </w:p>
    <w:p w:rsidR="00971444" w:rsidRPr="0042278B" w:rsidRDefault="00902969" w:rsidP="0042278B">
      <w:pPr>
        <w:ind w:firstLine="560"/>
        <w:rPr>
          <w:rFonts w:eastAsia="仿宋_GB2312"/>
          <w:lang w:val="zh-CN"/>
        </w:rPr>
      </w:pPr>
      <w:r w:rsidRPr="0042278B">
        <w:rPr>
          <w:rFonts w:eastAsia="仿宋_GB2312"/>
          <w:noProof/>
        </w:rPr>
        <w:lastRenderedPageBreak/>
        <w:drawing>
          <wp:anchor distT="0" distB="0" distL="114300" distR="114300" simplePos="0" relativeHeight="251651072" behindDoc="0" locked="0" layoutInCell="1" allowOverlap="1">
            <wp:simplePos x="0" y="0"/>
            <wp:positionH relativeFrom="column">
              <wp:posOffset>2763012</wp:posOffset>
            </wp:positionH>
            <wp:positionV relativeFrom="paragraph">
              <wp:posOffset>676021</wp:posOffset>
            </wp:positionV>
            <wp:extent cx="2607564" cy="1637030"/>
            <wp:effectExtent l="12192" t="6096" r="7874" b="3429"/>
            <wp:wrapSquare wrapText="bothSides"/>
            <wp:docPr id="243"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42278B">
        <w:rPr>
          <w:rFonts w:eastAsia="仿宋_GB2312"/>
          <w:noProof/>
        </w:rPr>
        <w:drawing>
          <wp:anchor distT="0" distB="0" distL="114300" distR="114300" simplePos="0" relativeHeight="251650048" behindDoc="0" locked="0" layoutInCell="1" allowOverlap="1">
            <wp:simplePos x="0" y="0"/>
            <wp:positionH relativeFrom="column">
              <wp:posOffset>195072</wp:posOffset>
            </wp:positionH>
            <wp:positionV relativeFrom="paragraph">
              <wp:posOffset>676021</wp:posOffset>
            </wp:positionV>
            <wp:extent cx="2512060" cy="1637665"/>
            <wp:effectExtent l="12192" t="6096" r="5588" b="2794"/>
            <wp:wrapTopAndBottom/>
            <wp:docPr id="24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971444" w:rsidRPr="0042278B">
        <w:rPr>
          <w:rFonts w:eastAsia="仿宋_GB2312"/>
          <w:lang w:val="zh-CN"/>
        </w:rPr>
        <w:t>绝大部分毕业生签约单位都符合预期，研究生低于预期的比例为</w:t>
      </w:r>
      <w:r w:rsidR="00971444" w:rsidRPr="0042278B">
        <w:rPr>
          <w:rFonts w:eastAsia="仿宋_GB2312"/>
          <w:lang w:val="zh-CN"/>
        </w:rPr>
        <w:t>22.69%</w:t>
      </w:r>
      <w:r w:rsidR="00971444" w:rsidRPr="0042278B">
        <w:rPr>
          <w:rFonts w:eastAsia="仿宋_GB2312"/>
          <w:lang w:val="zh-CN"/>
        </w:rPr>
        <w:t>，本科生低于预期的比例为</w:t>
      </w:r>
      <w:r w:rsidR="00971444" w:rsidRPr="0042278B">
        <w:rPr>
          <w:rFonts w:eastAsia="仿宋_GB2312"/>
          <w:lang w:val="zh-CN"/>
        </w:rPr>
        <w:t>13.89%</w:t>
      </w:r>
      <w:r w:rsidR="00971444" w:rsidRPr="0042278B">
        <w:rPr>
          <w:rFonts w:eastAsia="仿宋_GB2312"/>
          <w:lang w:val="zh-CN"/>
        </w:rPr>
        <w:t>，如图</w:t>
      </w:r>
      <w:r w:rsidR="00971444" w:rsidRPr="0042278B">
        <w:rPr>
          <w:rFonts w:eastAsia="仿宋_GB2312"/>
          <w:lang w:val="zh-CN"/>
        </w:rPr>
        <w:t>2-4</w:t>
      </w:r>
      <w:r w:rsidR="00971444" w:rsidRPr="0042278B">
        <w:rPr>
          <w:rFonts w:eastAsia="仿宋_GB2312"/>
          <w:lang w:val="zh-CN"/>
        </w:rPr>
        <w:t>所示。</w:t>
      </w:r>
    </w:p>
    <w:p w:rsidR="00971444" w:rsidRPr="0042278B" w:rsidRDefault="00971444"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 xml:space="preserve">2-4  </w:t>
      </w:r>
      <w:r w:rsidRPr="0042278B">
        <w:rPr>
          <w:rFonts w:eastAsia="仿宋_GB2312"/>
        </w:rPr>
        <w:t>签约情况与期望值匹配度</w:t>
      </w:r>
    </w:p>
    <w:p w:rsidR="00971444" w:rsidRPr="0042278B" w:rsidRDefault="00971444" w:rsidP="0042278B">
      <w:pPr>
        <w:pStyle w:val="22"/>
        <w:spacing w:beforeLines="0" w:afterLines="0"/>
        <w:rPr>
          <w:rFonts w:ascii="Times New Roman" w:hAnsi="Times New Roman"/>
        </w:rPr>
      </w:pPr>
      <w:bookmarkStart w:id="87" w:name="_Toc438753485"/>
      <w:bookmarkStart w:id="88" w:name="_Toc438754325"/>
      <w:bookmarkStart w:id="89" w:name="_Toc439772356"/>
      <w:bookmarkStart w:id="90" w:name="_Toc501555730"/>
      <w:r w:rsidRPr="0042278B">
        <w:rPr>
          <w:rFonts w:ascii="Times New Roman" w:hAnsi="Times New Roman"/>
        </w:rPr>
        <w:t>四、毕业生就业岗位与专业对口程度</w:t>
      </w:r>
      <w:bookmarkEnd w:id="87"/>
      <w:bookmarkEnd w:id="88"/>
      <w:bookmarkEnd w:id="89"/>
      <w:bookmarkEnd w:id="90"/>
    </w:p>
    <w:p w:rsidR="00971444" w:rsidRPr="0042278B" w:rsidRDefault="00902969" w:rsidP="0042278B">
      <w:pPr>
        <w:ind w:firstLine="560"/>
        <w:rPr>
          <w:rFonts w:eastAsia="仿宋_GB2312"/>
          <w:lang w:val="zh-CN"/>
        </w:rPr>
      </w:pPr>
      <w:r w:rsidRPr="0042278B">
        <w:rPr>
          <w:rFonts w:eastAsia="仿宋_GB2312"/>
          <w:noProof/>
        </w:rPr>
        <w:drawing>
          <wp:anchor distT="0" distB="2921" distL="114300" distR="114300" simplePos="0" relativeHeight="251653120" behindDoc="0" locked="0" layoutInCell="1" allowOverlap="1">
            <wp:simplePos x="0" y="0"/>
            <wp:positionH relativeFrom="column">
              <wp:posOffset>2850642</wp:posOffset>
            </wp:positionH>
            <wp:positionV relativeFrom="paragraph">
              <wp:posOffset>1111631</wp:posOffset>
            </wp:positionV>
            <wp:extent cx="2604770" cy="1581785"/>
            <wp:effectExtent l="12192" t="6096" r="4318" b="0"/>
            <wp:wrapSquare wrapText="bothSides"/>
            <wp:docPr id="241"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71444" w:rsidRPr="0042278B">
        <w:rPr>
          <w:rFonts w:eastAsia="仿宋_GB2312"/>
          <w:lang w:val="zh-CN"/>
        </w:rPr>
        <w:t>研究生就业岗位与专业对口度达到</w:t>
      </w:r>
      <w:r w:rsidR="00971444" w:rsidRPr="0042278B">
        <w:rPr>
          <w:rFonts w:eastAsia="仿宋_GB2312"/>
          <w:lang w:val="zh-CN"/>
        </w:rPr>
        <w:t>66.09%</w:t>
      </w:r>
      <w:r w:rsidR="00971444" w:rsidRPr="0042278B">
        <w:rPr>
          <w:rFonts w:eastAsia="仿宋_GB2312"/>
          <w:lang w:val="zh-CN"/>
        </w:rPr>
        <w:t>，相关度达到</w:t>
      </w:r>
      <w:r w:rsidR="00971444" w:rsidRPr="0042278B">
        <w:rPr>
          <w:rFonts w:eastAsia="仿宋_GB2312"/>
          <w:lang w:val="zh-CN"/>
        </w:rPr>
        <w:t>10.03%</w:t>
      </w:r>
      <w:r w:rsidR="00971444" w:rsidRPr="0042278B">
        <w:rPr>
          <w:rFonts w:eastAsia="仿宋_GB2312"/>
          <w:lang w:val="zh-CN"/>
        </w:rPr>
        <w:t>，就业岗位与专业完全不相关的比例为</w:t>
      </w:r>
      <w:r w:rsidR="00971444" w:rsidRPr="0042278B">
        <w:rPr>
          <w:rFonts w:eastAsia="仿宋_GB2312"/>
          <w:lang w:val="zh-CN"/>
        </w:rPr>
        <w:t>3.81%</w:t>
      </w:r>
      <w:r w:rsidR="00971444" w:rsidRPr="0042278B">
        <w:rPr>
          <w:rFonts w:eastAsia="仿宋_GB2312"/>
          <w:lang w:val="zh-CN"/>
        </w:rPr>
        <w:t>；本科生对口度为</w:t>
      </w:r>
      <w:r w:rsidR="00971444" w:rsidRPr="0042278B">
        <w:rPr>
          <w:rFonts w:eastAsia="仿宋_GB2312"/>
          <w:lang w:val="zh-CN"/>
        </w:rPr>
        <w:t>65.12%</w:t>
      </w:r>
      <w:r w:rsidR="00971444" w:rsidRPr="0042278B">
        <w:rPr>
          <w:rFonts w:eastAsia="仿宋_GB2312"/>
          <w:lang w:val="zh-CN"/>
        </w:rPr>
        <w:t>，相关度为</w:t>
      </w:r>
      <w:r w:rsidR="00971444" w:rsidRPr="0042278B">
        <w:rPr>
          <w:rFonts w:eastAsia="仿宋_GB2312"/>
          <w:lang w:val="zh-CN"/>
        </w:rPr>
        <w:t>16.67%</w:t>
      </w:r>
      <w:r w:rsidR="00971444" w:rsidRPr="0042278B">
        <w:rPr>
          <w:rFonts w:eastAsia="仿宋_GB2312"/>
          <w:lang w:val="zh-CN"/>
        </w:rPr>
        <w:t>，完全不相关的比例为</w:t>
      </w:r>
      <w:r w:rsidR="00971444" w:rsidRPr="0042278B">
        <w:rPr>
          <w:rFonts w:eastAsia="仿宋_GB2312"/>
          <w:lang w:val="zh-CN"/>
        </w:rPr>
        <w:t>10%</w:t>
      </w:r>
      <w:r w:rsidR="00971444" w:rsidRPr="0042278B">
        <w:rPr>
          <w:rFonts w:eastAsia="仿宋_GB2312"/>
          <w:lang w:val="zh-CN"/>
        </w:rPr>
        <w:t>，如图</w:t>
      </w:r>
      <w:r w:rsidR="00971444" w:rsidRPr="0042278B">
        <w:rPr>
          <w:rFonts w:eastAsia="仿宋_GB2312"/>
          <w:lang w:val="zh-CN"/>
        </w:rPr>
        <w:t>2-5</w:t>
      </w:r>
      <w:r w:rsidR="00971444" w:rsidRPr="0042278B">
        <w:rPr>
          <w:rFonts w:eastAsia="仿宋_GB2312"/>
          <w:lang w:val="zh-CN"/>
        </w:rPr>
        <w:t>所示。</w:t>
      </w:r>
    </w:p>
    <w:p w:rsidR="006E0E43" w:rsidRPr="0042278B" w:rsidRDefault="00902969" w:rsidP="0042278B">
      <w:pPr>
        <w:spacing w:line="240" w:lineRule="auto"/>
        <w:ind w:firstLineChars="0" w:firstLine="0"/>
        <w:jc w:val="center"/>
        <w:rPr>
          <w:lang w:val="zh-CN"/>
        </w:rPr>
        <w:sectPr w:rsidR="006E0E43" w:rsidRPr="0042278B" w:rsidSect="00727A58">
          <w:headerReference w:type="even" r:id="rId27"/>
          <w:headerReference w:type="default" r:id="rId28"/>
          <w:footerReference w:type="even" r:id="rId29"/>
          <w:footerReference w:type="default" r:id="rId30"/>
          <w:headerReference w:type="first" r:id="rId31"/>
          <w:footerReference w:type="first" r:id="rId32"/>
          <w:pgSz w:w="11906" w:h="16838"/>
          <w:pgMar w:top="1985" w:right="1701" w:bottom="1701" w:left="1701" w:header="851" w:footer="992" w:gutter="0"/>
          <w:cols w:space="425"/>
          <w:docGrid w:type="lines" w:linePitch="312"/>
        </w:sectPr>
      </w:pPr>
      <w:r w:rsidRPr="0042278B">
        <w:rPr>
          <w:rFonts w:eastAsia="仿宋_GB2312"/>
          <w:noProof/>
        </w:rPr>
        <w:drawing>
          <wp:anchor distT="0" distB="2921" distL="114300" distR="114300" simplePos="0" relativeHeight="251652096" behindDoc="0" locked="0" layoutInCell="1" allowOverlap="1">
            <wp:simplePos x="0" y="0"/>
            <wp:positionH relativeFrom="column">
              <wp:posOffset>195072</wp:posOffset>
            </wp:positionH>
            <wp:positionV relativeFrom="paragraph">
              <wp:posOffset>159131</wp:posOffset>
            </wp:positionV>
            <wp:extent cx="2567686" cy="1581785"/>
            <wp:effectExtent l="12192" t="6096" r="4572" b="0"/>
            <wp:wrapSquare wrapText="bothSides"/>
            <wp:docPr id="240"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971444" w:rsidRPr="0042278B">
        <w:rPr>
          <w:rFonts w:eastAsia="仿宋_GB2312"/>
        </w:rPr>
        <w:t>图</w:t>
      </w:r>
      <w:r w:rsidR="00971444" w:rsidRPr="0042278B">
        <w:rPr>
          <w:rFonts w:eastAsia="仿宋_GB2312"/>
        </w:rPr>
        <w:t xml:space="preserve">2-5  </w:t>
      </w:r>
      <w:r w:rsidR="00971444" w:rsidRPr="0042278B">
        <w:rPr>
          <w:rFonts w:eastAsia="仿宋_GB2312"/>
        </w:rPr>
        <w:t>就业岗位与专业对口度</w:t>
      </w:r>
      <w:bookmarkStart w:id="91" w:name="_Toc439772357"/>
      <w:bookmarkStart w:id="92" w:name="_Toc438753487"/>
      <w:bookmarkStart w:id="93" w:name="_Toc438754327"/>
    </w:p>
    <w:p w:rsidR="00971444" w:rsidRPr="0042278B" w:rsidRDefault="00971444" w:rsidP="0042278B">
      <w:pPr>
        <w:pStyle w:val="1"/>
        <w:spacing w:beforeLines="0" w:afterLines="0"/>
        <w:rPr>
          <w:lang w:val="zh-CN"/>
        </w:rPr>
      </w:pPr>
      <w:bookmarkStart w:id="94" w:name="_Toc501555731"/>
      <w:r w:rsidRPr="0042278B">
        <w:rPr>
          <w:lang w:val="zh-CN"/>
        </w:rPr>
        <w:lastRenderedPageBreak/>
        <w:t>第三部分毕业生及用人单位满意度</w:t>
      </w:r>
      <w:bookmarkEnd w:id="91"/>
      <w:bookmarkEnd w:id="92"/>
      <w:bookmarkEnd w:id="93"/>
      <w:bookmarkEnd w:id="94"/>
    </w:p>
    <w:p w:rsidR="00971444" w:rsidRPr="0042278B" w:rsidRDefault="00971444" w:rsidP="0042278B">
      <w:pPr>
        <w:pStyle w:val="22"/>
        <w:spacing w:beforeLines="0" w:afterLines="0"/>
        <w:rPr>
          <w:rFonts w:ascii="Times New Roman" w:hAnsi="Times New Roman"/>
        </w:rPr>
      </w:pPr>
      <w:bookmarkStart w:id="95" w:name="_Toc439772358"/>
      <w:bookmarkStart w:id="96" w:name="_Toc438754328"/>
      <w:bookmarkStart w:id="97" w:name="_Toc438753488"/>
      <w:bookmarkStart w:id="98" w:name="_Toc501555732"/>
      <w:r w:rsidRPr="0042278B">
        <w:rPr>
          <w:rFonts w:ascii="Times New Roman" w:hAnsi="Times New Roman"/>
        </w:rPr>
        <w:t>一、毕业生满意度</w:t>
      </w:r>
      <w:bookmarkEnd w:id="95"/>
      <w:bookmarkEnd w:id="96"/>
      <w:bookmarkEnd w:id="97"/>
      <w:bookmarkEnd w:id="98"/>
    </w:p>
    <w:p w:rsidR="00971444" w:rsidRPr="0042278B" w:rsidRDefault="00971444" w:rsidP="0042278B">
      <w:pPr>
        <w:pStyle w:val="32"/>
        <w:spacing w:beforeLines="0" w:afterLines="0"/>
        <w:rPr>
          <w:rFonts w:eastAsia="仿宋_GB2312"/>
        </w:rPr>
      </w:pPr>
      <w:bookmarkStart w:id="99" w:name="_Toc438754329"/>
      <w:bookmarkStart w:id="100" w:name="_Toc439772359"/>
      <w:bookmarkStart w:id="101" w:name="_Toc438753489"/>
      <w:bookmarkStart w:id="102" w:name="_Toc501555733"/>
      <w:r w:rsidRPr="0042278B">
        <w:rPr>
          <w:rFonts w:eastAsia="仿宋_GB2312"/>
        </w:rPr>
        <w:t>（一）毕业生对签约单位满意度</w:t>
      </w:r>
      <w:bookmarkEnd w:id="99"/>
      <w:bookmarkEnd w:id="100"/>
      <w:bookmarkEnd w:id="101"/>
      <w:bookmarkEnd w:id="102"/>
    </w:p>
    <w:p w:rsidR="00971444" w:rsidRPr="0042278B" w:rsidRDefault="00902969" w:rsidP="0042278B">
      <w:pPr>
        <w:ind w:firstLine="560"/>
        <w:rPr>
          <w:rFonts w:eastAsia="仿宋_GB2312"/>
          <w:spacing w:val="2"/>
          <w:szCs w:val="28"/>
          <w:lang w:val="zh-CN"/>
        </w:rPr>
      </w:pPr>
      <w:r w:rsidRPr="0042278B">
        <w:rPr>
          <w:rFonts w:eastAsia="仿宋_GB2312"/>
          <w:noProof/>
          <w:spacing w:val="2"/>
          <w:szCs w:val="28"/>
        </w:rPr>
        <w:drawing>
          <wp:anchor distT="0" distB="0" distL="114300" distR="114300" simplePos="0" relativeHeight="251655168" behindDoc="1" locked="0" layoutInCell="1" allowOverlap="1">
            <wp:simplePos x="0" y="0"/>
            <wp:positionH relativeFrom="column">
              <wp:posOffset>2679827</wp:posOffset>
            </wp:positionH>
            <wp:positionV relativeFrom="paragraph">
              <wp:posOffset>1652007</wp:posOffset>
            </wp:positionV>
            <wp:extent cx="2786380" cy="1643643"/>
            <wp:effectExtent l="12192" t="6087" r="6223" b="0"/>
            <wp:wrapTight wrapText="bothSides">
              <wp:wrapPolygon edited="0">
                <wp:start x="-147" y="0"/>
                <wp:lineTo x="-147" y="21500"/>
                <wp:lineTo x="21708" y="21500"/>
                <wp:lineTo x="21708" y="0"/>
                <wp:lineTo x="-147" y="0"/>
              </wp:wrapPolygon>
            </wp:wrapTight>
            <wp:docPr id="239" name="图表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71444" w:rsidRPr="0042278B">
        <w:rPr>
          <w:rFonts w:eastAsia="仿宋_GB2312"/>
          <w:spacing w:val="2"/>
          <w:szCs w:val="28"/>
          <w:lang w:val="zh-CN"/>
        </w:rPr>
        <w:t>对我校</w:t>
      </w:r>
      <w:r w:rsidR="00971444" w:rsidRPr="0042278B">
        <w:rPr>
          <w:rFonts w:eastAsia="仿宋_GB2312"/>
          <w:spacing w:val="2"/>
          <w:szCs w:val="28"/>
          <w:lang w:val="zh-CN"/>
        </w:rPr>
        <w:t>2017</w:t>
      </w:r>
      <w:r w:rsidR="00971444" w:rsidRPr="0042278B">
        <w:rPr>
          <w:rFonts w:eastAsia="仿宋_GB2312"/>
          <w:spacing w:val="2"/>
          <w:szCs w:val="28"/>
          <w:lang w:val="zh-CN"/>
        </w:rPr>
        <w:t>届毕业生签约单位满意度调查结果显示，</w:t>
      </w:r>
      <w:r w:rsidR="009552B6">
        <w:rPr>
          <w:rFonts w:eastAsia="仿宋_GB2312" w:hint="eastAsia"/>
          <w:spacing w:val="2"/>
          <w:szCs w:val="28"/>
          <w:lang w:val="zh-CN"/>
        </w:rPr>
        <w:t>我校毕业生对签约单位满意度较高。</w:t>
      </w:r>
      <w:r w:rsidR="00971444" w:rsidRPr="0042278B">
        <w:rPr>
          <w:rFonts w:eastAsia="仿宋_GB2312"/>
          <w:spacing w:val="2"/>
          <w:szCs w:val="28"/>
          <w:lang w:val="zh-CN"/>
        </w:rPr>
        <w:t>对签约单位表示满意的研究生比例为</w:t>
      </w:r>
      <w:r w:rsidR="00971444" w:rsidRPr="0042278B">
        <w:rPr>
          <w:rFonts w:eastAsia="仿宋_GB2312"/>
          <w:spacing w:val="2"/>
          <w:szCs w:val="28"/>
          <w:lang w:val="zh-CN"/>
        </w:rPr>
        <w:t>75.63%</w:t>
      </w:r>
      <w:r w:rsidR="00971444" w:rsidRPr="0042278B">
        <w:rPr>
          <w:rFonts w:eastAsia="仿宋_GB2312"/>
          <w:spacing w:val="2"/>
          <w:szCs w:val="28"/>
          <w:lang w:val="zh-CN"/>
        </w:rPr>
        <w:t>，表示还可以的比例为</w:t>
      </w:r>
      <w:r w:rsidR="00971444" w:rsidRPr="0042278B">
        <w:rPr>
          <w:rFonts w:eastAsia="仿宋_GB2312"/>
          <w:spacing w:val="2"/>
          <w:szCs w:val="28"/>
          <w:lang w:val="zh-CN"/>
        </w:rPr>
        <w:t>21.43%</w:t>
      </w:r>
      <w:r w:rsidR="00971444" w:rsidRPr="0042278B">
        <w:rPr>
          <w:rFonts w:eastAsia="仿宋_GB2312"/>
          <w:spacing w:val="2"/>
          <w:szCs w:val="28"/>
          <w:lang w:val="zh-CN"/>
        </w:rPr>
        <w:t>，表示不满意的比例为</w:t>
      </w:r>
      <w:r w:rsidR="00971444" w:rsidRPr="0042278B">
        <w:rPr>
          <w:rFonts w:eastAsia="仿宋_GB2312"/>
          <w:spacing w:val="2"/>
          <w:szCs w:val="28"/>
          <w:lang w:val="zh-CN"/>
        </w:rPr>
        <w:t>2.94%</w:t>
      </w:r>
      <w:r w:rsidR="00971444" w:rsidRPr="0042278B">
        <w:rPr>
          <w:rFonts w:eastAsia="仿宋_GB2312"/>
          <w:spacing w:val="2"/>
          <w:szCs w:val="28"/>
          <w:lang w:val="zh-CN"/>
        </w:rPr>
        <w:t>；对签约情况表示满意的本科生比例为</w:t>
      </w:r>
      <w:r w:rsidR="00971444" w:rsidRPr="0042278B">
        <w:rPr>
          <w:rFonts w:eastAsia="仿宋_GB2312"/>
          <w:spacing w:val="2"/>
          <w:szCs w:val="28"/>
          <w:lang w:val="zh-CN"/>
        </w:rPr>
        <w:t>77.77%</w:t>
      </w:r>
      <w:r w:rsidR="00971444" w:rsidRPr="0042278B">
        <w:rPr>
          <w:rFonts w:eastAsia="仿宋_GB2312"/>
          <w:spacing w:val="2"/>
          <w:szCs w:val="28"/>
          <w:lang w:val="zh-CN"/>
        </w:rPr>
        <w:t>，表示还可以的比例为</w:t>
      </w:r>
      <w:r w:rsidR="00971444" w:rsidRPr="0042278B">
        <w:rPr>
          <w:rFonts w:eastAsia="仿宋_GB2312"/>
          <w:spacing w:val="2"/>
          <w:szCs w:val="28"/>
          <w:lang w:val="zh-CN"/>
        </w:rPr>
        <w:t>21.53%</w:t>
      </w:r>
      <w:r w:rsidR="00971444" w:rsidRPr="0042278B">
        <w:rPr>
          <w:rFonts w:eastAsia="仿宋_GB2312"/>
          <w:spacing w:val="2"/>
          <w:szCs w:val="28"/>
          <w:lang w:val="zh-CN"/>
        </w:rPr>
        <w:t>，表示不满意的比例为</w:t>
      </w:r>
      <w:r w:rsidR="00971444" w:rsidRPr="0042278B">
        <w:rPr>
          <w:rFonts w:eastAsia="仿宋_GB2312"/>
          <w:spacing w:val="2"/>
          <w:szCs w:val="28"/>
          <w:lang w:val="zh-CN"/>
        </w:rPr>
        <w:t>0.7%</w:t>
      </w:r>
      <w:r w:rsidR="00971444" w:rsidRPr="0042278B">
        <w:rPr>
          <w:rFonts w:eastAsia="仿宋_GB2312"/>
          <w:spacing w:val="2"/>
          <w:szCs w:val="28"/>
          <w:lang w:val="zh-CN"/>
        </w:rPr>
        <w:t>，如图</w:t>
      </w:r>
      <w:r w:rsidR="00971444" w:rsidRPr="0042278B">
        <w:rPr>
          <w:rFonts w:eastAsia="仿宋_GB2312"/>
          <w:spacing w:val="2"/>
          <w:szCs w:val="28"/>
          <w:lang w:val="zh-CN"/>
        </w:rPr>
        <w:t>3-1</w:t>
      </w:r>
      <w:r w:rsidR="0016688B" w:rsidRPr="0042278B">
        <w:rPr>
          <w:rFonts w:eastAsia="仿宋_GB2312"/>
          <w:spacing w:val="2"/>
          <w:szCs w:val="28"/>
          <w:lang w:val="zh-CN"/>
        </w:rPr>
        <w:t>所示：</w:t>
      </w:r>
    </w:p>
    <w:p w:rsidR="00971444" w:rsidRPr="0042278B" w:rsidRDefault="00902969" w:rsidP="0042278B">
      <w:pPr>
        <w:ind w:firstLine="560"/>
        <w:jc w:val="center"/>
        <w:rPr>
          <w:rFonts w:eastAsia="仿宋_GB2312"/>
        </w:rPr>
      </w:pPr>
      <w:r w:rsidRPr="0042278B">
        <w:rPr>
          <w:rFonts w:eastAsia="仿宋_GB2312"/>
          <w:noProof/>
          <w:spacing w:val="2"/>
          <w:szCs w:val="28"/>
        </w:rPr>
        <w:drawing>
          <wp:anchor distT="0" distB="0" distL="114300" distR="114300" simplePos="0" relativeHeight="251654144" behindDoc="1" locked="0" layoutInCell="1" allowOverlap="1">
            <wp:simplePos x="0" y="0"/>
            <wp:positionH relativeFrom="column">
              <wp:posOffset>-4953</wp:posOffset>
            </wp:positionH>
            <wp:positionV relativeFrom="paragraph">
              <wp:posOffset>61976</wp:posOffset>
            </wp:positionV>
            <wp:extent cx="2643378" cy="1646174"/>
            <wp:effectExtent l="12827" t="6096" r="8255" b="0"/>
            <wp:wrapTight wrapText="bothSides">
              <wp:wrapPolygon edited="0">
                <wp:start x="-154" y="0"/>
                <wp:lineTo x="-154" y="21500"/>
                <wp:lineTo x="21791" y="21500"/>
                <wp:lineTo x="21791" y="0"/>
                <wp:lineTo x="-154" y="0"/>
              </wp:wrapPolygon>
            </wp:wrapTight>
            <wp:docPr id="238"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971444" w:rsidRPr="0042278B">
        <w:rPr>
          <w:rFonts w:eastAsia="仿宋_GB2312"/>
        </w:rPr>
        <w:t>图</w:t>
      </w:r>
      <w:r w:rsidR="00971444" w:rsidRPr="0042278B">
        <w:rPr>
          <w:rFonts w:eastAsia="仿宋_GB2312"/>
        </w:rPr>
        <w:t xml:space="preserve">3-1  </w:t>
      </w:r>
      <w:r w:rsidR="00971444" w:rsidRPr="0042278B">
        <w:rPr>
          <w:rFonts w:eastAsia="仿宋_GB2312"/>
        </w:rPr>
        <w:t>毕业生签约满意度</w:t>
      </w:r>
    </w:p>
    <w:p w:rsidR="00971444" w:rsidRPr="0042278B" w:rsidRDefault="00971444" w:rsidP="0042278B">
      <w:pPr>
        <w:pStyle w:val="32"/>
        <w:spacing w:beforeLines="0" w:afterLines="0"/>
        <w:rPr>
          <w:rFonts w:eastAsia="仿宋_GB2312"/>
        </w:rPr>
      </w:pPr>
      <w:bookmarkStart w:id="103" w:name="_Toc438753490"/>
      <w:bookmarkStart w:id="104" w:name="_Toc438754330"/>
      <w:bookmarkStart w:id="105" w:name="_Toc439772360"/>
      <w:bookmarkStart w:id="106" w:name="_Toc501555734"/>
      <w:r w:rsidRPr="0042278B">
        <w:rPr>
          <w:rFonts w:eastAsia="仿宋_GB2312"/>
        </w:rPr>
        <w:t>（二）毕业生对就业指导工作</w:t>
      </w:r>
      <w:bookmarkEnd w:id="103"/>
      <w:bookmarkEnd w:id="104"/>
      <w:r w:rsidRPr="0042278B">
        <w:rPr>
          <w:rFonts w:eastAsia="仿宋_GB2312"/>
        </w:rPr>
        <w:t>满意度</w:t>
      </w:r>
      <w:bookmarkEnd w:id="105"/>
      <w:bookmarkEnd w:id="106"/>
    </w:p>
    <w:p w:rsidR="00971444" w:rsidRPr="0042278B" w:rsidRDefault="00971444" w:rsidP="0042278B">
      <w:pPr>
        <w:ind w:firstLine="560"/>
        <w:rPr>
          <w:rFonts w:eastAsia="仿宋_GB2312"/>
          <w:szCs w:val="28"/>
          <w:lang w:val="zh-CN"/>
        </w:rPr>
      </w:pPr>
      <w:r w:rsidRPr="0042278B">
        <w:rPr>
          <w:rFonts w:eastAsia="仿宋_GB2312"/>
          <w:szCs w:val="28"/>
          <w:lang w:val="zh-CN"/>
        </w:rPr>
        <w:t>就业指导工作对毕业生就业起到一定帮助，</w:t>
      </w:r>
      <w:r w:rsidR="009552B6">
        <w:rPr>
          <w:rFonts w:eastAsia="仿宋_GB2312" w:hint="eastAsia"/>
          <w:szCs w:val="28"/>
          <w:lang w:val="zh-CN"/>
        </w:rPr>
        <w:t>我校毕业生对学校就业指导工作满意度高。</w:t>
      </w:r>
      <w:r w:rsidRPr="0042278B">
        <w:rPr>
          <w:rFonts w:eastAsia="仿宋_GB2312"/>
          <w:szCs w:val="28"/>
          <w:lang w:val="zh-CN"/>
        </w:rPr>
        <w:t>研究生中认为有帮助的为</w:t>
      </w:r>
      <w:r w:rsidRPr="0042278B">
        <w:rPr>
          <w:rFonts w:eastAsia="仿宋_GB2312"/>
          <w:szCs w:val="28"/>
          <w:lang w:val="zh-CN"/>
        </w:rPr>
        <w:t>90.66%</w:t>
      </w:r>
      <w:r w:rsidRPr="0042278B">
        <w:rPr>
          <w:rFonts w:eastAsia="仿宋_GB2312"/>
          <w:szCs w:val="28"/>
          <w:lang w:val="zh-CN"/>
        </w:rPr>
        <w:t>，认为没有帮助的比例为</w:t>
      </w:r>
      <w:r w:rsidRPr="0042278B">
        <w:rPr>
          <w:rFonts w:eastAsia="仿宋_GB2312"/>
          <w:szCs w:val="28"/>
          <w:lang w:val="zh-CN"/>
        </w:rPr>
        <w:t>9.34%</w:t>
      </w:r>
      <w:r w:rsidRPr="0042278B">
        <w:rPr>
          <w:rFonts w:eastAsia="仿宋_GB2312"/>
          <w:szCs w:val="28"/>
          <w:lang w:val="zh-CN"/>
        </w:rPr>
        <w:t>；本科生中表示就业指导对就业有帮助的比例为</w:t>
      </w:r>
      <w:r w:rsidRPr="0042278B">
        <w:rPr>
          <w:rFonts w:eastAsia="仿宋_GB2312"/>
          <w:szCs w:val="28"/>
          <w:lang w:val="zh-CN"/>
        </w:rPr>
        <w:t>85.90%</w:t>
      </w:r>
      <w:r w:rsidRPr="0042278B">
        <w:rPr>
          <w:rFonts w:eastAsia="仿宋_GB2312"/>
          <w:szCs w:val="28"/>
          <w:lang w:val="zh-CN"/>
        </w:rPr>
        <w:t>，认为没有帮助的比例为</w:t>
      </w:r>
      <w:r w:rsidRPr="0042278B">
        <w:rPr>
          <w:rFonts w:eastAsia="仿宋_GB2312"/>
          <w:szCs w:val="28"/>
          <w:lang w:val="zh-CN"/>
        </w:rPr>
        <w:t>14.10%</w:t>
      </w:r>
      <w:r w:rsidRPr="0042278B">
        <w:rPr>
          <w:rFonts w:eastAsia="仿宋_GB2312"/>
          <w:szCs w:val="28"/>
          <w:lang w:val="zh-CN"/>
        </w:rPr>
        <w:t>，如图</w:t>
      </w:r>
      <w:r w:rsidRPr="0042278B">
        <w:rPr>
          <w:rFonts w:eastAsia="仿宋_GB2312"/>
          <w:szCs w:val="28"/>
          <w:lang w:val="zh-CN"/>
        </w:rPr>
        <w:t>3-2</w:t>
      </w:r>
      <w:r w:rsidR="0016688B" w:rsidRPr="0042278B">
        <w:rPr>
          <w:rFonts w:eastAsia="仿宋_GB2312"/>
          <w:szCs w:val="28"/>
          <w:lang w:val="zh-CN"/>
        </w:rPr>
        <w:t>所示：</w:t>
      </w:r>
    </w:p>
    <w:p w:rsidR="00971444" w:rsidRPr="0042278B" w:rsidRDefault="00902969" w:rsidP="0042278B">
      <w:pPr>
        <w:spacing w:line="240" w:lineRule="auto"/>
        <w:ind w:firstLineChars="0" w:firstLine="0"/>
        <w:jc w:val="center"/>
        <w:rPr>
          <w:rFonts w:eastAsia="仿宋_GB2312"/>
        </w:rPr>
      </w:pPr>
      <w:r w:rsidRPr="0042278B">
        <w:rPr>
          <w:rFonts w:eastAsia="仿宋_GB2312"/>
          <w:noProof/>
        </w:rPr>
        <w:lastRenderedPageBreak/>
        <w:drawing>
          <wp:inline distT="0" distB="0" distL="0" distR="0">
            <wp:extent cx="2487494" cy="1448808"/>
            <wp:effectExtent l="12195" t="6083" r="5386" b="2434"/>
            <wp:docPr id="6"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2278B">
        <w:rPr>
          <w:rFonts w:eastAsia="仿宋_GB2312"/>
          <w:noProof/>
        </w:rPr>
        <w:drawing>
          <wp:inline distT="0" distB="0" distL="0" distR="0">
            <wp:extent cx="2480270" cy="1459503"/>
            <wp:effectExtent l="12183" t="6123" r="3097" b="1224"/>
            <wp:docPr id="2"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71444" w:rsidRPr="0042278B" w:rsidRDefault="00971444"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 xml:space="preserve">3-2  </w:t>
      </w:r>
      <w:r w:rsidRPr="0042278B">
        <w:rPr>
          <w:rFonts w:eastAsia="仿宋_GB2312"/>
        </w:rPr>
        <w:t>毕业生对就业指导工作效果反馈</w:t>
      </w:r>
    </w:p>
    <w:p w:rsidR="00971444" w:rsidRPr="0042278B" w:rsidRDefault="00971444" w:rsidP="0042278B">
      <w:pPr>
        <w:pStyle w:val="32"/>
        <w:spacing w:beforeLines="0" w:afterLines="0"/>
        <w:rPr>
          <w:rFonts w:eastAsia="仿宋_GB2312"/>
        </w:rPr>
      </w:pPr>
      <w:bookmarkStart w:id="107" w:name="_Toc438754331"/>
      <w:bookmarkStart w:id="108" w:name="_Toc438753491"/>
      <w:bookmarkStart w:id="109" w:name="_Toc439772361"/>
      <w:bookmarkStart w:id="110" w:name="_Toc501555735"/>
      <w:r w:rsidRPr="0042278B">
        <w:rPr>
          <w:rFonts w:eastAsia="仿宋_GB2312"/>
        </w:rPr>
        <w:t>（三）毕业生对就业工作总体满意度</w:t>
      </w:r>
      <w:bookmarkEnd w:id="107"/>
      <w:bookmarkEnd w:id="108"/>
      <w:bookmarkEnd w:id="109"/>
      <w:bookmarkEnd w:id="110"/>
    </w:p>
    <w:p w:rsidR="00971444" w:rsidRPr="0042278B" w:rsidRDefault="00971444" w:rsidP="0042278B">
      <w:pPr>
        <w:spacing w:line="240" w:lineRule="auto"/>
        <w:ind w:firstLineChars="0" w:firstLine="0"/>
        <w:jc w:val="left"/>
        <w:rPr>
          <w:rFonts w:eastAsia="仿宋_GB2312"/>
          <w:lang w:val="zh-CN"/>
        </w:rPr>
      </w:pPr>
      <w:r w:rsidRPr="0042278B">
        <w:rPr>
          <w:rFonts w:eastAsia="仿宋_GB2312"/>
          <w:lang w:val="zh-CN"/>
        </w:rPr>
        <w:t xml:space="preserve">    </w:t>
      </w:r>
      <w:r w:rsidR="009552B6">
        <w:rPr>
          <w:rFonts w:eastAsia="仿宋_GB2312" w:hint="eastAsia"/>
          <w:lang w:val="zh-CN"/>
        </w:rPr>
        <w:t>调查结果显示，</w:t>
      </w:r>
      <w:r w:rsidR="00AF2A97">
        <w:rPr>
          <w:rFonts w:eastAsia="仿宋_GB2312" w:hint="eastAsia"/>
          <w:lang w:val="zh-CN"/>
        </w:rPr>
        <w:t>我校毕业生对就业工作总体持满意态度。</w:t>
      </w:r>
      <w:r w:rsidRPr="0042278B">
        <w:rPr>
          <w:rFonts w:eastAsia="仿宋_GB2312"/>
          <w:lang w:val="zh-CN"/>
        </w:rPr>
        <w:t> 94 %</w:t>
      </w:r>
      <w:r w:rsidRPr="0042278B">
        <w:rPr>
          <w:rFonts w:eastAsia="仿宋_GB2312"/>
          <w:lang w:val="zh-CN"/>
        </w:rPr>
        <w:t>以上的毕业生对就业工作表示满意。其中，研究生对就业工作表示满意的比例为</w:t>
      </w:r>
      <w:r w:rsidRPr="0042278B">
        <w:rPr>
          <w:rFonts w:eastAsia="仿宋_GB2312"/>
          <w:lang w:val="zh-CN"/>
        </w:rPr>
        <w:t>93.43%</w:t>
      </w:r>
      <w:r w:rsidRPr="0042278B">
        <w:rPr>
          <w:rFonts w:eastAsia="仿宋_GB2312"/>
          <w:lang w:val="zh-CN"/>
        </w:rPr>
        <w:t>；本科生对就业工作表示满意的比例为</w:t>
      </w:r>
      <w:r w:rsidRPr="0042278B">
        <w:rPr>
          <w:rFonts w:eastAsia="仿宋_GB2312"/>
          <w:lang w:val="zh-CN"/>
        </w:rPr>
        <w:t>94.62%</w:t>
      </w:r>
      <w:r w:rsidRPr="0042278B">
        <w:rPr>
          <w:rFonts w:eastAsia="仿宋_GB2312"/>
          <w:lang w:val="zh-CN"/>
        </w:rPr>
        <w:t>，如图</w:t>
      </w:r>
      <w:r w:rsidRPr="0042278B">
        <w:rPr>
          <w:rFonts w:eastAsia="仿宋_GB2312"/>
          <w:lang w:val="zh-CN"/>
        </w:rPr>
        <w:t>3-3</w:t>
      </w:r>
      <w:r w:rsidR="0016688B" w:rsidRPr="0042278B">
        <w:rPr>
          <w:rFonts w:eastAsia="仿宋_GB2312"/>
          <w:lang w:val="zh-CN"/>
        </w:rPr>
        <w:t>所示：</w:t>
      </w:r>
    </w:p>
    <w:p w:rsidR="00971444" w:rsidRPr="0042278B" w:rsidRDefault="00902969" w:rsidP="0042278B">
      <w:pPr>
        <w:spacing w:line="240" w:lineRule="auto"/>
        <w:ind w:firstLineChars="0" w:firstLine="0"/>
        <w:jc w:val="left"/>
        <w:rPr>
          <w:rFonts w:eastAsia="仿宋_GB2312"/>
          <w:lang w:val="zh-CN"/>
        </w:rPr>
      </w:pPr>
      <w:r w:rsidRPr="0042278B">
        <w:rPr>
          <w:rFonts w:eastAsia="仿宋_GB2312"/>
          <w:noProof/>
        </w:rPr>
        <w:drawing>
          <wp:inline distT="0" distB="0" distL="0" distR="0">
            <wp:extent cx="2532426" cy="1602411"/>
            <wp:effectExtent l="12195" t="6094" r="8079" b="1220"/>
            <wp:docPr id="1"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42278B">
        <w:rPr>
          <w:rFonts w:eastAsia="仿宋_GB2312"/>
          <w:noProof/>
        </w:rPr>
        <w:drawing>
          <wp:inline distT="0" distB="0" distL="0" distR="0">
            <wp:extent cx="2497891" cy="1584603"/>
            <wp:effectExtent l="12207" t="6072" r="4502" b="0"/>
            <wp:docPr id="9"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1444" w:rsidRPr="0042278B" w:rsidRDefault="00971444"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 xml:space="preserve">3-3  </w:t>
      </w:r>
      <w:r w:rsidRPr="0042278B">
        <w:rPr>
          <w:rFonts w:eastAsia="仿宋_GB2312"/>
        </w:rPr>
        <w:t>毕业生对就业工作总体满意度</w:t>
      </w:r>
    </w:p>
    <w:p w:rsidR="00D31B8F" w:rsidRPr="0042278B" w:rsidRDefault="00D31B8F" w:rsidP="0042278B">
      <w:pPr>
        <w:keepNext/>
        <w:keepLines/>
        <w:ind w:firstLineChars="0" w:firstLine="0"/>
        <w:jc w:val="left"/>
        <w:outlineLvl w:val="1"/>
        <w:rPr>
          <w:rFonts w:eastAsia="黑体"/>
          <w:bCs/>
          <w:kern w:val="0"/>
          <w:szCs w:val="30"/>
          <w:lang w:val="zh-CN"/>
        </w:rPr>
      </w:pPr>
      <w:bookmarkStart w:id="111" w:name="_Toc501555736"/>
      <w:bookmarkStart w:id="112" w:name="_Toc438753496"/>
      <w:bookmarkStart w:id="113" w:name="_Toc438754336"/>
      <w:bookmarkStart w:id="114" w:name="_Toc439772366"/>
      <w:bookmarkEnd w:id="72"/>
      <w:bookmarkEnd w:id="73"/>
      <w:bookmarkEnd w:id="74"/>
      <w:r w:rsidRPr="0042278B">
        <w:rPr>
          <w:rFonts w:eastAsia="黑体"/>
          <w:bCs/>
          <w:kern w:val="0"/>
          <w:szCs w:val="30"/>
          <w:lang w:val="zh-CN"/>
        </w:rPr>
        <w:t>二、用人单位满意度</w:t>
      </w:r>
      <w:bookmarkEnd w:id="111"/>
    </w:p>
    <w:p w:rsidR="00D31B8F" w:rsidRPr="0042278B" w:rsidRDefault="00D31B8F" w:rsidP="0042278B">
      <w:pPr>
        <w:keepNext/>
        <w:keepLines/>
        <w:ind w:firstLineChars="0" w:firstLine="0"/>
        <w:jc w:val="left"/>
        <w:outlineLvl w:val="2"/>
        <w:rPr>
          <w:rFonts w:eastAsia="仿宋_GB2312"/>
          <w:b/>
          <w:bCs/>
          <w:kern w:val="0"/>
          <w:szCs w:val="30"/>
          <w:lang w:val="zh-CN"/>
        </w:rPr>
      </w:pPr>
      <w:bookmarkStart w:id="115" w:name="_Toc438754333"/>
      <w:bookmarkStart w:id="116" w:name="_Toc439772363"/>
      <w:bookmarkStart w:id="117" w:name="_Toc438753493"/>
      <w:bookmarkStart w:id="118" w:name="_Toc501555737"/>
      <w:r w:rsidRPr="0042278B">
        <w:rPr>
          <w:rFonts w:eastAsia="仿宋_GB2312"/>
          <w:b/>
          <w:bCs/>
          <w:kern w:val="0"/>
          <w:szCs w:val="30"/>
          <w:lang w:val="zh-CN"/>
        </w:rPr>
        <w:t>（一）用人单位对</w:t>
      </w:r>
      <w:bookmarkEnd w:id="115"/>
      <w:bookmarkEnd w:id="116"/>
      <w:bookmarkEnd w:id="117"/>
      <w:r w:rsidRPr="0042278B">
        <w:rPr>
          <w:rFonts w:eastAsia="仿宋_GB2312"/>
          <w:b/>
          <w:bCs/>
          <w:kern w:val="0"/>
          <w:szCs w:val="30"/>
          <w:lang w:val="zh-CN"/>
        </w:rPr>
        <w:t>影响求职因素打分情况</w:t>
      </w:r>
      <w:bookmarkEnd w:id="118"/>
    </w:p>
    <w:p w:rsidR="00D31B8F" w:rsidRPr="0042278B" w:rsidRDefault="00D31B8F" w:rsidP="0042278B">
      <w:pPr>
        <w:ind w:firstLineChars="0" w:firstLine="561"/>
        <w:rPr>
          <w:rFonts w:eastAsia="仿宋_GB2312"/>
          <w:szCs w:val="36"/>
          <w:lang w:val="zh-CN"/>
        </w:rPr>
      </w:pPr>
      <w:r w:rsidRPr="0042278B">
        <w:rPr>
          <w:rFonts w:eastAsia="仿宋_GB2312"/>
          <w:szCs w:val="36"/>
          <w:lang w:val="zh-CN"/>
        </w:rPr>
        <w:t>对</w:t>
      </w:r>
      <w:r w:rsidRPr="0042278B">
        <w:rPr>
          <w:rFonts w:eastAsia="仿宋_GB2312"/>
          <w:szCs w:val="36"/>
        </w:rPr>
        <w:t>101</w:t>
      </w:r>
      <w:r w:rsidRPr="0042278B">
        <w:rPr>
          <w:rFonts w:eastAsia="仿宋_GB2312"/>
          <w:szCs w:val="36"/>
        </w:rPr>
        <w:t>家用人单位招聘人员调查结果显示，在求职过程中性格及学习成绩是较为重要的影响因素；而不太看中性别差异，一定程度上说明两性在求职中基本处于同等地位。如下图所示：</w:t>
      </w:r>
    </w:p>
    <w:p w:rsidR="008C37F7" w:rsidRPr="0042278B" w:rsidRDefault="008C37F7" w:rsidP="0042278B">
      <w:pPr>
        <w:spacing w:line="240" w:lineRule="auto"/>
        <w:ind w:firstLineChars="0" w:firstLine="0"/>
        <w:jc w:val="center"/>
        <w:rPr>
          <w:rFonts w:eastAsia="仿宋_GB2312"/>
        </w:rPr>
      </w:pPr>
    </w:p>
    <w:p w:rsidR="008C37F7" w:rsidRPr="0042278B" w:rsidRDefault="008C37F7" w:rsidP="0042278B">
      <w:pPr>
        <w:spacing w:line="240" w:lineRule="auto"/>
        <w:ind w:firstLineChars="0" w:firstLine="0"/>
        <w:jc w:val="center"/>
        <w:rPr>
          <w:rFonts w:eastAsia="仿宋_GB2312"/>
        </w:rPr>
      </w:pPr>
    </w:p>
    <w:p w:rsidR="008C37F7" w:rsidRPr="0042278B" w:rsidRDefault="008C37F7" w:rsidP="0042278B">
      <w:pPr>
        <w:spacing w:line="240" w:lineRule="auto"/>
        <w:ind w:firstLineChars="0" w:firstLine="0"/>
        <w:jc w:val="center"/>
        <w:rPr>
          <w:rFonts w:eastAsia="仿宋_GB2312"/>
        </w:rPr>
      </w:pPr>
    </w:p>
    <w:p w:rsidR="00D31B8F" w:rsidRPr="0042278B" w:rsidRDefault="008C37F7" w:rsidP="0042278B">
      <w:pPr>
        <w:spacing w:line="240" w:lineRule="auto"/>
        <w:ind w:firstLineChars="0" w:firstLine="0"/>
        <w:jc w:val="center"/>
        <w:rPr>
          <w:rFonts w:eastAsia="仿宋_GB2312"/>
        </w:rPr>
      </w:pPr>
      <w:r w:rsidRPr="0042278B">
        <w:rPr>
          <w:rFonts w:eastAsia="仿宋_GB2312"/>
          <w:noProof/>
        </w:rPr>
        <w:drawing>
          <wp:anchor distT="0" distB="0" distL="114300" distR="114300" simplePos="0" relativeHeight="251673600" behindDoc="0" locked="0" layoutInCell="1" allowOverlap="1">
            <wp:simplePos x="0" y="0"/>
            <wp:positionH relativeFrom="column">
              <wp:posOffset>209550</wp:posOffset>
            </wp:positionH>
            <wp:positionV relativeFrom="paragraph">
              <wp:posOffset>56515</wp:posOffset>
            </wp:positionV>
            <wp:extent cx="5252085" cy="3914775"/>
            <wp:effectExtent l="19050" t="0" r="24765" b="0"/>
            <wp:wrapTopAndBottom/>
            <wp:docPr id="16"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8E43BD" w:rsidRPr="0042278B">
        <w:rPr>
          <w:rFonts w:eastAsia="仿宋_GB2312"/>
        </w:rPr>
        <w:t>图</w:t>
      </w:r>
      <w:r w:rsidR="00380432" w:rsidRPr="0042278B">
        <w:rPr>
          <w:rFonts w:eastAsia="仿宋_GB2312"/>
        </w:rPr>
        <w:t>3-4</w:t>
      </w:r>
      <w:r w:rsidR="008E43BD" w:rsidRPr="0042278B">
        <w:rPr>
          <w:rFonts w:eastAsia="仿宋_GB2312"/>
        </w:rPr>
        <w:t>影响求职因素情况</w:t>
      </w:r>
    </w:p>
    <w:p w:rsidR="00D31B8F" w:rsidRPr="0042278B" w:rsidRDefault="00D31B8F" w:rsidP="0042278B">
      <w:pPr>
        <w:spacing w:line="240" w:lineRule="auto"/>
        <w:ind w:firstLineChars="0" w:firstLine="0"/>
        <w:rPr>
          <w:rFonts w:eastAsia="宋体"/>
          <w:sz w:val="21"/>
          <w:szCs w:val="24"/>
        </w:rPr>
      </w:pPr>
      <w:r w:rsidRPr="0042278B">
        <w:rPr>
          <w:rFonts w:eastAsia="宋体"/>
          <w:sz w:val="21"/>
          <w:szCs w:val="24"/>
        </w:rPr>
        <w:t>注：影响程度计算方式。在问卷中，用人单位分别为以上各影响因素打分（打分范围为</w:t>
      </w:r>
      <w:r w:rsidRPr="0042278B">
        <w:rPr>
          <w:rFonts w:eastAsia="宋体"/>
          <w:sz w:val="21"/>
          <w:szCs w:val="24"/>
        </w:rPr>
        <w:t>1--5</w:t>
      </w:r>
      <w:r w:rsidRPr="0042278B">
        <w:rPr>
          <w:rFonts w:eastAsia="宋体"/>
          <w:sz w:val="21"/>
          <w:szCs w:val="24"/>
        </w:rPr>
        <w:t>分，分值越大代表越重要），然后根据各因素的所有企业打分情况分别取平均值得到。</w:t>
      </w:r>
    </w:p>
    <w:p w:rsidR="00D31B8F" w:rsidRPr="0042278B" w:rsidRDefault="003424FB" w:rsidP="0042278B">
      <w:pPr>
        <w:keepNext/>
        <w:keepLines/>
        <w:ind w:firstLineChars="0" w:firstLine="0"/>
        <w:jc w:val="left"/>
        <w:outlineLvl w:val="2"/>
        <w:rPr>
          <w:rFonts w:eastAsia="仿宋_GB2312"/>
          <w:b/>
          <w:bCs/>
          <w:kern w:val="0"/>
          <w:szCs w:val="30"/>
          <w:lang w:val="zh-CN"/>
        </w:rPr>
      </w:pPr>
      <w:bookmarkStart w:id="119" w:name="_Toc501555738"/>
      <w:r w:rsidRPr="0042278B">
        <w:rPr>
          <w:rFonts w:eastAsia="仿宋_GB2312"/>
          <w:b/>
          <w:bCs/>
          <w:kern w:val="0"/>
          <w:szCs w:val="30"/>
          <w:lang w:val="zh-CN"/>
        </w:rPr>
        <w:t>（二）</w:t>
      </w:r>
      <w:r w:rsidR="00D31B8F" w:rsidRPr="0042278B">
        <w:rPr>
          <w:rFonts w:eastAsia="仿宋_GB2312"/>
          <w:b/>
          <w:bCs/>
          <w:kern w:val="0"/>
          <w:szCs w:val="30"/>
          <w:lang w:val="zh-CN"/>
        </w:rPr>
        <w:t>职业生涯规划的重要程度及评价</w:t>
      </w:r>
      <w:bookmarkEnd w:id="119"/>
    </w:p>
    <w:p w:rsidR="00D31B8F" w:rsidRPr="0042278B" w:rsidRDefault="00D31B8F" w:rsidP="0042278B">
      <w:pPr>
        <w:ind w:firstLineChars="0" w:firstLine="561"/>
        <w:rPr>
          <w:rFonts w:eastAsia="仿宋_GB2312"/>
          <w:szCs w:val="36"/>
          <w:lang w:val="zh-CN"/>
        </w:rPr>
      </w:pPr>
      <w:r w:rsidRPr="0042278B">
        <w:rPr>
          <w:rFonts w:eastAsia="仿宋_GB2312"/>
          <w:szCs w:val="36"/>
          <w:lang w:val="zh-CN"/>
        </w:rPr>
        <w:t>用人单位普遍认为职业生涯规划非常重要或比较重要，没有企业认为职业生涯规划非常不重要；并且认为我校毕业生普遍比较了解职业生涯规划，非常了解及比较了解的比重近</w:t>
      </w:r>
      <w:r w:rsidRPr="0042278B">
        <w:rPr>
          <w:rFonts w:eastAsia="仿宋_GB2312"/>
          <w:szCs w:val="36"/>
        </w:rPr>
        <w:t>80%</w:t>
      </w:r>
      <w:r w:rsidRPr="0042278B">
        <w:rPr>
          <w:rFonts w:eastAsia="仿宋_GB2312"/>
          <w:szCs w:val="36"/>
        </w:rPr>
        <w:t>。如下图所示：</w:t>
      </w:r>
    </w:p>
    <w:p w:rsidR="00D31B8F" w:rsidRPr="0042278B" w:rsidRDefault="00AB16E4" w:rsidP="0042278B">
      <w:pPr>
        <w:spacing w:line="240" w:lineRule="auto"/>
        <w:ind w:firstLineChars="0" w:firstLine="0"/>
        <w:rPr>
          <w:rFonts w:eastAsia="仿宋_GB2312"/>
          <w:sz w:val="21"/>
          <w:szCs w:val="24"/>
        </w:rPr>
      </w:pPr>
      <w:r w:rsidRPr="0042278B">
        <w:rPr>
          <w:rFonts w:eastAsia="宋体"/>
          <w:noProof/>
          <w:szCs w:val="24"/>
        </w:rPr>
        <w:drawing>
          <wp:anchor distT="0" distB="0" distL="114300" distR="114300" simplePos="0" relativeHeight="251664384" behindDoc="0" locked="0" layoutInCell="1" allowOverlap="1">
            <wp:simplePos x="0" y="0"/>
            <wp:positionH relativeFrom="column">
              <wp:posOffset>2809875</wp:posOffset>
            </wp:positionH>
            <wp:positionV relativeFrom="paragraph">
              <wp:posOffset>236220</wp:posOffset>
            </wp:positionV>
            <wp:extent cx="2505710" cy="1962150"/>
            <wp:effectExtent l="19050" t="0" r="27940" b="0"/>
            <wp:wrapTopAndBottom/>
            <wp:docPr id="329"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42278B">
        <w:rPr>
          <w:rFonts w:eastAsia="宋体"/>
          <w:noProof/>
          <w:szCs w:val="24"/>
        </w:rPr>
        <w:drawing>
          <wp:anchor distT="0" distB="0" distL="114300" distR="114300" simplePos="0" relativeHeight="251658240" behindDoc="0" locked="0" layoutInCell="1" allowOverlap="1">
            <wp:simplePos x="0" y="0"/>
            <wp:positionH relativeFrom="column">
              <wp:posOffset>9525</wp:posOffset>
            </wp:positionH>
            <wp:positionV relativeFrom="paragraph">
              <wp:posOffset>236220</wp:posOffset>
            </wp:positionV>
            <wp:extent cx="2546985" cy="1962150"/>
            <wp:effectExtent l="19050" t="0" r="24765" b="0"/>
            <wp:wrapTopAndBottom/>
            <wp:docPr id="318"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8E43BD" w:rsidRPr="0042278B" w:rsidRDefault="00380432" w:rsidP="0042278B">
      <w:pPr>
        <w:spacing w:line="240" w:lineRule="auto"/>
        <w:ind w:firstLineChars="0" w:firstLine="0"/>
        <w:jc w:val="center"/>
        <w:rPr>
          <w:rFonts w:eastAsia="仿宋_GB2312"/>
        </w:rPr>
      </w:pPr>
      <w:r w:rsidRPr="0042278B">
        <w:rPr>
          <w:rFonts w:eastAsia="仿宋_GB2312"/>
        </w:rPr>
        <w:lastRenderedPageBreak/>
        <w:t>图</w:t>
      </w:r>
      <w:r w:rsidRPr="0042278B">
        <w:rPr>
          <w:rFonts w:eastAsia="仿宋_GB2312"/>
        </w:rPr>
        <w:t xml:space="preserve">3-5  </w:t>
      </w:r>
      <w:r w:rsidRPr="0042278B">
        <w:rPr>
          <w:rFonts w:eastAsia="仿宋_GB2312"/>
        </w:rPr>
        <w:t>职业生涯规划的重要程度</w:t>
      </w:r>
      <w:r w:rsidR="000F4991" w:rsidRPr="0042278B">
        <w:rPr>
          <w:rFonts w:eastAsia="仿宋_GB2312"/>
        </w:rPr>
        <w:t>及评价</w:t>
      </w:r>
    </w:p>
    <w:p w:rsidR="00D31B8F" w:rsidRPr="0042278B" w:rsidRDefault="00D31B8F" w:rsidP="0042278B">
      <w:pPr>
        <w:keepNext/>
        <w:keepLines/>
        <w:ind w:firstLineChars="0" w:firstLine="0"/>
        <w:jc w:val="left"/>
        <w:outlineLvl w:val="2"/>
        <w:rPr>
          <w:rFonts w:eastAsia="仿宋_GB2312"/>
          <w:b/>
          <w:bCs/>
          <w:kern w:val="0"/>
          <w:szCs w:val="30"/>
          <w:lang w:val="zh-CN"/>
        </w:rPr>
      </w:pPr>
      <w:bookmarkStart w:id="120" w:name="_Toc501555739"/>
      <w:r w:rsidRPr="0042278B">
        <w:rPr>
          <w:rFonts w:eastAsia="仿宋_GB2312"/>
          <w:b/>
          <w:bCs/>
          <w:kern w:val="0"/>
          <w:szCs w:val="30"/>
          <w:lang w:val="zh-CN"/>
        </w:rPr>
        <w:t>（三）用人单位对职业能力期待程度</w:t>
      </w:r>
      <w:bookmarkEnd w:id="120"/>
    </w:p>
    <w:p w:rsidR="00D31B8F" w:rsidRPr="0042278B" w:rsidRDefault="00902969" w:rsidP="0042278B">
      <w:pPr>
        <w:ind w:firstLineChars="0" w:firstLine="561"/>
        <w:rPr>
          <w:rFonts w:eastAsia="仿宋_GB2312"/>
          <w:szCs w:val="36"/>
          <w:lang w:val="zh-CN"/>
        </w:rPr>
      </w:pPr>
      <w:r w:rsidRPr="0042278B">
        <w:rPr>
          <w:rFonts w:eastAsia="宋体"/>
          <w:noProof/>
          <w:szCs w:val="24"/>
        </w:rPr>
        <w:drawing>
          <wp:anchor distT="0" distB="0" distL="114300" distR="114300" simplePos="0" relativeHeight="251665408" behindDoc="0" locked="0" layoutInCell="1" allowOverlap="1">
            <wp:simplePos x="0" y="0"/>
            <wp:positionH relativeFrom="column">
              <wp:posOffset>9525</wp:posOffset>
            </wp:positionH>
            <wp:positionV relativeFrom="paragraph">
              <wp:posOffset>733425</wp:posOffset>
            </wp:positionV>
            <wp:extent cx="5380990" cy="4076700"/>
            <wp:effectExtent l="19050" t="0" r="10160" b="0"/>
            <wp:wrapTopAndBottom/>
            <wp:docPr id="330"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D31B8F" w:rsidRPr="0042278B">
        <w:rPr>
          <w:rFonts w:eastAsia="仿宋_GB2312"/>
          <w:szCs w:val="36"/>
          <w:lang w:val="zh-CN"/>
        </w:rPr>
        <w:t>用人单位普遍认为学习能力是最重要的职业能力，其次是沟通表达、道德素质等。各项职业能力的综合得分如下图所示：</w:t>
      </w:r>
    </w:p>
    <w:p w:rsidR="008E43BD" w:rsidRPr="0042278B" w:rsidRDefault="00380432" w:rsidP="0042278B">
      <w:pPr>
        <w:spacing w:line="240" w:lineRule="auto"/>
        <w:ind w:firstLineChars="0" w:firstLine="0"/>
        <w:jc w:val="center"/>
        <w:rPr>
          <w:rFonts w:eastAsia="仿宋_GB2312"/>
        </w:rPr>
      </w:pPr>
      <w:r w:rsidRPr="0042278B">
        <w:rPr>
          <w:rFonts w:eastAsia="仿宋_GB2312"/>
        </w:rPr>
        <w:t>图</w:t>
      </w:r>
      <w:r w:rsidRPr="0042278B">
        <w:rPr>
          <w:rFonts w:eastAsia="仿宋_GB2312"/>
        </w:rPr>
        <w:t xml:space="preserve">3-6  </w:t>
      </w:r>
      <w:r w:rsidRPr="0042278B">
        <w:rPr>
          <w:rFonts w:eastAsia="仿宋_GB2312"/>
        </w:rPr>
        <w:t>用人单位对职业能力期待程度</w:t>
      </w:r>
    </w:p>
    <w:p w:rsidR="008E43BD" w:rsidRPr="0042278B" w:rsidRDefault="00D31B8F" w:rsidP="0042278B">
      <w:pPr>
        <w:spacing w:line="240" w:lineRule="auto"/>
        <w:ind w:firstLineChars="0" w:firstLine="0"/>
        <w:jc w:val="left"/>
        <w:rPr>
          <w:rFonts w:eastAsia="宋体"/>
          <w:sz w:val="21"/>
          <w:szCs w:val="24"/>
        </w:rPr>
      </w:pPr>
      <w:r w:rsidRPr="0042278B">
        <w:rPr>
          <w:rFonts w:eastAsia="宋体"/>
          <w:sz w:val="21"/>
          <w:szCs w:val="24"/>
        </w:rPr>
        <w:t>注：此题为排序题，用人单位在以上各项能力中按重要程度由大到小依次选五项，各项能力的平均综合得分，得分越高表明越重要。计算方法为：选项平均综合得分＝（</w:t>
      </w:r>
      <w:r w:rsidRPr="0042278B">
        <w:rPr>
          <w:rFonts w:eastAsia="宋体"/>
          <w:sz w:val="21"/>
          <w:szCs w:val="24"/>
        </w:rPr>
        <w:t xml:space="preserve">Σ </w:t>
      </w:r>
      <w:r w:rsidRPr="0042278B">
        <w:rPr>
          <w:rFonts w:eastAsia="宋体"/>
          <w:sz w:val="21"/>
          <w:szCs w:val="24"/>
        </w:rPr>
        <w:t>频数</w:t>
      </w:r>
      <w:r w:rsidRPr="0042278B">
        <w:rPr>
          <w:rFonts w:eastAsia="宋体"/>
          <w:sz w:val="21"/>
          <w:szCs w:val="24"/>
        </w:rPr>
        <w:t>×</w:t>
      </w:r>
      <w:r w:rsidRPr="0042278B">
        <w:rPr>
          <w:rFonts w:eastAsia="宋体"/>
          <w:sz w:val="21"/>
          <w:szCs w:val="24"/>
        </w:rPr>
        <w:t>权值）</w:t>
      </w:r>
      <w:r w:rsidRPr="0042278B">
        <w:rPr>
          <w:rFonts w:eastAsia="宋体"/>
          <w:sz w:val="21"/>
          <w:szCs w:val="24"/>
        </w:rPr>
        <w:t>/</w:t>
      </w:r>
      <w:r w:rsidRPr="0042278B">
        <w:rPr>
          <w:rFonts w:eastAsia="宋体"/>
          <w:sz w:val="21"/>
          <w:szCs w:val="24"/>
        </w:rPr>
        <w:t>本题填写人次权值由选项被排列的位置决定。例如有</w:t>
      </w:r>
      <w:r w:rsidRPr="0042278B">
        <w:rPr>
          <w:rFonts w:eastAsia="宋体"/>
          <w:sz w:val="21"/>
          <w:szCs w:val="24"/>
        </w:rPr>
        <w:t>3</w:t>
      </w:r>
      <w:r w:rsidRPr="0042278B">
        <w:rPr>
          <w:rFonts w:eastAsia="宋体"/>
          <w:sz w:val="21"/>
          <w:szCs w:val="24"/>
        </w:rPr>
        <w:t>个选项参与排序，那排在第一个位置的权值为</w:t>
      </w:r>
      <w:r w:rsidRPr="0042278B">
        <w:rPr>
          <w:rFonts w:eastAsia="宋体"/>
          <w:sz w:val="21"/>
          <w:szCs w:val="24"/>
        </w:rPr>
        <w:t>3</w:t>
      </w:r>
      <w:r w:rsidRPr="0042278B">
        <w:rPr>
          <w:rFonts w:eastAsia="宋体"/>
          <w:sz w:val="21"/>
          <w:szCs w:val="24"/>
        </w:rPr>
        <w:t>，第二个位置权值为</w:t>
      </w:r>
      <w:r w:rsidRPr="0042278B">
        <w:rPr>
          <w:rFonts w:eastAsia="宋体"/>
          <w:sz w:val="21"/>
          <w:szCs w:val="24"/>
        </w:rPr>
        <w:t>2</w:t>
      </w:r>
      <w:r w:rsidRPr="0042278B">
        <w:rPr>
          <w:rFonts w:eastAsia="宋体"/>
          <w:sz w:val="21"/>
          <w:szCs w:val="24"/>
        </w:rPr>
        <w:t>，第三个位置权值为</w:t>
      </w:r>
      <w:r w:rsidRPr="0042278B">
        <w:rPr>
          <w:rFonts w:eastAsia="宋体"/>
          <w:sz w:val="21"/>
          <w:szCs w:val="24"/>
        </w:rPr>
        <w:t>1</w:t>
      </w:r>
      <w:r w:rsidRPr="0042278B">
        <w:rPr>
          <w:rFonts w:eastAsia="宋体"/>
          <w:sz w:val="21"/>
          <w:szCs w:val="24"/>
        </w:rPr>
        <w:t>。例如一个题目共被填写</w:t>
      </w:r>
      <w:r w:rsidRPr="0042278B">
        <w:rPr>
          <w:rFonts w:eastAsia="宋体"/>
          <w:sz w:val="21"/>
          <w:szCs w:val="24"/>
        </w:rPr>
        <w:t>12</w:t>
      </w:r>
      <w:r w:rsidRPr="0042278B">
        <w:rPr>
          <w:rFonts w:eastAsia="宋体"/>
          <w:sz w:val="21"/>
          <w:szCs w:val="24"/>
        </w:rPr>
        <w:t>次，选项</w:t>
      </w:r>
      <w:r w:rsidRPr="0042278B">
        <w:rPr>
          <w:rFonts w:eastAsia="宋体"/>
          <w:sz w:val="21"/>
          <w:szCs w:val="24"/>
        </w:rPr>
        <w:t>A</w:t>
      </w:r>
      <w:r w:rsidRPr="0042278B">
        <w:rPr>
          <w:rFonts w:eastAsia="宋体"/>
          <w:sz w:val="21"/>
          <w:szCs w:val="24"/>
        </w:rPr>
        <w:t>被选中并排在第一位置</w:t>
      </w:r>
      <w:r w:rsidRPr="0042278B">
        <w:rPr>
          <w:rFonts w:eastAsia="宋体"/>
          <w:sz w:val="21"/>
          <w:szCs w:val="24"/>
        </w:rPr>
        <w:t>2</w:t>
      </w:r>
      <w:r w:rsidRPr="0042278B">
        <w:rPr>
          <w:rFonts w:eastAsia="宋体"/>
          <w:sz w:val="21"/>
          <w:szCs w:val="24"/>
        </w:rPr>
        <w:t>次，第二位置</w:t>
      </w:r>
      <w:r w:rsidRPr="0042278B">
        <w:rPr>
          <w:rFonts w:eastAsia="宋体"/>
          <w:sz w:val="21"/>
          <w:szCs w:val="24"/>
        </w:rPr>
        <w:t>4</w:t>
      </w:r>
      <w:r w:rsidRPr="0042278B">
        <w:rPr>
          <w:rFonts w:eastAsia="宋体"/>
          <w:sz w:val="21"/>
          <w:szCs w:val="24"/>
        </w:rPr>
        <w:t>次，第三位置</w:t>
      </w:r>
      <w:r w:rsidRPr="0042278B">
        <w:rPr>
          <w:rFonts w:eastAsia="宋体"/>
          <w:sz w:val="21"/>
          <w:szCs w:val="24"/>
        </w:rPr>
        <w:t>6</w:t>
      </w:r>
      <w:r w:rsidRPr="0042278B">
        <w:rPr>
          <w:rFonts w:eastAsia="宋体"/>
          <w:sz w:val="21"/>
          <w:szCs w:val="24"/>
        </w:rPr>
        <w:t>次，那选项</w:t>
      </w:r>
      <w:r w:rsidRPr="0042278B">
        <w:rPr>
          <w:rFonts w:eastAsia="宋体"/>
          <w:sz w:val="21"/>
          <w:szCs w:val="24"/>
        </w:rPr>
        <w:t>A</w:t>
      </w:r>
      <w:r w:rsidRPr="0042278B">
        <w:rPr>
          <w:rFonts w:eastAsia="宋体"/>
          <w:sz w:val="21"/>
          <w:szCs w:val="24"/>
        </w:rPr>
        <w:t>的平均综合得分＝（</w:t>
      </w:r>
      <w:r w:rsidRPr="0042278B">
        <w:rPr>
          <w:rFonts w:eastAsia="宋体"/>
          <w:sz w:val="21"/>
          <w:szCs w:val="24"/>
        </w:rPr>
        <w:t>2×3</w:t>
      </w:r>
      <w:r w:rsidRPr="0042278B">
        <w:rPr>
          <w:rFonts w:eastAsia="宋体"/>
          <w:sz w:val="21"/>
          <w:szCs w:val="24"/>
        </w:rPr>
        <w:t>＋</w:t>
      </w:r>
      <w:r w:rsidRPr="0042278B">
        <w:rPr>
          <w:rFonts w:eastAsia="宋体"/>
          <w:sz w:val="21"/>
          <w:szCs w:val="24"/>
        </w:rPr>
        <w:t>4×2</w:t>
      </w:r>
      <w:r w:rsidRPr="0042278B">
        <w:rPr>
          <w:rFonts w:eastAsia="宋体"/>
          <w:sz w:val="21"/>
          <w:szCs w:val="24"/>
        </w:rPr>
        <w:t>＋</w:t>
      </w:r>
      <w:r w:rsidRPr="0042278B">
        <w:rPr>
          <w:rFonts w:eastAsia="宋体"/>
          <w:sz w:val="21"/>
          <w:szCs w:val="24"/>
        </w:rPr>
        <w:t>6×1</w:t>
      </w:r>
      <w:r w:rsidRPr="0042278B">
        <w:rPr>
          <w:rFonts w:eastAsia="宋体"/>
          <w:sz w:val="21"/>
          <w:szCs w:val="24"/>
        </w:rPr>
        <w:t>）</w:t>
      </w:r>
      <w:r w:rsidRPr="0042278B">
        <w:rPr>
          <w:rFonts w:eastAsia="宋体"/>
          <w:sz w:val="21"/>
          <w:szCs w:val="24"/>
        </w:rPr>
        <w:t>/12</w:t>
      </w:r>
      <w:r w:rsidRPr="0042278B">
        <w:rPr>
          <w:rFonts w:eastAsia="宋体"/>
          <w:sz w:val="21"/>
          <w:szCs w:val="24"/>
        </w:rPr>
        <w:t>＝</w:t>
      </w:r>
      <w:r w:rsidRPr="0042278B">
        <w:rPr>
          <w:rFonts w:eastAsia="宋体"/>
          <w:sz w:val="21"/>
          <w:szCs w:val="24"/>
        </w:rPr>
        <w:t>1.67</w:t>
      </w:r>
      <w:r w:rsidRPr="0042278B">
        <w:rPr>
          <w:rFonts w:eastAsia="宋体"/>
          <w:sz w:val="21"/>
          <w:szCs w:val="24"/>
        </w:rPr>
        <w:t>分。</w:t>
      </w:r>
    </w:p>
    <w:p w:rsidR="00D31B8F" w:rsidRPr="0042278B" w:rsidRDefault="003424FB" w:rsidP="0042278B">
      <w:pPr>
        <w:keepNext/>
        <w:keepLines/>
        <w:ind w:firstLineChars="0" w:firstLine="0"/>
        <w:jc w:val="left"/>
        <w:outlineLvl w:val="2"/>
        <w:rPr>
          <w:rFonts w:eastAsia="仿宋_GB2312"/>
          <w:b/>
          <w:bCs/>
          <w:kern w:val="0"/>
          <w:szCs w:val="30"/>
        </w:rPr>
      </w:pPr>
      <w:bookmarkStart w:id="121" w:name="_Toc501555740"/>
      <w:r w:rsidRPr="0042278B">
        <w:rPr>
          <w:rFonts w:eastAsia="仿宋_GB2312"/>
          <w:b/>
          <w:bCs/>
          <w:kern w:val="0"/>
          <w:szCs w:val="30"/>
          <w:lang w:val="zh-CN"/>
        </w:rPr>
        <w:t>（四）</w:t>
      </w:r>
      <w:r w:rsidR="00D31B8F" w:rsidRPr="0042278B">
        <w:rPr>
          <w:rFonts w:eastAsia="仿宋_GB2312"/>
          <w:b/>
          <w:bCs/>
          <w:kern w:val="0"/>
          <w:szCs w:val="30"/>
          <w:lang w:val="zh-CN"/>
        </w:rPr>
        <w:t>用人单位对我校毕业生职业能力满意度</w:t>
      </w:r>
      <w:bookmarkEnd w:id="121"/>
    </w:p>
    <w:p w:rsidR="00D31B8F" w:rsidRPr="0042278B" w:rsidRDefault="00D31B8F" w:rsidP="0042278B">
      <w:pPr>
        <w:ind w:firstLineChars="0" w:firstLine="561"/>
        <w:rPr>
          <w:rFonts w:eastAsia="仿宋_GB2312"/>
          <w:szCs w:val="36"/>
        </w:rPr>
      </w:pPr>
      <w:r w:rsidRPr="0042278B">
        <w:rPr>
          <w:rFonts w:eastAsia="仿宋_GB2312"/>
          <w:szCs w:val="36"/>
        </w:rPr>
        <w:t>用人单位对我校毕业生整体持满意态度，说明我校毕业生整体能力较强，能较好的完成工作，没有用人单位对我校毕业生持非常不满</w:t>
      </w:r>
      <w:r w:rsidRPr="0042278B">
        <w:rPr>
          <w:rFonts w:eastAsia="仿宋_GB2312"/>
          <w:szCs w:val="36"/>
        </w:rPr>
        <w:lastRenderedPageBreak/>
        <w:t>意态度。如下图所示：</w:t>
      </w:r>
    </w:p>
    <w:p w:rsidR="00380432" w:rsidRPr="0042278B" w:rsidRDefault="00AB16E4" w:rsidP="0042278B">
      <w:pPr>
        <w:spacing w:line="240" w:lineRule="auto"/>
        <w:ind w:firstLineChars="0" w:firstLine="0"/>
        <w:jc w:val="center"/>
        <w:rPr>
          <w:rFonts w:eastAsia="仿宋_GB2312"/>
        </w:rPr>
      </w:pPr>
      <w:r w:rsidRPr="0042278B">
        <w:rPr>
          <w:rFonts w:eastAsia="仿宋_GB2312"/>
          <w:noProof/>
        </w:rPr>
        <w:drawing>
          <wp:anchor distT="0" distB="2422" distL="114300" distR="114300" simplePos="0" relativeHeight="251659264" behindDoc="0" locked="0" layoutInCell="1" allowOverlap="1">
            <wp:simplePos x="0" y="0"/>
            <wp:positionH relativeFrom="column">
              <wp:posOffset>28575</wp:posOffset>
            </wp:positionH>
            <wp:positionV relativeFrom="paragraph">
              <wp:posOffset>352425</wp:posOffset>
            </wp:positionV>
            <wp:extent cx="5116195" cy="4381500"/>
            <wp:effectExtent l="19050" t="0" r="27305" b="0"/>
            <wp:wrapTopAndBottom/>
            <wp:docPr id="315"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80432" w:rsidRPr="0042278B">
        <w:rPr>
          <w:rFonts w:eastAsia="仿宋_GB2312"/>
        </w:rPr>
        <w:t>图</w:t>
      </w:r>
      <w:r w:rsidR="00380432" w:rsidRPr="0042278B">
        <w:rPr>
          <w:rFonts w:eastAsia="仿宋_GB2312"/>
        </w:rPr>
        <w:t xml:space="preserve">3-7 </w:t>
      </w:r>
      <w:r w:rsidR="00380432" w:rsidRPr="0042278B">
        <w:rPr>
          <w:rFonts w:eastAsia="仿宋_GB2312"/>
        </w:rPr>
        <w:t>用人单位对我校毕业生职业能力满意度</w:t>
      </w:r>
    </w:p>
    <w:p w:rsidR="00D31B8F" w:rsidRPr="0042278B" w:rsidRDefault="003424FB" w:rsidP="0042278B">
      <w:pPr>
        <w:keepNext/>
        <w:keepLines/>
        <w:ind w:firstLineChars="0" w:firstLine="0"/>
        <w:jc w:val="left"/>
        <w:outlineLvl w:val="2"/>
        <w:rPr>
          <w:rFonts w:eastAsia="仿宋_GB2312"/>
          <w:b/>
          <w:bCs/>
          <w:kern w:val="0"/>
          <w:szCs w:val="30"/>
          <w:lang w:val="zh-CN"/>
        </w:rPr>
      </w:pPr>
      <w:bookmarkStart w:id="122" w:name="_Toc501555741"/>
      <w:r w:rsidRPr="0042278B">
        <w:rPr>
          <w:rFonts w:eastAsia="仿宋_GB2312"/>
          <w:b/>
          <w:bCs/>
          <w:kern w:val="0"/>
          <w:szCs w:val="30"/>
          <w:lang w:val="zh-CN"/>
        </w:rPr>
        <w:t>（五）</w:t>
      </w:r>
      <w:r w:rsidR="00D31B8F" w:rsidRPr="0042278B">
        <w:rPr>
          <w:rFonts w:eastAsia="仿宋_GB2312"/>
          <w:b/>
          <w:bCs/>
          <w:kern w:val="0"/>
          <w:szCs w:val="30"/>
          <w:lang w:val="zh-CN"/>
        </w:rPr>
        <w:t>用人单位对学校相关工作满意度</w:t>
      </w:r>
      <w:bookmarkEnd w:id="122"/>
    </w:p>
    <w:p w:rsidR="00D31B8F" w:rsidRPr="0042278B" w:rsidRDefault="00D31B8F" w:rsidP="0042278B">
      <w:pPr>
        <w:ind w:firstLineChars="0" w:firstLine="561"/>
        <w:rPr>
          <w:rFonts w:eastAsia="仿宋_GB2312"/>
          <w:szCs w:val="36"/>
          <w:lang w:val="zh-CN"/>
        </w:rPr>
      </w:pPr>
      <w:r w:rsidRPr="0042278B">
        <w:rPr>
          <w:rFonts w:eastAsia="仿宋_GB2312"/>
          <w:szCs w:val="36"/>
        </w:rPr>
        <w:t>98%</w:t>
      </w:r>
      <w:r w:rsidRPr="0042278B">
        <w:rPr>
          <w:rFonts w:eastAsia="仿宋_GB2312"/>
          <w:szCs w:val="36"/>
        </w:rPr>
        <w:t>的</w:t>
      </w:r>
      <w:r w:rsidRPr="0042278B">
        <w:rPr>
          <w:rFonts w:eastAsia="仿宋_GB2312"/>
          <w:szCs w:val="36"/>
          <w:lang w:val="zh-CN"/>
        </w:rPr>
        <w:t>用人单位对学校人才培养工作满意度为非常满意或比较满意；</w:t>
      </w:r>
      <w:r w:rsidRPr="0042278B">
        <w:rPr>
          <w:rFonts w:eastAsia="仿宋_GB2312"/>
          <w:szCs w:val="36"/>
        </w:rPr>
        <w:t>97%</w:t>
      </w:r>
      <w:r w:rsidRPr="0042278B">
        <w:rPr>
          <w:rFonts w:eastAsia="仿宋_GB2312"/>
          <w:szCs w:val="36"/>
        </w:rPr>
        <w:t>的</w:t>
      </w:r>
      <w:r w:rsidRPr="0042278B">
        <w:rPr>
          <w:rFonts w:eastAsia="仿宋_GB2312"/>
          <w:szCs w:val="36"/>
          <w:lang w:val="zh-CN"/>
        </w:rPr>
        <w:t>用人单位对学校整体水平满意度为非常满意或比较满意；</w:t>
      </w:r>
      <w:r w:rsidRPr="0042278B">
        <w:rPr>
          <w:rFonts w:eastAsia="仿宋_GB2312"/>
          <w:szCs w:val="36"/>
        </w:rPr>
        <w:t>93%</w:t>
      </w:r>
      <w:r w:rsidRPr="0042278B">
        <w:rPr>
          <w:rFonts w:eastAsia="仿宋_GB2312"/>
          <w:szCs w:val="36"/>
        </w:rPr>
        <w:t>的</w:t>
      </w:r>
      <w:r w:rsidRPr="0042278B">
        <w:rPr>
          <w:rFonts w:eastAsia="仿宋_GB2312"/>
          <w:szCs w:val="36"/>
          <w:lang w:val="zh-CN"/>
        </w:rPr>
        <w:t>用人单位对学校招聘会配套服务满意度为非常满意或比较满意。如下图所示：</w:t>
      </w:r>
    </w:p>
    <w:p w:rsidR="00D31B8F" w:rsidRPr="0042278B" w:rsidRDefault="00E943C5" w:rsidP="0042278B">
      <w:pPr>
        <w:spacing w:line="240" w:lineRule="auto"/>
        <w:ind w:firstLineChars="0" w:firstLine="0"/>
        <w:jc w:val="center"/>
        <w:rPr>
          <w:rFonts w:eastAsia="仿宋_GB2312"/>
        </w:rPr>
      </w:pPr>
      <w:r w:rsidRPr="0042278B">
        <w:rPr>
          <w:rFonts w:eastAsia="仿宋_GB2312"/>
        </w:rPr>
        <w:lastRenderedPageBreak/>
        <w:t>图</w:t>
      </w:r>
      <w:r w:rsidRPr="0042278B">
        <w:rPr>
          <w:rFonts w:eastAsia="仿宋_GB2312"/>
        </w:rPr>
        <w:t xml:space="preserve">3-8 </w:t>
      </w:r>
      <w:r w:rsidRPr="0042278B">
        <w:rPr>
          <w:rFonts w:eastAsia="仿宋_GB2312"/>
        </w:rPr>
        <w:t>用人单位对我校相关工作满意度</w:t>
      </w:r>
      <w:r w:rsidR="00902969" w:rsidRPr="0042278B">
        <w:rPr>
          <w:rFonts w:eastAsia="仿宋_GB2312"/>
          <w:noProof/>
          <w:szCs w:val="36"/>
        </w:rPr>
        <w:drawing>
          <wp:anchor distT="134112" distB="140208" distL="760476" distR="803148" simplePos="0" relativeHeight="251663360" behindDoc="0" locked="0" layoutInCell="1" allowOverlap="1">
            <wp:simplePos x="0" y="0"/>
            <wp:positionH relativeFrom="column">
              <wp:posOffset>-617264</wp:posOffset>
            </wp:positionH>
            <wp:positionV relativeFrom="paragraph">
              <wp:posOffset>-14613</wp:posOffset>
            </wp:positionV>
            <wp:extent cx="6699635" cy="2818695"/>
            <wp:effectExtent l="0" t="0" r="0" b="0"/>
            <wp:wrapTopAndBottom/>
            <wp:docPr id="326"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D31B8F" w:rsidRPr="0042278B" w:rsidRDefault="003424FB" w:rsidP="0042278B">
      <w:pPr>
        <w:keepNext/>
        <w:keepLines/>
        <w:ind w:firstLineChars="0" w:firstLine="0"/>
        <w:jc w:val="left"/>
        <w:outlineLvl w:val="2"/>
        <w:rPr>
          <w:rFonts w:eastAsia="仿宋_GB2312"/>
          <w:b/>
          <w:bCs/>
          <w:kern w:val="0"/>
          <w:szCs w:val="30"/>
        </w:rPr>
      </w:pPr>
      <w:bookmarkStart w:id="123" w:name="_Toc501555742"/>
      <w:r w:rsidRPr="0042278B">
        <w:rPr>
          <w:rFonts w:eastAsia="仿宋_GB2312"/>
          <w:b/>
          <w:bCs/>
          <w:kern w:val="0"/>
          <w:szCs w:val="30"/>
          <w:lang w:val="zh-CN"/>
        </w:rPr>
        <w:t>（六）</w:t>
      </w:r>
      <w:r w:rsidR="00D31B8F" w:rsidRPr="0042278B">
        <w:rPr>
          <w:rFonts w:eastAsia="仿宋_GB2312"/>
          <w:b/>
          <w:bCs/>
          <w:kern w:val="0"/>
          <w:szCs w:val="30"/>
          <w:lang w:val="zh-CN"/>
        </w:rPr>
        <w:t>用人单位对我校毕业生综合素质评价</w:t>
      </w:r>
      <w:bookmarkEnd w:id="123"/>
    </w:p>
    <w:p w:rsidR="00D31B8F" w:rsidRPr="0042278B" w:rsidRDefault="00902969" w:rsidP="0042278B">
      <w:pPr>
        <w:ind w:firstLineChars="0" w:firstLine="561"/>
        <w:rPr>
          <w:rFonts w:eastAsia="仿宋_GB2312"/>
          <w:szCs w:val="36"/>
        </w:rPr>
      </w:pPr>
      <w:r w:rsidRPr="0042278B">
        <w:rPr>
          <w:noProof/>
        </w:rPr>
        <w:drawing>
          <wp:anchor distT="0" distB="0" distL="114300" distR="114300" simplePos="0" relativeHeight="251660288" behindDoc="0" locked="0" layoutInCell="1" allowOverlap="1">
            <wp:simplePos x="0" y="0"/>
            <wp:positionH relativeFrom="column">
              <wp:posOffset>287020</wp:posOffset>
            </wp:positionH>
            <wp:positionV relativeFrom="paragraph">
              <wp:posOffset>1367790</wp:posOffset>
            </wp:positionV>
            <wp:extent cx="4810125" cy="2987040"/>
            <wp:effectExtent l="0" t="0" r="0" b="3810"/>
            <wp:wrapTopAndBottom/>
            <wp:docPr id="313" name="对象 3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D31B8F" w:rsidRPr="0042278B">
        <w:rPr>
          <w:rFonts w:eastAsia="仿宋_GB2312"/>
          <w:szCs w:val="36"/>
        </w:rPr>
        <w:t>对学校毕业生在道德素质、敬业精神、创新精神、基础扎实、为人可靠、工作顶用、吃苦耐劳、学习能力、团队意识、应变能力、对企业文化认同、实践经验等多方面，用人单位对我校毕业生综合素质评价整体较高，没有单位选择差或非常差。如下图：</w:t>
      </w:r>
    </w:p>
    <w:p w:rsidR="008E43BD" w:rsidRPr="0042278B" w:rsidRDefault="00E943C5" w:rsidP="0042278B">
      <w:pPr>
        <w:spacing w:line="240" w:lineRule="auto"/>
        <w:ind w:firstLineChars="0" w:firstLine="0"/>
        <w:jc w:val="center"/>
        <w:rPr>
          <w:rFonts w:eastAsia="宋体"/>
          <w:sz w:val="21"/>
          <w:szCs w:val="24"/>
        </w:rPr>
      </w:pPr>
      <w:r w:rsidRPr="0042278B">
        <w:rPr>
          <w:rFonts w:eastAsia="仿宋_GB2312"/>
        </w:rPr>
        <w:lastRenderedPageBreak/>
        <w:t>图</w:t>
      </w:r>
      <w:r w:rsidRPr="0042278B">
        <w:rPr>
          <w:rFonts w:eastAsia="仿宋_GB2312"/>
        </w:rPr>
        <w:t xml:space="preserve">3-9 </w:t>
      </w:r>
      <w:r w:rsidRPr="0042278B">
        <w:rPr>
          <w:rFonts w:eastAsia="仿宋_GB2312"/>
        </w:rPr>
        <w:t>用人单位对我校毕业生综合素质评价</w:t>
      </w:r>
    </w:p>
    <w:p w:rsidR="00D31B8F" w:rsidRPr="0042278B" w:rsidRDefault="00D31B8F" w:rsidP="0042278B">
      <w:pPr>
        <w:keepNext/>
        <w:keepLines/>
        <w:ind w:firstLineChars="0" w:firstLine="0"/>
        <w:jc w:val="left"/>
        <w:outlineLvl w:val="2"/>
        <w:rPr>
          <w:rFonts w:eastAsia="仿宋_GB2312"/>
          <w:b/>
          <w:bCs/>
          <w:kern w:val="0"/>
          <w:szCs w:val="30"/>
          <w:lang w:val="zh-CN"/>
        </w:rPr>
      </w:pPr>
      <w:bookmarkStart w:id="124" w:name="_Toc501555743"/>
      <w:r w:rsidRPr="0042278B">
        <w:rPr>
          <w:rFonts w:eastAsia="仿宋_GB2312"/>
          <w:b/>
          <w:bCs/>
          <w:kern w:val="0"/>
          <w:szCs w:val="30"/>
          <w:lang w:val="zh-CN"/>
        </w:rPr>
        <w:t>（七）毕业生应聘不成功原因分析</w:t>
      </w:r>
      <w:bookmarkEnd w:id="124"/>
    </w:p>
    <w:p w:rsidR="00D31B8F" w:rsidRPr="0042278B" w:rsidRDefault="00AB16E4" w:rsidP="0042278B">
      <w:pPr>
        <w:ind w:firstLineChars="0" w:firstLine="561"/>
        <w:rPr>
          <w:rFonts w:eastAsia="仿宋_GB2312"/>
          <w:szCs w:val="36"/>
          <w:lang w:val="zh-CN"/>
        </w:rPr>
      </w:pPr>
      <w:r w:rsidRPr="0042278B">
        <w:rPr>
          <w:rFonts w:eastAsia="仿宋_GB2312"/>
          <w:noProof/>
          <w:szCs w:val="36"/>
        </w:rPr>
        <w:drawing>
          <wp:anchor distT="0" distB="0" distL="114300" distR="114300" simplePos="0" relativeHeight="251671552" behindDoc="0" locked="0" layoutInCell="1" allowOverlap="1">
            <wp:simplePos x="0" y="0"/>
            <wp:positionH relativeFrom="column">
              <wp:posOffset>752475</wp:posOffset>
            </wp:positionH>
            <wp:positionV relativeFrom="paragraph">
              <wp:posOffset>1207770</wp:posOffset>
            </wp:positionV>
            <wp:extent cx="3571875" cy="2657475"/>
            <wp:effectExtent l="19050" t="0" r="9525" b="0"/>
            <wp:wrapTopAndBottom/>
            <wp:docPr id="15"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D31B8F" w:rsidRPr="0042278B">
        <w:rPr>
          <w:rFonts w:eastAsia="仿宋_GB2312"/>
          <w:szCs w:val="36"/>
          <w:lang w:val="zh-CN"/>
        </w:rPr>
        <w:t>用人单位认为我校毕业生中应聘不成功的最大原因是自身定位不准确，要求过高导致；其次是其他原因中的专业不对口、经历与项目契合度不够等；然后是学习成绩、求职技巧等原因。如下图所示：</w:t>
      </w:r>
    </w:p>
    <w:p w:rsidR="00E943C5" w:rsidRPr="0042278B" w:rsidRDefault="00E943C5" w:rsidP="0042278B">
      <w:pPr>
        <w:spacing w:line="240" w:lineRule="auto"/>
        <w:ind w:firstLineChars="0" w:firstLine="0"/>
        <w:jc w:val="center"/>
        <w:rPr>
          <w:rFonts w:eastAsia="宋体"/>
          <w:sz w:val="21"/>
          <w:szCs w:val="24"/>
        </w:rPr>
      </w:pPr>
      <w:r w:rsidRPr="0042278B">
        <w:rPr>
          <w:rFonts w:eastAsia="仿宋_GB2312"/>
        </w:rPr>
        <w:t>图</w:t>
      </w:r>
      <w:r w:rsidRPr="0042278B">
        <w:rPr>
          <w:rFonts w:eastAsia="仿宋_GB2312"/>
        </w:rPr>
        <w:t xml:space="preserve">3-10 </w:t>
      </w:r>
      <w:r w:rsidRPr="0042278B">
        <w:rPr>
          <w:rFonts w:eastAsia="仿宋_GB2312"/>
        </w:rPr>
        <w:t>毕业生应聘不成功原因分析</w:t>
      </w:r>
    </w:p>
    <w:p w:rsidR="00D31B8F" w:rsidRPr="0042278B" w:rsidRDefault="00D31B8F" w:rsidP="0042278B">
      <w:pPr>
        <w:keepNext/>
        <w:keepLines/>
        <w:ind w:firstLineChars="0" w:firstLine="0"/>
        <w:jc w:val="left"/>
        <w:outlineLvl w:val="2"/>
        <w:rPr>
          <w:rFonts w:eastAsia="仿宋_GB2312"/>
          <w:b/>
          <w:bCs/>
          <w:kern w:val="0"/>
          <w:szCs w:val="30"/>
        </w:rPr>
      </w:pPr>
      <w:bookmarkStart w:id="125" w:name="_Toc501555744"/>
      <w:r w:rsidRPr="0042278B">
        <w:rPr>
          <w:rFonts w:eastAsia="仿宋_GB2312"/>
          <w:b/>
          <w:bCs/>
          <w:kern w:val="0"/>
          <w:szCs w:val="30"/>
          <w:lang w:val="zh-CN"/>
        </w:rPr>
        <w:t>（八）用人单位希望我校毕业生提高技能方面</w:t>
      </w:r>
      <w:bookmarkEnd w:id="125"/>
    </w:p>
    <w:p w:rsidR="00D31B8F" w:rsidRPr="0042278B" w:rsidRDefault="00D31B8F" w:rsidP="0042278B">
      <w:pPr>
        <w:ind w:firstLineChars="0" w:firstLine="561"/>
        <w:rPr>
          <w:rFonts w:eastAsia="仿宋_GB2312"/>
          <w:szCs w:val="36"/>
        </w:rPr>
      </w:pPr>
      <w:r w:rsidRPr="0042278B">
        <w:rPr>
          <w:rFonts w:eastAsia="仿宋_GB2312"/>
          <w:szCs w:val="36"/>
        </w:rPr>
        <w:t>在本次问卷中</w:t>
      </w:r>
      <w:r w:rsidRPr="0042278B">
        <w:rPr>
          <w:rFonts w:eastAsia="仿宋_GB2312"/>
          <w:szCs w:val="36"/>
        </w:rPr>
        <w:t>51.49%</w:t>
      </w:r>
      <w:r w:rsidRPr="0042278B">
        <w:rPr>
          <w:rFonts w:eastAsia="仿宋_GB2312"/>
          <w:szCs w:val="36"/>
        </w:rPr>
        <w:t>的用人单位希望我校毕业生提高职业规划能力，</w:t>
      </w:r>
      <w:r w:rsidRPr="0042278B">
        <w:rPr>
          <w:rFonts w:eastAsia="仿宋_GB2312"/>
          <w:szCs w:val="36"/>
        </w:rPr>
        <w:t>33.66%</w:t>
      </w:r>
      <w:r w:rsidRPr="0042278B">
        <w:rPr>
          <w:rFonts w:eastAsia="仿宋_GB2312"/>
          <w:szCs w:val="36"/>
        </w:rPr>
        <w:t>希望提高职业素养能力，</w:t>
      </w:r>
      <w:r w:rsidRPr="0042278B">
        <w:rPr>
          <w:rFonts w:eastAsia="仿宋_GB2312"/>
          <w:szCs w:val="36"/>
        </w:rPr>
        <w:t>11.88%</w:t>
      </w:r>
      <w:r w:rsidRPr="0042278B">
        <w:rPr>
          <w:rFonts w:eastAsia="仿宋_GB2312"/>
          <w:szCs w:val="36"/>
        </w:rPr>
        <w:t>选择应聘技巧。如图</w:t>
      </w:r>
      <w:r w:rsidR="0016688B" w:rsidRPr="0042278B">
        <w:rPr>
          <w:rFonts w:eastAsia="仿宋_GB2312"/>
          <w:szCs w:val="36"/>
        </w:rPr>
        <w:t>：</w:t>
      </w:r>
    </w:p>
    <w:p w:rsidR="00D31B8F" w:rsidRPr="0042278B" w:rsidRDefault="00902969" w:rsidP="0042278B">
      <w:pPr>
        <w:spacing w:line="240" w:lineRule="auto"/>
        <w:ind w:firstLineChars="0" w:firstLine="0"/>
        <w:jc w:val="left"/>
        <w:rPr>
          <w:rFonts w:eastAsia="宋体"/>
          <w:sz w:val="21"/>
          <w:szCs w:val="24"/>
        </w:rPr>
      </w:pPr>
      <w:r w:rsidRPr="0042278B">
        <w:rPr>
          <w:noProof/>
        </w:rPr>
        <w:drawing>
          <wp:anchor distT="0" distB="0" distL="114300" distR="114300" simplePos="0" relativeHeight="251667456" behindDoc="0" locked="0" layoutInCell="1" allowOverlap="1">
            <wp:simplePos x="0" y="0"/>
            <wp:positionH relativeFrom="column">
              <wp:posOffset>1114425</wp:posOffset>
            </wp:positionH>
            <wp:positionV relativeFrom="paragraph">
              <wp:posOffset>294640</wp:posOffset>
            </wp:positionV>
            <wp:extent cx="3209925" cy="2200275"/>
            <wp:effectExtent l="19050" t="0" r="9525" b="0"/>
            <wp:wrapTopAndBottom/>
            <wp:docPr id="332" name="对象 3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D31B8F" w:rsidRPr="0042278B" w:rsidRDefault="00C356F4" w:rsidP="0042278B">
      <w:pPr>
        <w:spacing w:line="240" w:lineRule="auto"/>
        <w:ind w:firstLineChars="0" w:firstLine="0"/>
        <w:jc w:val="center"/>
        <w:rPr>
          <w:rFonts w:eastAsia="宋体"/>
          <w:sz w:val="21"/>
          <w:szCs w:val="24"/>
        </w:rPr>
      </w:pPr>
      <w:r w:rsidRPr="0042278B">
        <w:rPr>
          <w:rFonts w:eastAsia="仿宋_GB2312"/>
        </w:rPr>
        <w:lastRenderedPageBreak/>
        <w:t>图</w:t>
      </w:r>
      <w:r w:rsidRPr="0042278B">
        <w:rPr>
          <w:rFonts w:eastAsia="仿宋_GB2312"/>
        </w:rPr>
        <w:t>3-11</w:t>
      </w:r>
      <w:r w:rsidRPr="0042278B">
        <w:rPr>
          <w:rFonts w:eastAsia="仿宋_GB2312"/>
        </w:rPr>
        <w:t>用人单位希望我校毕业生提高技能情况</w:t>
      </w:r>
    </w:p>
    <w:p w:rsidR="00D31B8F" w:rsidRPr="0042278B" w:rsidRDefault="00D31B8F" w:rsidP="0042278B">
      <w:pPr>
        <w:keepNext/>
        <w:keepLines/>
        <w:ind w:firstLineChars="0" w:firstLine="0"/>
        <w:jc w:val="left"/>
        <w:outlineLvl w:val="2"/>
        <w:rPr>
          <w:rFonts w:eastAsia="仿宋_GB2312"/>
          <w:b/>
          <w:bCs/>
          <w:kern w:val="0"/>
          <w:szCs w:val="30"/>
        </w:rPr>
      </w:pPr>
      <w:bookmarkStart w:id="126" w:name="_Toc501555745"/>
      <w:r w:rsidRPr="0042278B">
        <w:rPr>
          <w:rFonts w:eastAsia="仿宋_GB2312"/>
          <w:b/>
          <w:bCs/>
          <w:kern w:val="0"/>
          <w:szCs w:val="30"/>
          <w:lang w:val="zh-CN"/>
        </w:rPr>
        <w:t>（九）用人单位对我校应聘毕业生表现整体满意度如何</w:t>
      </w:r>
      <w:bookmarkEnd w:id="126"/>
    </w:p>
    <w:p w:rsidR="00AB16E4" w:rsidRPr="0042278B" w:rsidRDefault="00AB16E4" w:rsidP="0042278B">
      <w:pPr>
        <w:ind w:firstLineChars="0" w:firstLine="561"/>
        <w:rPr>
          <w:rFonts w:eastAsia="仿宋_GB2312"/>
          <w:szCs w:val="36"/>
        </w:rPr>
      </w:pPr>
      <w:r w:rsidRPr="0042278B">
        <w:rPr>
          <w:rFonts w:eastAsia="仿宋_GB2312"/>
          <w:noProof/>
          <w:szCs w:val="36"/>
        </w:rPr>
        <w:drawing>
          <wp:anchor distT="0" distB="0" distL="114300" distR="114300" simplePos="0" relativeHeight="251669504" behindDoc="0" locked="0" layoutInCell="1" allowOverlap="1">
            <wp:simplePos x="0" y="0"/>
            <wp:positionH relativeFrom="column">
              <wp:posOffset>1009650</wp:posOffset>
            </wp:positionH>
            <wp:positionV relativeFrom="paragraph">
              <wp:posOffset>741045</wp:posOffset>
            </wp:positionV>
            <wp:extent cx="3505200" cy="2324100"/>
            <wp:effectExtent l="19050" t="0" r="19050" b="0"/>
            <wp:wrapTopAndBottom/>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D31B8F" w:rsidRPr="0042278B">
        <w:rPr>
          <w:rFonts w:eastAsia="仿宋_GB2312"/>
          <w:szCs w:val="36"/>
        </w:rPr>
        <w:t>用人单位对我校应聘毕业生整体满意度较高，无不满意情况。如下图：</w:t>
      </w:r>
    </w:p>
    <w:p w:rsidR="008E43BD" w:rsidRPr="0042278B" w:rsidRDefault="00C356F4" w:rsidP="0042278B">
      <w:pPr>
        <w:spacing w:line="240" w:lineRule="auto"/>
        <w:ind w:firstLineChars="0" w:firstLine="0"/>
        <w:jc w:val="center"/>
        <w:rPr>
          <w:rFonts w:eastAsia="宋体"/>
          <w:sz w:val="21"/>
          <w:szCs w:val="24"/>
        </w:rPr>
      </w:pPr>
      <w:r w:rsidRPr="0042278B">
        <w:rPr>
          <w:rFonts w:eastAsia="仿宋_GB2312"/>
        </w:rPr>
        <w:t>图</w:t>
      </w:r>
      <w:r w:rsidRPr="0042278B">
        <w:rPr>
          <w:rFonts w:eastAsia="仿宋_GB2312"/>
        </w:rPr>
        <w:t>3-11</w:t>
      </w:r>
      <w:r w:rsidRPr="0042278B">
        <w:rPr>
          <w:rFonts w:eastAsia="仿宋_GB2312"/>
        </w:rPr>
        <w:t>用人单位对我校毕业生整体满意度</w:t>
      </w:r>
    </w:p>
    <w:p w:rsidR="00D31B8F" w:rsidRPr="0042278B" w:rsidRDefault="00D31B8F" w:rsidP="0042278B">
      <w:pPr>
        <w:keepNext/>
        <w:keepLines/>
        <w:ind w:firstLineChars="0" w:firstLine="0"/>
        <w:jc w:val="left"/>
        <w:outlineLvl w:val="2"/>
        <w:rPr>
          <w:rFonts w:eastAsia="仿宋_GB2312"/>
          <w:b/>
          <w:bCs/>
          <w:kern w:val="0"/>
          <w:szCs w:val="30"/>
        </w:rPr>
      </w:pPr>
      <w:bookmarkStart w:id="127" w:name="_Toc501555746"/>
      <w:r w:rsidRPr="0042278B">
        <w:rPr>
          <w:rFonts w:eastAsia="仿宋_GB2312"/>
          <w:b/>
          <w:bCs/>
          <w:kern w:val="0"/>
          <w:szCs w:val="30"/>
          <w:lang w:val="zh-CN"/>
        </w:rPr>
        <w:t>（十）用人单位对学校的就业工作整体满意度</w:t>
      </w:r>
      <w:bookmarkEnd w:id="127"/>
    </w:p>
    <w:p w:rsidR="00D31B8F" w:rsidRPr="0042278B" w:rsidRDefault="00902969" w:rsidP="0042278B">
      <w:pPr>
        <w:ind w:firstLineChars="0" w:firstLine="561"/>
        <w:rPr>
          <w:rFonts w:eastAsia="仿宋_GB2312"/>
          <w:szCs w:val="36"/>
        </w:rPr>
      </w:pPr>
      <w:r w:rsidRPr="0042278B">
        <w:rPr>
          <w:noProof/>
        </w:rPr>
        <w:drawing>
          <wp:anchor distT="0" distB="0" distL="114300" distR="114300" simplePos="0" relativeHeight="251662336" behindDoc="0" locked="0" layoutInCell="1" allowOverlap="1">
            <wp:simplePos x="0" y="0"/>
            <wp:positionH relativeFrom="column">
              <wp:posOffset>1009015</wp:posOffset>
            </wp:positionH>
            <wp:positionV relativeFrom="paragraph">
              <wp:posOffset>1015365</wp:posOffset>
            </wp:positionV>
            <wp:extent cx="3590925" cy="2456815"/>
            <wp:effectExtent l="19050" t="0" r="9525" b="635"/>
            <wp:wrapTopAndBottom/>
            <wp:docPr id="309" name="对象 3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D31B8F" w:rsidRPr="0042278B">
        <w:rPr>
          <w:rFonts w:eastAsia="仿宋_GB2312"/>
          <w:szCs w:val="36"/>
        </w:rPr>
        <w:t>对我校就业工作整体满意度高，其中有一家用人单位选择不太满意，表示希望我校加强大型招聘会志愿者的培训；无非常不满意情况。如下图所示</w:t>
      </w:r>
      <w:r w:rsidR="0016688B" w:rsidRPr="0042278B">
        <w:rPr>
          <w:rFonts w:eastAsia="仿宋_GB2312"/>
          <w:szCs w:val="36"/>
        </w:rPr>
        <w:t>：</w:t>
      </w:r>
    </w:p>
    <w:p w:rsidR="00D31B8F" w:rsidRPr="0042278B" w:rsidRDefault="00902969" w:rsidP="0042278B">
      <w:pPr>
        <w:spacing w:line="240" w:lineRule="auto"/>
        <w:ind w:firstLineChars="0" w:firstLine="0"/>
        <w:jc w:val="center"/>
        <w:rPr>
          <w:rFonts w:eastAsia="宋体"/>
          <w:sz w:val="21"/>
          <w:szCs w:val="24"/>
        </w:rPr>
      </w:pPr>
      <w:r w:rsidRPr="0042278B">
        <w:rPr>
          <w:rFonts w:eastAsia="仿宋_GB2312"/>
        </w:rPr>
        <w:lastRenderedPageBreak/>
        <w:t>图</w:t>
      </w:r>
      <w:r w:rsidRPr="0042278B">
        <w:rPr>
          <w:rFonts w:eastAsia="仿宋_GB2312"/>
        </w:rPr>
        <w:t>3-11</w:t>
      </w:r>
      <w:r w:rsidRPr="0042278B">
        <w:rPr>
          <w:rFonts w:eastAsia="仿宋_GB2312"/>
        </w:rPr>
        <w:t>用人单位对学校就业工作整体满意度</w:t>
      </w:r>
    </w:p>
    <w:p w:rsidR="00D31B8F" w:rsidRPr="0042278B" w:rsidRDefault="00D31B8F" w:rsidP="0042278B">
      <w:pPr>
        <w:keepNext/>
        <w:keepLines/>
        <w:ind w:firstLineChars="0" w:firstLine="0"/>
        <w:jc w:val="left"/>
        <w:outlineLvl w:val="2"/>
        <w:rPr>
          <w:rFonts w:eastAsia="仿宋_GB2312"/>
          <w:b/>
          <w:bCs/>
          <w:kern w:val="0"/>
          <w:szCs w:val="30"/>
        </w:rPr>
      </w:pPr>
      <w:bookmarkStart w:id="128" w:name="_Toc501555747"/>
      <w:r w:rsidRPr="0042278B">
        <w:rPr>
          <w:rFonts w:eastAsia="仿宋_GB2312"/>
          <w:b/>
          <w:bCs/>
          <w:kern w:val="0"/>
          <w:szCs w:val="30"/>
          <w:lang w:val="zh-CN"/>
        </w:rPr>
        <w:t>（十一）用人单位评价符合学校人才培养特质</w:t>
      </w:r>
      <w:bookmarkEnd w:id="128"/>
    </w:p>
    <w:p w:rsidR="00D31B8F" w:rsidRPr="0042278B" w:rsidRDefault="00D31B8F" w:rsidP="0042278B">
      <w:pPr>
        <w:ind w:firstLineChars="0" w:firstLine="561"/>
        <w:rPr>
          <w:rFonts w:eastAsia="仿宋_GB2312"/>
          <w:szCs w:val="36"/>
          <w:lang w:val="zh-CN"/>
        </w:rPr>
      </w:pPr>
      <w:r w:rsidRPr="0042278B">
        <w:rPr>
          <w:rFonts w:eastAsia="仿宋_GB2312"/>
          <w:szCs w:val="36"/>
          <w:lang w:val="zh-CN"/>
        </w:rPr>
        <w:t>对用人单位的走访、座谈和调查情况显示，用人单位对我校人才培养质量、毕业生综合素质给予了高度的肯定，符合我校</w:t>
      </w:r>
      <w:r w:rsidRPr="0042278B">
        <w:rPr>
          <w:rFonts w:eastAsia="仿宋_GB2312"/>
          <w:szCs w:val="36"/>
          <w:lang w:val="zh-CN"/>
        </w:rPr>
        <w:t>“</w:t>
      </w:r>
      <w:r w:rsidRPr="0042278B">
        <w:rPr>
          <w:rFonts w:eastAsia="仿宋_GB2312"/>
          <w:szCs w:val="36"/>
          <w:lang w:val="zh-CN"/>
        </w:rPr>
        <w:t>信</w:t>
      </w:r>
      <w:r w:rsidR="0016688B" w:rsidRPr="0042278B">
        <w:rPr>
          <w:rFonts w:eastAsia="仿宋_GB2312"/>
          <w:szCs w:val="36"/>
          <w:lang w:val="zh-CN"/>
        </w:rPr>
        <w:t>念坚定、人格健全、乐于探索、务实笃行</w:t>
      </w:r>
      <w:r w:rsidR="0016688B" w:rsidRPr="0042278B">
        <w:rPr>
          <w:rFonts w:eastAsia="仿宋_GB2312"/>
          <w:szCs w:val="36"/>
          <w:lang w:val="zh-CN"/>
        </w:rPr>
        <w:t>”</w:t>
      </w:r>
      <w:r w:rsidR="0016688B" w:rsidRPr="0042278B">
        <w:rPr>
          <w:rFonts w:eastAsia="仿宋_GB2312"/>
          <w:szCs w:val="36"/>
          <w:lang w:val="zh-CN"/>
        </w:rPr>
        <w:t>的人才培养特质，如图所示：</w:t>
      </w:r>
    </w:p>
    <w:p w:rsidR="008E43BD" w:rsidRPr="0042278B" w:rsidRDefault="00902969" w:rsidP="0042278B">
      <w:pPr>
        <w:widowControl/>
        <w:spacing w:line="240" w:lineRule="auto"/>
        <w:ind w:firstLineChars="0" w:firstLine="0"/>
        <w:jc w:val="left"/>
        <w:rPr>
          <w:rFonts w:eastAsia="仿宋_GB2312"/>
          <w:noProof/>
          <w:sz w:val="21"/>
          <w:szCs w:val="24"/>
        </w:rPr>
      </w:pPr>
      <w:r w:rsidRPr="0042278B">
        <w:rPr>
          <w:rFonts w:eastAsia="仿宋_GB2312"/>
          <w:noProof/>
          <w:sz w:val="21"/>
          <w:szCs w:val="24"/>
        </w:rPr>
        <w:drawing>
          <wp:inline distT="0" distB="0" distL="0" distR="0">
            <wp:extent cx="5362575" cy="3267075"/>
            <wp:effectExtent l="19050" t="0" r="9525" b="0"/>
            <wp:docPr id="10" name="图片 7" descr="wps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7A4"/>
                    <pic:cNvPicPr>
                      <a:picLocks noChangeAspect="1" noChangeArrowheads="1"/>
                    </pic:cNvPicPr>
                  </pic:nvPicPr>
                  <pic:blipFill>
                    <a:blip r:embed="rId51"/>
                    <a:srcRect/>
                    <a:stretch>
                      <a:fillRect/>
                    </a:stretch>
                  </pic:blipFill>
                  <pic:spPr bwMode="auto">
                    <a:xfrm>
                      <a:off x="0" y="0"/>
                      <a:ext cx="5362575" cy="3267075"/>
                    </a:xfrm>
                    <a:prstGeom prst="rect">
                      <a:avLst/>
                    </a:prstGeom>
                    <a:noFill/>
                    <a:ln w="9525">
                      <a:noFill/>
                      <a:miter lim="800000"/>
                      <a:headEnd/>
                      <a:tailEnd/>
                    </a:ln>
                  </pic:spPr>
                </pic:pic>
              </a:graphicData>
            </a:graphic>
          </wp:inline>
        </w:drawing>
      </w:r>
    </w:p>
    <w:p w:rsidR="008E43BD" w:rsidRPr="0042278B" w:rsidRDefault="008E43BD" w:rsidP="0042278B">
      <w:pPr>
        <w:keepNext/>
        <w:keepLines/>
        <w:ind w:firstLineChars="0" w:firstLine="0"/>
        <w:jc w:val="left"/>
        <w:outlineLvl w:val="2"/>
        <w:rPr>
          <w:rFonts w:eastAsia="仿宋_GB2312"/>
          <w:b/>
          <w:bCs/>
          <w:kern w:val="0"/>
          <w:szCs w:val="30"/>
        </w:rPr>
      </w:pPr>
      <w:bookmarkStart w:id="129" w:name="_Toc501555748"/>
      <w:r w:rsidRPr="0042278B">
        <w:rPr>
          <w:rFonts w:eastAsia="仿宋_GB2312"/>
          <w:b/>
          <w:bCs/>
          <w:kern w:val="0"/>
          <w:szCs w:val="30"/>
          <w:lang w:val="zh-CN"/>
        </w:rPr>
        <w:t>（十二）用人单位对学校就业服务工作的意见和建议</w:t>
      </w:r>
      <w:bookmarkEnd w:id="129"/>
    </w:p>
    <w:p w:rsidR="008E43BD" w:rsidRPr="0042278B" w:rsidRDefault="008E43BD" w:rsidP="0042278B">
      <w:pPr>
        <w:ind w:firstLineChars="0" w:firstLine="561"/>
        <w:rPr>
          <w:rFonts w:eastAsia="仿宋_GB2312"/>
          <w:szCs w:val="36"/>
        </w:rPr>
      </w:pPr>
      <w:r w:rsidRPr="0042278B">
        <w:rPr>
          <w:rFonts w:eastAsia="仿宋_GB2312"/>
          <w:szCs w:val="36"/>
        </w:rPr>
        <w:t>用人单位希望我校加强学生们的爱国主义教育，增加对军工企业就业的引导，特别是对偏远地区的军工企业引导。并提出在择业方面加强学生的择业观和职业规划教育，帮助学生对于自身有着准确定位。提出增加学校与企业之间的互动，加强假期社会实习实践活动等建议。</w:t>
      </w:r>
    </w:p>
    <w:p w:rsidR="008E43BD" w:rsidRPr="0042278B" w:rsidRDefault="008E43BD" w:rsidP="0042278B">
      <w:pPr>
        <w:widowControl/>
        <w:spacing w:line="240" w:lineRule="auto"/>
        <w:ind w:firstLineChars="0" w:firstLine="0"/>
        <w:jc w:val="left"/>
        <w:rPr>
          <w:rFonts w:eastAsia="仿宋_GB2312"/>
          <w:noProof/>
          <w:sz w:val="21"/>
          <w:szCs w:val="24"/>
        </w:rPr>
      </w:pPr>
    </w:p>
    <w:p w:rsidR="008E43BD" w:rsidRPr="0042278B" w:rsidRDefault="008E43BD" w:rsidP="0042278B">
      <w:pPr>
        <w:widowControl/>
        <w:spacing w:line="240" w:lineRule="auto"/>
        <w:ind w:firstLineChars="0" w:firstLine="0"/>
        <w:jc w:val="left"/>
        <w:rPr>
          <w:rFonts w:eastAsia="仿宋_GB2312"/>
          <w:noProof/>
          <w:sz w:val="21"/>
          <w:szCs w:val="24"/>
        </w:rPr>
        <w:sectPr w:rsidR="008E43BD" w:rsidRPr="0042278B" w:rsidSect="00727A58">
          <w:footerReference w:type="default" r:id="rId52"/>
          <w:pgSz w:w="11906" w:h="16838"/>
          <w:pgMar w:top="1985" w:right="1701" w:bottom="1701" w:left="1701" w:header="851" w:footer="992" w:gutter="0"/>
          <w:cols w:space="425"/>
          <w:docGrid w:type="lines" w:linePitch="312"/>
        </w:sectPr>
      </w:pPr>
    </w:p>
    <w:p w:rsidR="0033462A" w:rsidRPr="0042278B" w:rsidRDefault="0033462A" w:rsidP="0042278B">
      <w:pPr>
        <w:pStyle w:val="1"/>
        <w:spacing w:beforeLines="0" w:afterLines="0"/>
        <w:rPr>
          <w:lang w:val="zh-CN"/>
        </w:rPr>
      </w:pPr>
      <w:bookmarkStart w:id="130" w:name="_Toc438753502"/>
      <w:bookmarkStart w:id="131" w:name="_Toc438754342"/>
      <w:bookmarkStart w:id="132" w:name="_Toc439772372"/>
      <w:bookmarkStart w:id="133" w:name="_Toc501555749"/>
      <w:bookmarkEnd w:id="112"/>
      <w:bookmarkEnd w:id="113"/>
      <w:bookmarkEnd w:id="114"/>
      <w:r w:rsidRPr="0042278B">
        <w:rPr>
          <w:lang w:val="zh-CN"/>
        </w:rPr>
        <w:lastRenderedPageBreak/>
        <w:t>第</w:t>
      </w:r>
      <w:r w:rsidR="00547458" w:rsidRPr="0042278B">
        <w:rPr>
          <w:lang w:val="zh-CN"/>
        </w:rPr>
        <w:t>四</w:t>
      </w:r>
      <w:r w:rsidRPr="0042278B">
        <w:rPr>
          <w:lang w:val="zh-CN"/>
        </w:rPr>
        <w:t>部分就业工作主要举措</w:t>
      </w:r>
      <w:bookmarkEnd w:id="130"/>
      <w:bookmarkEnd w:id="131"/>
      <w:bookmarkEnd w:id="132"/>
      <w:bookmarkEnd w:id="133"/>
    </w:p>
    <w:p w:rsidR="00FD00E4" w:rsidRPr="0042278B" w:rsidRDefault="00FD00E4" w:rsidP="0042278B">
      <w:pPr>
        <w:pStyle w:val="22"/>
        <w:spacing w:beforeLines="0" w:afterLines="0"/>
        <w:rPr>
          <w:rFonts w:ascii="Times New Roman" w:eastAsia="仿宋_GB2312" w:hAnsi="Times New Roman"/>
          <w:b/>
          <w:color w:val="000000"/>
          <w:sz w:val="30"/>
        </w:rPr>
      </w:pPr>
      <w:bookmarkStart w:id="134" w:name="_Toc501555750"/>
      <w:r w:rsidRPr="0042278B">
        <w:rPr>
          <w:rFonts w:ascii="Times New Roman" w:hAnsi="Times New Roman"/>
        </w:rPr>
        <w:t>一、</w:t>
      </w:r>
      <w:r w:rsidR="002E237F">
        <w:rPr>
          <w:rFonts w:ascii="Times New Roman" w:hAnsi="Times New Roman" w:hint="eastAsia"/>
        </w:rPr>
        <w:t>强化</w:t>
      </w:r>
      <w:r w:rsidR="00B8105F">
        <w:rPr>
          <w:rFonts w:ascii="Times New Roman" w:hAnsi="Times New Roman"/>
        </w:rPr>
        <w:t>价值</w:t>
      </w:r>
      <w:r w:rsidR="002E237F" w:rsidRPr="0042278B">
        <w:rPr>
          <w:rFonts w:ascii="Times New Roman" w:hAnsi="Times New Roman"/>
        </w:rPr>
        <w:t>引领</w:t>
      </w:r>
      <w:r w:rsidR="002E237F">
        <w:rPr>
          <w:rFonts w:ascii="Times New Roman" w:hAnsi="Times New Roman" w:hint="eastAsia"/>
        </w:rPr>
        <w:t>求</w:t>
      </w:r>
      <w:r w:rsidRPr="0042278B">
        <w:rPr>
          <w:rFonts w:ascii="Times New Roman" w:hAnsi="Times New Roman"/>
        </w:rPr>
        <w:t>精准</w:t>
      </w:r>
      <w:bookmarkEnd w:id="134"/>
    </w:p>
    <w:p w:rsidR="00FD00E4" w:rsidRPr="0042278B" w:rsidRDefault="00FD00E4" w:rsidP="0042278B">
      <w:pPr>
        <w:ind w:firstLine="560"/>
        <w:textAlignment w:val="center"/>
        <w:rPr>
          <w:rFonts w:eastAsia="仿宋_GB2312"/>
          <w:color w:val="000000"/>
          <w:sz w:val="30"/>
          <w:szCs w:val="30"/>
        </w:rPr>
      </w:pPr>
      <w:r w:rsidRPr="0042278B">
        <w:rPr>
          <w:rFonts w:eastAsia="仿宋_GB2312"/>
          <w:lang w:val="zh-CN"/>
        </w:rPr>
        <w:t>在就业形势教育中引导学生将个人的理想与国家发展、民族振兴和社会需要紧密结合，鼓励优秀毕业生赴祖国、国防和人民最需要的地方建功立业。邀请船海核及相关领域优秀校友通过座谈、讲座等方式，引导毕业学生到国防领域就业。不断加强《大学生涯与职业发展》和《大学生就业指导》课程设计的前置引导作用，使学生明晰方向，合理规划适合自己的发展道路，帮助树立科学、持续、协调发展的长效就业观。</w:t>
      </w:r>
    </w:p>
    <w:p w:rsidR="00FD00E4" w:rsidRPr="0042278B" w:rsidRDefault="00FD00E4" w:rsidP="0042278B">
      <w:pPr>
        <w:pStyle w:val="22"/>
        <w:spacing w:beforeLines="0" w:afterLines="0"/>
        <w:rPr>
          <w:rFonts w:ascii="Times New Roman" w:eastAsia="仿宋_GB2312" w:hAnsi="Times New Roman"/>
          <w:b/>
          <w:color w:val="000000"/>
          <w:sz w:val="30"/>
        </w:rPr>
      </w:pPr>
      <w:bookmarkStart w:id="135" w:name="_Toc501555751"/>
      <w:r w:rsidRPr="0042278B">
        <w:rPr>
          <w:rFonts w:ascii="Times New Roman" w:hAnsi="Times New Roman"/>
        </w:rPr>
        <w:t>二、</w:t>
      </w:r>
      <w:r w:rsidR="002E237F">
        <w:rPr>
          <w:rFonts w:ascii="Times New Roman" w:hAnsi="Times New Roman" w:hint="eastAsia"/>
        </w:rPr>
        <w:t>加强</w:t>
      </w:r>
      <w:r w:rsidRPr="0042278B">
        <w:rPr>
          <w:rFonts w:ascii="Times New Roman" w:hAnsi="Times New Roman"/>
        </w:rPr>
        <w:t>信息</w:t>
      </w:r>
      <w:r w:rsidR="002E237F" w:rsidRPr="0042278B">
        <w:rPr>
          <w:rFonts w:ascii="Times New Roman" w:hAnsi="Times New Roman"/>
        </w:rPr>
        <w:t>传送</w:t>
      </w:r>
      <w:r w:rsidR="002E237F">
        <w:rPr>
          <w:rFonts w:ascii="Times New Roman" w:hAnsi="Times New Roman" w:hint="eastAsia"/>
        </w:rPr>
        <w:t>求</w:t>
      </w:r>
      <w:r w:rsidRPr="0042278B">
        <w:rPr>
          <w:rFonts w:ascii="Times New Roman" w:hAnsi="Times New Roman"/>
        </w:rPr>
        <w:t>精准</w:t>
      </w:r>
      <w:bookmarkEnd w:id="135"/>
    </w:p>
    <w:p w:rsidR="00FD00E4" w:rsidRPr="0042278B" w:rsidRDefault="00FD00E4" w:rsidP="0042278B">
      <w:pPr>
        <w:ind w:firstLine="560"/>
        <w:textAlignment w:val="center"/>
        <w:rPr>
          <w:rFonts w:eastAsia="仿宋_GB2312"/>
          <w:color w:val="000000"/>
          <w:sz w:val="30"/>
          <w:szCs w:val="30"/>
        </w:rPr>
      </w:pPr>
      <w:r w:rsidRPr="0042278B">
        <w:rPr>
          <w:rFonts w:eastAsia="仿宋_GB2312"/>
          <w:lang w:val="zh-CN"/>
        </w:rPr>
        <w:t>充分利用新媒体渠道和网络平台对就业需求进行搜集、分类等精细化处理后，通过就业网、就业官方微信公众号、就业官方微博等，及时、完整、准确地传递给所有学生，帮助学生了解需求、快捷方便地获取与自己需求相匹配的就业信息。定期走访用人单位，前移就业端口，丰富学生就业择业方式，创新毕</w:t>
      </w:r>
      <w:r w:rsidR="0016688B" w:rsidRPr="0042278B">
        <w:rPr>
          <w:rFonts w:eastAsia="仿宋_GB2312"/>
          <w:lang w:val="zh-CN"/>
        </w:rPr>
        <w:t>业生营销策略，创造高端就业机会，学校今</w:t>
      </w:r>
      <w:r w:rsidRPr="0042278B">
        <w:rPr>
          <w:rFonts w:eastAsia="仿宋_GB2312"/>
          <w:lang w:val="zh-CN"/>
        </w:rPr>
        <w:t>年召开</w:t>
      </w:r>
      <w:r w:rsidR="0016688B" w:rsidRPr="0042278B">
        <w:rPr>
          <w:rFonts w:eastAsia="仿宋_GB2312"/>
          <w:lang w:val="zh-CN"/>
        </w:rPr>
        <w:t>1000</w:t>
      </w:r>
      <w:r w:rsidRPr="0042278B">
        <w:rPr>
          <w:rFonts w:eastAsia="仿宋_GB2312"/>
          <w:lang w:val="zh-CN"/>
        </w:rPr>
        <w:t>余场招聘会，参会单位</w:t>
      </w:r>
      <w:r w:rsidR="0016688B" w:rsidRPr="0042278B">
        <w:rPr>
          <w:rFonts w:eastAsia="仿宋_GB2312"/>
          <w:lang w:val="zh-CN"/>
        </w:rPr>
        <w:t>3000</w:t>
      </w:r>
      <w:r w:rsidRPr="0042278B">
        <w:rPr>
          <w:rFonts w:eastAsia="仿宋_GB2312"/>
          <w:lang w:val="zh-CN"/>
        </w:rPr>
        <w:t>余家。</w:t>
      </w:r>
    </w:p>
    <w:p w:rsidR="00FD00E4" w:rsidRPr="0042278B" w:rsidRDefault="00FD00E4" w:rsidP="0042278B">
      <w:pPr>
        <w:pStyle w:val="22"/>
        <w:spacing w:beforeLines="0" w:afterLines="0"/>
        <w:rPr>
          <w:rFonts w:ascii="Times New Roman" w:eastAsia="仿宋_GB2312" w:hAnsi="Times New Roman"/>
          <w:b/>
          <w:color w:val="000000"/>
          <w:sz w:val="30"/>
        </w:rPr>
      </w:pPr>
      <w:bookmarkStart w:id="136" w:name="_Toc501555752"/>
      <w:r w:rsidRPr="0042278B">
        <w:rPr>
          <w:rFonts w:ascii="Times New Roman" w:hAnsi="Times New Roman"/>
        </w:rPr>
        <w:t>三、</w:t>
      </w:r>
      <w:r w:rsidR="002E237F">
        <w:rPr>
          <w:rFonts w:ascii="Times New Roman" w:hAnsi="Times New Roman" w:hint="eastAsia"/>
        </w:rPr>
        <w:t>注重学生帮扶求</w:t>
      </w:r>
      <w:r w:rsidRPr="0042278B">
        <w:rPr>
          <w:rFonts w:ascii="Times New Roman" w:hAnsi="Times New Roman"/>
        </w:rPr>
        <w:t>精准</w:t>
      </w:r>
      <w:bookmarkEnd w:id="136"/>
    </w:p>
    <w:p w:rsidR="00FD00E4" w:rsidRPr="0042278B" w:rsidRDefault="00FD00E4" w:rsidP="0042278B">
      <w:pPr>
        <w:ind w:firstLine="560"/>
        <w:textAlignment w:val="center"/>
        <w:rPr>
          <w:rFonts w:eastAsia="仿宋_GB2312"/>
          <w:lang w:val="zh-CN"/>
        </w:rPr>
      </w:pPr>
      <w:r w:rsidRPr="0042278B">
        <w:rPr>
          <w:rFonts w:eastAsia="仿宋_GB2312"/>
          <w:lang w:val="zh-CN"/>
        </w:rPr>
        <w:t>建立毕业生求职信息库，开展个性化指导和</w:t>
      </w:r>
      <w:r w:rsidRPr="0042278B">
        <w:rPr>
          <w:rFonts w:eastAsia="仿宋_GB2312"/>
          <w:lang w:val="zh-CN"/>
        </w:rPr>
        <w:t>“</w:t>
      </w:r>
      <w:r w:rsidRPr="0042278B">
        <w:rPr>
          <w:rFonts w:eastAsia="仿宋_GB2312"/>
          <w:lang w:val="zh-CN"/>
        </w:rPr>
        <w:t>一对一</w:t>
      </w:r>
      <w:r w:rsidRPr="0042278B">
        <w:rPr>
          <w:rFonts w:eastAsia="仿宋_GB2312"/>
          <w:lang w:val="zh-CN"/>
        </w:rPr>
        <w:t>”</w:t>
      </w:r>
      <w:r w:rsidRPr="0042278B">
        <w:rPr>
          <w:rFonts w:eastAsia="仿宋_GB2312"/>
          <w:lang w:val="zh-CN"/>
        </w:rPr>
        <w:t>帮扶。针对未就业毕业生实施</w:t>
      </w:r>
      <w:r w:rsidRPr="0042278B">
        <w:rPr>
          <w:rFonts w:eastAsia="仿宋_GB2312"/>
          <w:lang w:val="zh-CN"/>
        </w:rPr>
        <w:t>“</w:t>
      </w:r>
      <w:r w:rsidRPr="0042278B">
        <w:rPr>
          <w:rFonts w:eastAsia="仿宋_GB2312"/>
          <w:lang w:val="zh-CN"/>
        </w:rPr>
        <w:t>一人一册</w:t>
      </w:r>
      <w:r w:rsidRPr="0042278B">
        <w:rPr>
          <w:rFonts w:eastAsia="仿宋_GB2312"/>
          <w:lang w:val="zh-CN"/>
        </w:rPr>
        <w:t>”</w:t>
      </w:r>
      <w:r w:rsidRPr="0042278B">
        <w:rPr>
          <w:rFonts w:eastAsia="仿宋_GB2312"/>
          <w:lang w:val="zh-CN"/>
        </w:rPr>
        <w:t>动态跟踪，深入了解每一位学生的就业意愿和就业困难。每年举办船舶、核电、电子通信、航空航天、建筑工程、经管人文等专场求职经验分享会</w:t>
      </w:r>
      <w:r w:rsidRPr="0042278B">
        <w:rPr>
          <w:rFonts w:eastAsia="仿宋_GB2312"/>
          <w:lang w:val="zh-CN"/>
        </w:rPr>
        <w:t>20</w:t>
      </w:r>
      <w:r w:rsidRPr="0042278B">
        <w:rPr>
          <w:rFonts w:eastAsia="仿宋_GB2312"/>
          <w:lang w:val="zh-CN"/>
        </w:rPr>
        <w:t>次，邀请</w:t>
      </w:r>
      <w:r w:rsidRPr="0042278B">
        <w:rPr>
          <w:rFonts w:eastAsia="仿宋_GB2312"/>
          <w:lang w:val="zh-CN"/>
        </w:rPr>
        <w:t>100</w:t>
      </w:r>
      <w:r w:rsidRPr="0042278B">
        <w:rPr>
          <w:rFonts w:eastAsia="仿宋_GB2312"/>
          <w:lang w:val="zh-CN"/>
        </w:rPr>
        <w:t>余位已成功就业的毕业生分享经验。组织编写《就业工作指南》，为引导、促进学生成功就业提供全方位指导。</w:t>
      </w:r>
    </w:p>
    <w:p w:rsidR="00FD00E4" w:rsidRPr="0042278B" w:rsidRDefault="00FD00E4" w:rsidP="0042278B">
      <w:pPr>
        <w:pStyle w:val="22"/>
        <w:spacing w:beforeLines="0" w:afterLines="0"/>
        <w:rPr>
          <w:rFonts w:ascii="Times New Roman" w:eastAsia="仿宋_GB2312" w:hAnsi="Times New Roman"/>
          <w:b/>
          <w:color w:val="000000"/>
          <w:sz w:val="30"/>
        </w:rPr>
      </w:pPr>
      <w:bookmarkStart w:id="137" w:name="_Toc501555753"/>
      <w:r w:rsidRPr="0042278B">
        <w:rPr>
          <w:rFonts w:ascii="Times New Roman" w:hAnsi="Times New Roman"/>
        </w:rPr>
        <w:lastRenderedPageBreak/>
        <w:t>四、就业质量</w:t>
      </w:r>
      <w:r w:rsidR="002E237F" w:rsidRPr="0042278B">
        <w:rPr>
          <w:rFonts w:ascii="Times New Roman" w:hAnsi="Times New Roman"/>
        </w:rPr>
        <w:t>牵引</w:t>
      </w:r>
      <w:r w:rsidR="002E237F">
        <w:rPr>
          <w:rFonts w:ascii="Times New Roman" w:hAnsi="Times New Roman" w:hint="eastAsia"/>
        </w:rPr>
        <w:t>求</w:t>
      </w:r>
      <w:r w:rsidRPr="0042278B">
        <w:rPr>
          <w:rFonts w:ascii="Times New Roman" w:hAnsi="Times New Roman"/>
        </w:rPr>
        <w:t>精准</w:t>
      </w:r>
      <w:bookmarkEnd w:id="137"/>
    </w:p>
    <w:p w:rsidR="00F44C8C" w:rsidRPr="0042278B" w:rsidRDefault="00F44C8C" w:rsidP="0042278B">
      <w:pPr>
        <w:spacing w:line="600" w:lineRule="exact"/>
        <w:ind w:firstLine="560"/>
        <w:rPr>
          <w:szCs w:val="28"/>
        </w:rPr>
      </w:pPr>
      <w:r w:rsidRPr="0042278B">
        <w:rPr>
          <w:rFonts w:eastAsia="仿宋_GB2312"/>
          <w:lang w:val="zh-CN"/>
        </w:rPr>
        <w:t>不断丰富和完善就业质量考评体系，通过对近五年就业质量分析，及时调整就业指标，建立按学校学科主体领域、国家战略、升学出国、其他领域等进行分类的考评指标体系，使就业质量考评体系更加细化，更加利于指导开展毕业生就业工作。</w:t>
      </w:r>
    </w:p>
    <w:p w:rsidR="00F44C8C" w:rsidRPr="0042278B" w:rsidRDefault="00F44C8C" w:rsidP="0042278B">
      <w:pPr>
        <w:pStyle w:val="22"/>
        <w:spacing w:beforeLines="0" w:afterLines="0"/>
        <w:rPr>
          <w:rFonts w:ascii="Times New Roman" w:eastAsia="仿宋_GB2312" w:hAnsi="Times New Roman"/>
          <w:b/>
          <w:color w:val="000000"/>
          <w:sz w:val="30"/>
        </w:rPr>
      </w:pPr>
      <w:bookmarkStart w:id="138" w:name="_Toc501555754"/>
      <w:r w:rsidRPr="0042278B">
        <w:rPr>
          <w:rFonts w:ascii="Times New Roman" w:hAnsi="Times New Roman"/>
        </w:rPr>
        <w:t>五、</w:t>
      </w:r>
      <w:bookmarkEnd w:id="138"/>
      <w:r w:rsidR="002E237F">
        <w:rPr>
          <w:rFonts w:ascii="Times New Roman" w:hAnsi="Times New Roman" w:hint="eastAsia"/>
        </w:rPr>
        <w:t>供需双方对接求精准</w:t>
      </w:r>
    </w:p>
    <w:p w:rsidR="00F44C8C" w:rsidRPr="0042278B" w:rsidRDefault="00F44C8C" w:rsidP="0042278B">
      <w:pPr>
        <w:spacing w:line="600" w:lineRule="exact"/>
        <w:ind w:firstLine="560"/>
        <w:rPr>
          <w:rFonts w:eastAsia="仿宋_GB2312"/>
          <w:lang w:val="zh-CN"/>
        </w:rPr>
      </w:pPr>
      <w:r w:rsidRPr="0042278B">
        <w:rPr>
          <w:rFonts w:eastAsia="仿宋_GB2312"/>
          <w:lang w:val="zh-CN"/>
        </w:rPr>
        <w:t>前移就业端口，加强毕业生营销策略，丰富毕业生就业形式，探索高端定制就业，继续推进</w:t>
      </w:r>
      <w:r w:rsidRPr="0042278B">
        <w:rPr>
          <w:rFonts w:eastAsia="仿宋_GB2312"/>
          <w:lang w:val="zh-CN"/>
        </w:rPr>
        <w:t>“</w:t>
      </w:r>
      <w:r w:rsidRPr="0042278B">
        <w:rPr>
          <w:rFonts w:eastAsia="仿宋_GB2312"/>
          <w:lang w:val="zh-CN"/>
        </w:rPr>
        <w:t>校企俱乐部</w:t>
      </w:r>
      <w:r w:rsidRPr="0042278B">
        <w:rPr>
          <w:rFonts w:eastAsia="仿宋_GB2312"/>
          <w:lang w:val="zh-CN"/>
        </w:rPr>
        <w:t>”</w:t>
      </w:r>
      <w:r w:rsidRPr="0042278B">
        <w:rPr>
          <w:rFonts w:eastAsia="仿宋_GB2312"/>
          <w:lang w:val="zh-CN"/>
        </w:rPr>
        <w:t>、</w:t>
      </w:r>
      <w:r w:rsidRPr="0042278B">
        <w:rPr>
          <w:rFonts w:eastAsia="仿宋_GB2312"/>
          <w:lang w:val="zh-CN"/>
        </w:rPr>
        <w:t>“</w:t>
      </w:r>
      <w:r w:rsidRPr="0042278B">
        <w:rPr>
          <w:rFonts w:eastAsia="仿宋_GB2312"/>
          <w:lang w:val="zh-CN"/>
        </w:rPr>
        <w:t>暑期企业行</w:t>
      </w:r>
      <w:r w:rsidRPr="0042278B">
        <w:rPr>
          <w:rFonts w:eastAsia="仿宋_GB2312"/>
          <w:lang w:val="zh-CN"/>
        </w:rPr>
        <w:t>”</w:t>
      </w:r>
      <w:r w:rsidRPr="0042278B">
        <w:rPr>
          <w:rFonts w:eastAsia="仿宋_GB2312"/>
          <w:lang w:val="zh-CN"/>
        </w:rPr>
        <w:t>等校企合作模式，做好毕业生推荐，帮助学生深入了解企业核心价值、文化体系和人才理念，提升学生职业发展能力；于</w:t>
      </w:r>
      <w:r w:rsidRPr="0042278B">
        <w:rPr>
          <w:rFonts w:eastAsia="仿宋_GB2312"/>
          <w:lang w:val="zh-CN"/>
        </w:rPr>
        <w:t>2017</w:t>
      </w:r>
      <w:r w:rsidRPr="0042278B">
        <w:rPr>
          <w:rFonts w:eastAsia="仿宋_GB2312"/>
          <w:lang w:val="zh-CN"/>
        </w:rPr>
        <w:t>年</w:t>
      </w:r>
      <w:r w:rsidRPr="0042278B">
        <w:rPr>
          <w:rFonts w:eastAsia="仿宋_GB2312"/>
          <w:lang w:val="zh-CN"/>
        </w:rPr>
        <w:t>1</w:t>
      </w:r>
      <w:r w:rsidRPr="0042278B">
        <w:rPr>
          <w:rFonts w:eastAsia="仿宋_GB2312"/>
          <w:lang w:val="zh-CN"/>
        </w:rPr>
        <w:t>月成功举办了</w:t>
      </w:r>
      <w:r w:rsidRPr="0042278B">
        <w:rPr>
          <w:rFonts w:eastAsia="仿宋_GB2312"/>
          <w:lang w:val="zh-CN"/>
        </w:rPr>
        <w:t>“</w:t>
      </w:r>
      <w:r w:rsidRPr="0042278B">
        <w:rPr>
          <w:rFonts w:eastAsia="仿宋_GB2312"/>
          <w:lang w:val="zh-CN"/>
        </w:rPr>
        <w:t>聚焦一流人才培养，创新校企合作模式</w:t>
      </w:r>
      <w:r w:rsidRPr="0042278B">
        <w:rPr>
          <w:rFonts w:eastAsia="仿宋_GB2312"/>
          <w:lang w:val="zh-CN"/>
        </w:rPr>
        <w:t>”</w:t>
      </w:r>
      <w:r w:rsidRPr="0042278B">
        <w:rPr>
          <w:rFonts w:eastAsia="仿宋_GB2312"/>
          <w:lang w:val="zh-CN"/>
        </w:rPr>
        <w:t>校企合作研讨会，并签约成立了</w:t>
      </w:r>
      <w:r w:rsidRPr="0042278B">
        <w:rPr>
          <w:rFonts w:eastAsia="仿宋_GB2312"/>
          <w:lang w:val="zh-CN"/>
        </w:rPr>
        <w:t>9</w:t>
      </w:r>
      <w:r w:rsidRPr="0042278B">
        <w:rPr>
          <w:rFonts w:eastAsia="仿宋_GB2312"/>
          <w:lang w:val="zh-CN"/>
        </w:rPr>
        <w:t>家校企俱乐部。</w:t>
      </w:r>
    </w:p>
    <w:p w:rsidR="00FD00E4" w:rsidRPr="0042278B" w:rsidRDefault="00F44C8C" w:rsidP="0042278B">
      <w:pPr>
        <w:pStyle w:val="22"/>
        <w:spacing w:beforeLines="0" w:afterLines="0"/>
        <w:rPr>
          <w:rFonts w:ascii="Times New Roman" w:eastAsia="仿宋_GB2312" w:hAnsi="Times New Roman"/>
          <w:b/>
          <w:color w:val="000000"/>
          <w:sz w:val="30"/>
        </w:rPr>
      </w:pPr>
      <w:bookmarkStart w:id="139" w:name="_Toc501555755"/>
      <w:r w:rsidRPr="0042278B">
        <w:rPr>
          <w:rFonts w:ascii="Times New Roman" w:hAnsi="Times New Roman"/>
        </w:rPr>
        <w:t>六</w:t>
      </w:r>
      <w:r w:rsidR="00FD00E4" w:rsidRPr="0042278B">
        <w:rPr>
          <w:rFonts w:ascii="Times New Roman" w:hAnsi="Times New Roman"/>
        </w:rPr>
        <w:t>、</w:t>
      </w:r>
      <w:bookmarkEnd w:id="139"/>
      <w:r w:rsidR="002E237F">
        <w:rPr>
          <w:rFonts w:ascii="Times New Roman" w:hAnsi="Times New Roman" w:hint="eastAsia"/>
        </w:rPr>
        <w:t>全员参与分工求精准</w:t>
      </w:r>
    </w:p>
    <w:p w:rsidR="00D35D88" w:rsidRPr="0042278B" w:rsidRDefault="00FD00E4" w:rsidP="0042278B">
      <w:pPr>
        <w:ind w:firstLine="560"/>
        <w:textAlignment w:val="center"/>
        <w:rPr>
          <w:rFonts w:eastAsia="仿宋_GB2312"/>
          <w:color w:val="000000"/>
          <w:sz w:val="30"/>
          <w:szCs w:val="30"/>
        </w:rPr>
        <w:sectPr w:rsidR="00D35D88" w:rsidRPr="0042278B" w:rsidSect="00727A58">
          <w:footerReference w:type="default" r:id="rId53"/>
          <w:pgSz w:w="11906" w:h="16838"/>
          <w:pgMar w:top="1985" w:right="1701" w:bottom="1701" w:left="1701" w:header="851" w:footer="1361" w:gutter="0"/>
          <w:cols w:space="720"/>
          <w:docGrid w:type="lines" w:linePitch="312"/>
        </w:sectPr>
      </w:pPr>
      <w:r w:rsidRPr="0042278B">
        <w:rPr>
          <w:rFonts w:eastAsia="仿宋_GB2312"/>
          <w:lang w:val="zh-CN"/>
        </w:rPr>
        <w:t>以学校为主导、学院为主体、需求为导向、质量为牵引，构建了就业职能部门与学院分工负责，密切配合，全员参与，齐抓共管，统筹协调的就业工作体系。同时，根据市场发展变化规律及需要，设立行业就业工作小组，针对重点行业单位开展就业推进工作，支持与企业合作成立学生就业社团或企业俱乐部，合力形成质量高、指导有力的就业服务工作格局。</w:t>
      </w:r>
    </w:p>
    <w:p w:rsidR="0033462A" w:rsidRPr="0042278B" w:rsidRDefault="0033462A" w:rsidP="0042278B">
      <w:pPr>
        <w:pStyle w:val="22"/>
        <w:spacing w:beforeLines="0" w:afterLines="0"/>
        <w:outlineLvl w:val="2"/>
        <w:rPr>
          <w:rFonts w:ascii="Times New Roman" w:hAnsi="Times New Roman"/>
        </w:rPr>
      </w:pPr>
      <w:bookmarkStart w:id="140" w:name="_Toc439772378"/>
      <w:bookmarkStart w:id="141" w:name="_Toc439064876"/>
      <w:bookmarkStart w:id="142" w:name="_Toc501555756"/>
      <w:r w:rsidRPr="0042278B">
        <w:rPr>
          <w:rFonts w:ascii="Times New Roman" w:hAnsi="Times New Roman"/>
        </w:rPr>
        <w:lastRenderedPageBreak/>
        <w:t>附录</w:t>
      </w:r>
      <w:r w:rsidRPr="0042278B">
        <w:rPr>
          <w:rFonts w:ascii="Times New Roman" w:hAnsi="Times New Roman"/>
        </w:rPr>
        <w:t>1</w:t>
      </w:r>
      <w:r w:rsidRPr="0042278B">
        <w:rPr>
          <w:rFonts w:ascii="Times New Roman" w:hAnsi="Times New Roman"/>
        </w:rPr>
        <w:t>：</w:t>
      </w:r>
      <w:r w:rsidR="00806F19" w:rsidRPr="0042278B">
        <w:rPr>
          <w:rFonts w:ascii="Times New Roman" w:hAnsi="Times New Roman"/>
        </w:rPr>
        <w:t>2017</w:t>
      </w:r>
      <w:r w:rsidRPr="0042278B">
        <w:rPr>
          <w:rFonts w:ascii="Times New Roman" w:hAnsi="Times New Roman"/>
        </w:rPr>
        <w:t>届本科毕业生就业情况统计</w:t>
      </w:r>
      <w:bookmarkEnd w:id="140"/>
      <w:bookmarkEnd w:id="141"/>
      <w:bookmarkEnd w:id="142"/>
    </w:p>
    <w:tbl>
      <w:tblPr>
        <w:tblW w:w="5771" w:type="pct"/>
        <w:jc w:val="center"/>
        <w:tblBorders>
          <w:top w:val="single" w:sz="8" w:space="0" w:color="31849B" w:themeColor="accent5" w:themeShade="BF"/>
          <w:bottom w:val="single" w:sz="8" w:space="0" w:color="31849B" w:themeColor="accent5" w:themeShade="BF"/>
          <w:insideH w:val="single" w:sz="8" w:space="0" w:color="31849B" w:themeColor="accent5" w:themeShade="BF"/>
        </w:tblBorders>
        <w:tblLayout w:type="fixed"/>
        <w:tblLook w:val="00A0" w:firstRow="1" w:lastRow="0" w:firstColumn="1" w:lastColumn="0" w:noHBand="0" w:noVBand="0"/>
      </w:tblPr>
      <w:tblGrid>
        <w:gridCol w:w="995"/>
        <w:gridCol w:w="1995"/>
        <w:gridCol w:w="711"/>
        <w:gridCol w:w="711"/>
        <w:gridCol w:w="711"/>
        <w:gridCol w:w="711"/>
        <w:gridCol w:w="692"/>
        <w:gridCol w:w="992"/>
        <w:gridCol w:w="851"/>
        <w:gridCol w:w="851"/>
        <w:gridCol w:w="845"/>
      </w:tblGrid>
      <w:tr w:rsidR="002B28DE" w:rsidRPr="0042278B" w:rsidTr="000538D0">
        <w:trPr>
          <w:trHeight w:val="270"/>
          <w:tblHeader/>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院系</w:t>
            </w:r>
          </w:p>
        </w:tc>
        <w:tc>
          <w:tcPr>
            <w:tcW w:w="991"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专业</w:t>
            </w:r>
          </w:p>
        </w:tc>
        <w:tc>
          <w:tcPr>
            <w:tcW w:w="353" w:type="pct"/>
            <w:tcBorders>
              <w:bottom w:val="single" w:sz="8" w:space="0" w:color="31849B" w:themeColor="accent5" w:themeShade="BF"/>
            </w:tcBorders>
            <w:shd w:val="clear" w:color="auto" w:fill="auto"/>
            <w:noWrap/>
            <w:vAlign w:val="center"/>
            <w:hideMark/>
          </w:tcPr>
          <w:p w:rsidR="0091156E" w:rsidRPr="0042278B" w:rsidRDefault="00A3092F"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毕业生数</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就业数</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未就业</w:t>
            </w:r>
            <w:r w:rsidR="00EB27A3" w:rsidRPr="0042278B">
              <w:rPr>
                <w:rFonts w:eastAsia="仿宋_GB2312"/>
                <w:b/>
                <w:i/>
                <w:sz w:val="18"/>
                <w:szCs w:val="18"/>
              </w:rPr>
              <w:t>数</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签约数</w:t>
            </w:r>
          </w:p>
        </w:tc>
        <w:tc>
          <w:tcPr>
            <w:tcW w:w="344"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升学数</w:t>
            </w:r>
          </w:p>
        </w:tc>
        <w:tc>
          <w:tcPr>
            <w:tcW w:w="49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就业率</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升学率</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灵活就业数</w:t>
            </w:r>
          </w:p>
        </w:tc>
        <w:tc>
          <w:tcPr>
            <w:tcW w:w="420"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灵活就业率</w:t>
            </w:r>
          </w:p>
        </w:tc>
      </w:tr>
      <w:tr w:rsidR="00A1142F" w:rsidRPr="0042278B" w:rsidTr="000538D0">
        <w:trPr>
          <w:trHeight w:val="270"/>
          <w:tblHeader/>
          <w:jc w:val="center"/>
        </w:trPr>
        <w:tc>
          <w:tcPr>
            <w:tcW w:w="494" w:type="pct"/>
            <w:vMerge/>
            <w:vAlign w:val="center"/>
            <w:hideMark/>
          </w:tcPr>
          <w:p w:rsidR="00A1142F" w:rsidRPr="0042278B" w:rsidRDefault="00A1142F"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A1142F" w:rsidRPr="0042278B" w:rsidRDefault="00A1142F" w:rsidP="0042278B">
            <w:pPr>
              <w:widowControl/>
              <w:spacing w:line="240" w:lineRule="auto"/>
              <w:ind w:firstLineChars="0" w:firstLine="0"/>
              <w:jc w:val="center"/>
              <w:rPr>
                <w:rFonts w:eastAsia="宋体"/>
                <w:color w:val="000000"/>
                <w:kern w:val="0"/>
                <w:sz w:val="22"/>
                <w:szCs w:val="22"/>
              </w:rPr>
            </w:pPr>
            <w:r w:rsidRPr="0042278B">
              <w:rPr>
                <w:rFonts w:eastAsia="仿宋_GB2312"/>
                <w:b/>
                <w:i/>
                <w:sz w:val="18"/>
                <w:szCs w:val="18"/>
              </w:rPr>
              <w:t>本科生总计</w:t>
            </w:r>
          </w:p>
        </w:tc>
        <w:tc>
          <w:tcPr>
            <w:tcW w:w="35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3427</w:t>
            </w:r>
          </w:p>
        </w:tc>
        <w:tc>
          <w:tcPr>
            <w:tcW w:w="35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3252</w:t>
            </w:r>
          </w:p>
        </w:tc>
        <w:tc>
          <w:tcPr>
            <w:tcW w:w="35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175</w:t>
            </w:r>
          </w:p>
        </w:tc>
        <w:tc>
          <w:tcPr>
            <w:tcW w:w="35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1315</w:t>
            </w:r>
          </w:p>
        </w:tc>
        <w:tc>
          <w:tcPr>
            <w:tcW w:w="344"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1937</w:t>
            </w:r>
          </w:p>
        </w:tc>
        <w:tc>
          <w:tcPr>
            <w:tcW w:w="49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94.89%</w:t>
            </w:r>
          </w:p>
        </w:tc>
        <w:tc>
          <w:tcPr>
            <w:tcW w:w="42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56.52%</w:t>
            </w:r>
          </w:p>
        </w:tc>
        <w:tc>
          <w:tcPr>
            <w:tcW w:w="423"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33</w:t>
            </w:r>
          </w:p>
        </w:tc>
        <w:tc>
          <w:tcPr>
            <w:tcW w:w="420" w:type="pct"/>
            <w:shd w:val="clear" w:color="auto" w:fill="DBE5F1" w:themeFill="accent1" w:themeFillTint="33"/>
            <w:noWrap/>
            <w:vAlign w:val="center"/>
            <w:hideMark/>
          </w:tcPr>
          <w:p w:rsidR="00A1142F" w:rsidRPr="0042278B" w:rsidRDefault="00A1142F"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0.96%</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宋体"/>
                <w:color w:val="000000"/>
                <w:kern w:val="0"/>
                <w:sz w:val="22"/>
                <w:szCs w:val="22"/>
              </w:rPr>
            </w:pPr>
            <w:r w:rsidRPr="0042278B">
              <w:rPr>
                <w:rFonts w:eastAsia="仿宋_GB2312"/>
                <w:b/>
                <w:i/>
                <w:sz w:val="18"/>
                <w:szCs w:val="18"/>
              </w:rPr>
              <w:t>船舶工程学院</w:t>
            </w: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船舶与海洋工程</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225</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219</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72</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147</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97.33%</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65.33%</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1.33%</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港口航道与海岸工程</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55</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28</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96.36%</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50.91%</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1.82%</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280</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272</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8</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97</w:t>
            </w:r>
          </w:p>
        </w:tc>
        <w:tc>
          <w:tcPr>
            <w:tcW w:w="344"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175</w:t>
            </w:r>
          </w:p>
        </w:tc>
        <w:tc>
          <w:tcPr>
            <w:tcW w:w="49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97.14%</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62.50%</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420"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1.43%</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航天与建筑工程学院</w:t>
            </w: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飞行器动力工程</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16</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90.00%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53.33%</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飞行器设计与工程</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38</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62.50%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飞行器质量与可靠性</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19</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65.00%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给排水科学与工程</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83.33%</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29.17%</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4.17%</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工程力学</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46</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19</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95.65%</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54.35%</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建筑环境与能源应用工程</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100.00%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62.50%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土木工程</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87</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65</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19</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96.55%</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21.84%</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135"/>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271</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256</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15</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136</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120</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94.46%</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44.28%</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0.37%</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动力与能源工程学院</w:t>
            </w: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轮机工程</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58</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52</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31</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89.66%</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53.45%</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能源与动力工程</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172</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166</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74</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92</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96.51%</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53.49%</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EB27A3" w:rsidRPr="0042278B" w:rsidTr="000538D0">
        <w:trPr>
          <w:trHeight w:val="305"/>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230</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218</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w:t>
            </w:r>
          </w:p>
        </w:tc>
        <w:tc>
          <w:tcPr>
            <w:tcW w:w="344"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123</w:t>
            </w:r>
          </w:p>
        </w:tc>
        <w:tc>
          <w:tcPr>
            <w:tcW w:w="49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94.78%</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53.48%</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自动化学院</w:t>
            </w: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测控技术与仪器</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33</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57</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95.74%</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60.64%</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1.06%</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电气工程及其自动化</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45</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57</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100.00%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55.88%</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探测制导与控制技术</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31</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91.18%</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61.76%</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自动化</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64</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136</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98.52%</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67.00%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433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423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152</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271</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97.69%</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62.59%</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0.23%</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水声工程学院</w:t>
            </w: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电子信息工程</w:t>
            </w:r>
            <w:r w:rsidRPr="0042278B">
              <w:rPr>
                <w:rFonts w:eastAsia="仿宋_GB2312"/>
                <w:sz w:val="18"/>
                <w:szCs w:val="18"/>
              </w:rPr>
              <w:t>(</w:t>
            </w:r>
            <w:r w:rsidRPr="0042278B">
              <w:rPr>
                <w:rFonts w:eastAsia="仿宋_GB2312"/>
                <w:sz w:val="18"/>
                <w:szCs w:val="18"/>
              </w:rPr>
              <w:t>水声</w:t>
            </w:r>
            <w:r w:rsidRPr="0042278B">
              <w:rPr>
                <w:rFonts w:eastAsia="仿宋_GB2312"/>
                <w:sz w:val="18"/>
                <w:szCs w:val="18"/>
              </w:rPr>
              <w:t>)</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119</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113</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16</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97</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94.96%</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81.51%</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水声工程</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54</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47</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98.15%</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87.04%</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p>
        </w:tc>
        <w:tc>
          <w:tcPr>
            <w:tcW w:w="991"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173</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166</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7</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22</w:t>
            </w:r>
          </w:p>
        </w:tc>
        <w:tc>
          <w:tcPr>
            <w:tcW w:w="344"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144</w:t>
            </w:r>
          </w:p>
        </w:tc>
        <w:tc>
          <w:tcPr>
            <w:tcW w:w="49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95.95%</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83.24%</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计算机科学与技术学院</w:t>
            </w: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计算机科学与技术</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165</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159</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83</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76</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96.36%</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46.06%</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379"/>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物联网工程</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 xml:space="preserve">　</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12</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textAlignment w:val="center"/>
              <w:rPr>
                <w:rFonts w:eastAsia="仿宋_GB2312"/>
                <w:bCs/>
                <w:sz w:val="18"/>
                <w:szCs w:val="18"/>
              </w:rPr>
            </w:pPr>
            <w:r w:rsidRPr="0042278B">
              <w:rPr>
                <w:rFonts w:eastAsia="仿宋_GB2312"/>
                <w:bCs/>
                <w:sz w:val="18"/>
                <w:szCs w:val="18"/>
              </w:rPr>
              <w:t>100.00%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55.56%</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192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186</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91</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96.88%</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47.40%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软件学院</w:t>
            </w: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软件工程</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87</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82</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39</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43</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94.25%</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49.43%</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p>
        </w:tc>
        <w:tc>
          <w:tcPr>
            <w:tcW w:w="991"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软件工程</w:t>
            </w:r>
            <w:r w:rsidR="00EB27A3" w:rsidRPr="0042278B">
              <w:rPr>
                <w:rFonts w:eastAsia="仿宋_GB2312"/>
                <w:sz w:val="18"/>
                <w:szCs w:val="18"/>
              </w:rPr>
              <w:br/>
            </w:r>
            <w:r w:rsidRPr="0042278B">
              <w:rPr>
                <w:rFonts w:eastAsia="仿宋_GB2312"/>
                <w:sz w:val="18"/>
                <w:szCs w:val="18"/>
              </w:rPr>
              <w:t>(</w:t>
            </w:r>
            <w:r w:rsidRPr="0042278B">
              <w:rPr>
                <w:rFonts w:eastAsia="仿宋_GB2312"/>
                <w:sz w:val="18"/>
                <w:szCs w:val="18"/>
              </w:rPr>
              <w:t>数字新媒体技术</w:t>
            </w:r>
            <w:r w:rsidRPr="0042278B">
              <w:rPr>
                <w:rFonts w:eastAsia="仿宋_GB2312"/>
                <w:sz w:val="18"/>
                <w:szCs w:val="18"/>
              </w:rPr>
              <w:t>)</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22</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12</w:t>
            </w:r>
          </w:p>
        </w:tc>
        <w:tc>
          <w:tcPr>
            <w:tcW w:w="344"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49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91.67%</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41.67%</w:t>
            </w:r>
          </w:p>
        </w:tc>
        <w:tc>
          <w:tcPr>
            <w:tcW w:w="423"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4.17%</w:t>
            </w:r>
          </w:p>
        </w:tc>
      </w:tr>
      <w:tr w:rsidR="002B28DE" w:rsidRPr="0042278B" w:rsidTr="000538D0">
        <w:trPr>
          <w:trHeight w:val="270"/>
          <w:jc w:val="center"/>
        </w:trPr>
        <w:tc>
          <w:tcPr>
            <w:tcW w:w="494" w:type="pct"/>
            <w:vMerge/>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p>
        </w:tc>
        <w:tc>
          <w:tcPr>
            <w:tcW w:w="991"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111</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104</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7</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51</w:t>
            </w:r>
          </w:p>
        </w:tc>
        <w:tc>
          <w:tcPr>
            <w:tcW w:w="344"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53</w:t>
            </w:r>
          </w:p>
        </w:tc>
        <w:tc>
          <w:tcPr>
            <w:tcW w:w="49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93.69%</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47.75%</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420"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0.90%</w:t>
            </w:r>
          </w:p>
        </w:tc>
      </w:tr>
      <w:tr w:rsidR="002B28DE" w:rsidRPr="0042278B" w:rsidTr="000538D0">
        <w:trPr>
          <w:trHeight w:val="270"/>
          <w:jc w:val="center"/>
        </w:trPr>
        <w:tc>
          <w:tcPr>
            <w:tcW w:w="494" w:type="pct"/>
            <w:vMerge w:val="restart"/>
            <w:shd w:val="clear" w:color="auto" w:fill="auto"/>
            <w:vAlign w:val="center"/>
            <w:hideMark/>
          </w:tcPr>
          <w:p w:rsidR="0091156E" w:rsidRPr="0042278B" w:rsidRDefault="0091156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国家保密学院</w:t>
            </w: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信息安全</w:t>
            </w:r>
            <w:r w:rsidRPr="0042278B">
              <w:rPr>
                <w:rFonts w:eastAsia="仿宋_GB2312"/>
                <w:sz w:val="18"/>
                <w:szCs w:val="18"/>
              </w:rPr>
              <w:t>(</w:t>
            </w:r>
            <w:r w:rsidRPr="0042278B">
              <w:rPr>
                <w:rFonts w:eastAsia="仿宋_GB2312"/>
                <w:sz w:val="18"/>
                <w:szCs w:val="18"/>
              </w:rPr>
              <w:t>保密管理</w:t>
            </w:r>
            <w:r w:rsidRPr="0042278B">
              <w:rPr>
                <w:rFonts w:eastAsia="仿宋_GB2312"/>
                <w:sz w:val="18"/>
                <w:szCs w:val="18"/>
              </w:rPr>
              <w:t>)</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23</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12</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95.65%</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52.17%</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信息安全</w:t>
            </w:r>
            <w:r w:rsidRPr="0042278B">
              <w:rPr>
                <w:rFonts w:eastAsia="仿宋_GB2312"/>
                <w:sz w:val="18"/>
                <w:szCs w:val="18"/>
              </w:rPr>
              <w:t>(</w:t>
            </w:r>
            <w:r w:rsidRPr="0042278B">
              <w:rPr>
                <w:rFonts w:eastAsia="仿宋_GB2312"/>
                <w:sz w:val="18"/>
                <w:szCs w:val="18"/>
              </w:rPr>
              <w:t>保密技术</w:t>
            </w:r>
            <w:r w:rsidRPr="0042278B">
              <w:rPr>
                <w:rFonts w:eastAsia="仿宋_GB2312"/>
                <w:sz w:val="18"/>
                <w:szCs w:val="18"/>
              </w:rPr>
              <w:t>)</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18</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100.00%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62.07%</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6.90%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52</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51</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21</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30</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98.08%</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57.69%</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3.85%</w:t>
            </w:r>
          </w:p>
        </w:tc>
      </w:tr>
      <w:tr w:rsidR="002B28DE" w:rsidRPr="0042278B" w:rsidTr="000538D0">
        <w:trPr>
          <w:trHeight w:val="270"/>
          <w:jc w:val="center"/>
        </w:trPr>
        <w:tc>
          <w:tcPr>
            <w:tcW w:w="494" w:type="pct"/>
            <w:vMerge w:val="restart"/>
            <w:shd w:val="clear" w:color="auto" w:fill="auto"/>
            <w:vAlign w:val="center"/>
            <w:hideMark/>
          </w:tcPr>
          <w:p w:rsidR="00B105BE" w:rsidRPr="0042278B" w:rsidRDefault="002B28D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lastRenderedPageBreak/>
              <w:t>机电工程学院</w:t>
            </w:r>
          </w:p>
          <w:p w:rsidR="0091156E" w:rsidRPr="0042278B" w:rsidRDefault="00B105B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院系</w:t>
            </w:r>
          </w:p>
        </w:tc>
        <w:tc>
          <w:tcPr>
            <w:tcW w:w="991"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产品设计</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14</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5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w:t>
            </w:r>
          </w:p>
        </w:tc>
        <w:tc>
          <w:tcPr>
            <w:tcW w:w="344"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w:t>
            </w:r>
          </w:p>
        </w:tc>
        <w:tc>
          <w:tcPr>
            <w:tcW w:w="49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70.00%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25.00%</w:t>
            </w:r>
          </w:p>
        </w:tc>
        <w:tc>
          <w:tcPr>
            <w:tcW w:w="423"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91156E" w:rsidRPr="0042278B" w:rsidRDefault="0091156E" w:rsidP="0042278B">
            <w:pPr>
              <w:widowControl/>
              <w:spacing w:line="240" w:lineRule="auto"/>
              <w:ind w:firstLineChars="0" w:firstLine="0"/>
              <w:jc w:val="left"/>
              <w:rPr>
                <w:rFonts w:eastAsia="宋体"/>
                <w:color w:val="000000"/>
                <w:kern w:val="0"/>
                <w:sz w:val="22"/>
                <w:szCs w:val="22"/>
              </w:rPr>
            </w:pPr>
          </w:p>
        </w:tc>
        <w:tc>
          <w:tcPr>
            <w:tcW w:w="991"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工业设计</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w:t>
            </w:r>
          </w:p>
        </w:tc>
        <w:tc>
          <w:tcPr>
            <w:tcW w:w="344"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w:t>
            </w:r>
          </w:p>
        </w:tc>
        <w:tc>
          <w:tcPr>
            <w:tcW w:w="49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88.24%</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47.06%</w:t>
            </w:r>
          </w:p>
        </w:tc>
        <w:tc>
          <w:tcPr>
            <w:tcW w:w="423"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tcBorders>
              <w:bottom w:val="single" w:sz="8" w:space="0" w:color="31849B" w:themeColor="accent5" w:themeShade="BF"/>
            </w:tcBorders>
            <w:shd w:val="clear" w:color="auto" w:fill="auto"/>
            <w:noWrap/>
            <w:vAlign w:val="center"/>
            <w:hideMark/>
          </w:tcPr>
          <w:p w:rsidR="0091156E" w:rsidRPr="0042278B" w:rsidRDefault="0091156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B105BE" w:rsidP="0042278B">
            <w:pPr>
              <w:widowControl/>
              <w:spacing w:line="240" w:lineRule="auto"/>
              <w:ind w:firstLineChars="0" w:firstLine="0"/>
              <w:jc w:val="center"/>
              <w:rPr>
                <w:rFonts w:eastAsia="宋体"/>
                <w:color w:val="000000"/>
                <w:kern w:val="0"/>
                <w:sz w:val="22"/>
                <w:szCs w:val="22"/>
              </w:rPr>
            </w:pPr>
            <w:r w:rsidRPr="0042278B">
              <w:rPr>
                <w:rFonts w:eastAsia="仿宋_GB2312"/>
                <w:b/>
                <w:i/>
                <w:sz w:val="18"/>
                <w:szCs w:val="18"/>
              </w:rPr>
              <w:t>机电工程学院</w:t>
            </w: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工业设计</w:t>
            </w:r>
            <w:r w:rsidRPr="0042278B">
              <w:rPr>
                <w:rFonts w:eastAsia="仿宋_GB2312"/>
                <w:sz w:val="18"/>
                <w:szCs w:val="18"/>
              </w:rPr>
              <w:t>(</w:t>
            </w:r>
            <w:r w:rsidRPr="0042278B">
              <w:rPr>
                <w:rFonts w:eastAsia="仿宋_GB2312"/>
                <w:sz w:val="18"/>
                <w:szCs w:val="18"/>
              </w:rPr>
              <w:t>艺术类</w:t>
            </w:r>
            <w:r w:rsidRPr="0042278B">
              <w:rPr>
                <w:rFonts w:eastAsia="仿宋_GB2312"/>
                <w:sz w:val="18"/>
                <w:szCs w:val="18"/>
              </w:rPr>
              <w:t>)</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机械设计制造及其自动化</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256</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106</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146</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98.44%</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57.03%</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294</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282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123</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159</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95.92%</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54.08%</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宋体"/>
                <w:color w:val="000000"/>
                <w:kern w:val="0"/>
                <w:sz w:val="22"/>
                <w:szCs w:val="22"/>
              </w:rPr>
            </w:pPr>
            <w:r w:rsidRPr="0042278B">
              <w:rPr>
                <w:rFonts w:eastAsia="仿宋_GB2312"/>
                <w:b/>
                <w:i/>
                <w:sz w:val="18"/>
                <w:szCs w:val="18"/>
              </w:rPr>
              <w:t>信息与通信工程学院</w:t>
            </w: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电子信息工程</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158</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151</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67</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84</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95.57%</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53.16%</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通信工程</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129</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116</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32</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84</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89.92%</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65.12%</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微电子科学与工程</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19</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92.59%</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70.37%</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信息对抗技术</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26</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88.46%</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50.00%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340</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315</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25</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115</w:t>
            </w:r>
          </w:p>
        </w:tc>
        <w:tc>
          <w:tcPr>
            <w:tcW w:w="344"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200</w:t>
            </w:r>
          </w:p>
        </w:tc>
        <w:tc>
          <w:tcPr>
            <w:tcW w:w="49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92.65%</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58.82%</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宋体"/>
                <w:color w:val="000000"/>
                <w:kern w:val="0"/>
                <w:sz w:val="22"/>
                <w:szCs w:val="22"/>
              </w:rPr>
            </w:pPr>
            <w:r w:rsidRPr="0042278B">
              <w:rPr>
                <w:rFonts w:eastAsia="仿宋_GB2312"/>
                <w:b/>
                <w:i/>
                <w:sz w:val="18"/>
                <w:szCs w:val="18"/>
              </w:rPr>
              <w:t>经济管理学院</w:t>
            </w: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电子商务</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91.67%</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45.83%</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16.67%</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工商管理</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30</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18</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12</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90.91%</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36.36%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3.03%</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公共事业管理</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19</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90.48%</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28.57%</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4.76%</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国际经济与贸易</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30</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33.33%</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6.67%</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金融学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87</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78</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33</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45</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89.66%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51.72%</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5.75%</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经济学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91.67%</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37.50%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8.33%</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219</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198</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105</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93</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90.41%</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42.47%</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15</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6.85%</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材料科学与化学工程学院</w:t>
            </w: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材料化学</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18</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85.71%</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47.62%</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4.76%</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材料科学与工程</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66</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64</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35</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96.97%</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53.03%</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材料物理</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91.30%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65.22%</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化学工程与工艺</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54</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21</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32</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98.15%</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59.26%</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环境工程</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90.91%</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40.91%</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应用化学</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46</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18</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24</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91.30%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52.17%</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232</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218</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14</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93</w:t>
            </w:r>
          </w:p>
        </w:tc>
        <w:tc>
          <w:tcPr>
            <w:tcW w:w="344"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125</w:t>
            </w:r>
          </w:p>
        </w:tc>
        <w:tc>
          <w:tcPr>
            <w:tcW w:w="49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93.97%</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53.88%</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420"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0.43%</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宋体"/>
                <w:color w:val="000000"/>
                <w:kern w:val="0"/>
                <w:sz w:val="22"/>
                <w:szCs w:val="22"/>
              </w:rPr>
            </w:pPr>
            <w:r w:rsidRPr="0042278B">
              <w:rPr>
                <w:rFonts w:eastAsia="仿宋_GB2312"/>
                <w:b/>
                <w:i/>
                <w:sz w:val="18"/>
                <w:szCs w:val="18"/>
              </w:rPr>
              <w:t>理学院</w:t>
            </w: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电子科学与技术</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光电信息科学与工程</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88</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85</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68</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96.59%</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77.27%</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1.14%</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数学与应用数学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26</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96.30%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55.56%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信息与计算科学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28</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26</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16</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92.86%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35.71%</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144</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138</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45</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93</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95.83%</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64.58%</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0.69%</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外语系</w:t>
            </w: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英语</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47</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26</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91.49%</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55.32%</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p>
        </w:tc>
        <w:tc>
          <w:tcPr>
            <w:tcW w:w="991"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47</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43</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17</w:t>
            </w:r>
          </w:p>
        </w:tc>
        <w:tc>
          <w:tcPr>
            <w:tcW w:w="344"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26</w:t>
            </w:r>
          </w:p>
        </w:tc>
        <w:tc>
          <w:tcPr>
            <w:tcW w:w="49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91.49%</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55.32%</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7441E2"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人文</w:t>
            </w:r>
            <w:r w:rsidR="002B28DE" w:rsidRPr="0042278B">
              <w:rPr>
                <w:rFonts w:eastAsia="仿宋_GB2312"/>
                <w:b/>
                <w:i/>
                <w:sz w:val="18"/>
                <w:szCs w:val="18"/>
              </w:rPr>
              <w:t>社会科学学院</w:t>
            </w: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法学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64</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61</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27</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34</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95.31%</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53.13%</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社会学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26</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13</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89.66%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44.83%</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应用心理学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26</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89.66%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58.62%</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122</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113</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49</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64</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92.62%</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52.46%</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p w:rsidR="000538D0" w:rsidRPr="0042278B" w:rsidRDefault="000538D0" w:rsidP="0042278B">
            <w:pPr>
              <w:spacing w:line="308" w:lineRule="exact"/>
              <w:ind w:firstLineChars="0" w:firstLine="0"/>
              <w:jc w:val="center"/>
              <w:textAlignment w:val="center"/>
              <w:rPr>
                <w:rFonts w:eastAsia="仿宋_GB2312"/>
                <w:b/>
                <w:bCs/>
                <w:sz w:val="18"/>
                <w:szCs w:val="18"/>
              </w:rPr>
            </w:pP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lastRenderedPageBreak/>
              <w:t>核科学与技术学院</w:t>
            </w: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核工程与核技术</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157</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150</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72</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78</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95.54%</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49.68%</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2.55%</w:t>
            </w:r>
          </w:p>
        </w:tc>
      </w:tr>
      <w:tr w:rsidR="002B28DE" w:rsidRPr="0042278B" w:rsidTr="000538D0">
        <w:trPr>
          <w:trHeight w:val="270"/>
          <w:jc w:val="center"/>
        </w:trPr>
        <w:tc>
          <w:tcPr>
            <w:tcW w:w="494" w:type="pct"/>
            <w:vMerge/>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核化工与核燃料工程</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29</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28</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17</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96.55%</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58.62%</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3.45%</w:t>
            </w:r>
          </w:p>
        </w:tc>
      </w:tr>
      <w:tr w:rsidR="002B28DE" w:rsidRPr="0042278B" w:rsidTr="000538D0">
        <w:trPr>
          <w:trHeight w:val="270"/>
          <w:jc w:val="center"/>
        </w:trPr>
        <w:tc>
          <w:tcPr>
            <w:tcW w:w="494" w:type="pct"/>
            <w:vMerge/>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p>
        </w:tc>
        <w:tc>
          <w:tcPr>
            <w:tcW w:w="991"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186</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178</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8</w:t>
            </w:r>
          </w:p>
        </w:tc>
        <w:tc>
          <w:tcPr>
            <w:tcW w:w="35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83</w:t>
            </w:r>
          </w:p>
        </w:tc>
        <w:tc>
          <w:tcPr>
            <w:tcW w:w="344"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w:t>
            </w:r>
          </w:p>
        </w:tc>
        <w:tc>
          <w:tcPr>
            <w:tcW w:w="49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95.70%</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51.08%</w:t>
            </w:r>
          </w:p>
        </w:tc>
        <w:tc>
          <w:tcPr>
            <w:tcW w:w="423"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420" w:type="pct"/>
            <w:tcBorders>
              <w:bottom w:val="single" w:sz="8" w:space="0" w:color="31849B" w:themeColor="accent5" w:themeShade="BF"/>
            </w:tcBorders>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2.69%</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体育部</w:t>
            </w: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经济学</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15</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5</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11</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75.00%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10.00%</w:t>
            </w:r>
          </w:p>
        </w:tc>
      </w:tr>
      <w:tr w:rsidR="002B28DE" w:rsidRPr="0042278B" w:rsidTr="000538D0">
        <w:trPr>
          <w:trHeight w:val="270"/>
          <w:jc w:val="center"/>
        </w:trPr>
        <w:tc>
          <w:tcPr>
            <w:tcW w:w="494" w:type="pct"/>
            <w:vMerge/>
            <w:vAlign w:val="center"/>
            <w:hideMark/>
          </w:tcPr>
          <w:p w:rsidR="002B28DE" w:rsidRPr="0042278B" w:rsidRDefault="002B28DE" w:rsidP="0042278B">
            <w:pPr>
              <w:widowControl/>
              <w:spacing w:line="240" w:lineRule="auto"/>
              <w:ind w:firstLineChars="0" w:firstLine="0"/>
              <w:jc w:val="left"/>
              <w:rPr>
                <w:rFonts w:eastAsia="宋体"/>
                <w:color w:val="000000"/>
                <w:kern w:val="0"/>
                <w:sz w:val="22"/>
                <w:szCs w:val="22"/>
              </w:rPr>
            </w:pPr>
          </w:p>
        </w:tc>
        <w:tc>
          <w:tcPr>
            <w:tcW w:w="991"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20</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15</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5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11</w:t>
            </w:r>
          </w:p>
        </w:tc>
        <w:tc>
          <w:tcPr>
            <w:tcW w:w="344"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49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75.00%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20.00%</w:t>
            </w:r>
          </w:p>
        </w:tc>
        <w:tc>
          <w:tcPr>
            <w:tcW w:w="423"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420" w:type="pct"/>
            <w:shd w:val="clear" w:color="auto" w:fill="DBE5F1" w:themeFill="accent1" w:themeFillTint="33"/>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10.00%</w:t>
            </w:r>
          </w:p>
        </w:tc>
      </w:tr>
      <w:tr w:rsidR="002B28DE" w:rsidRPr="0042278B" w:rsidTr="000538D0">
        <w:trPr>
          <w:trHeight w:val="270"/>
          <w:jc w:val="center"/>
        </w:trPr>
        <w:tc>
          <w:tcPr>
            <w:tcW w:w="494" w:type="pct"/>
            <w:vMerge w:val="restart"/>
            <w:shd w:val="clear" w:color="auto" w:fill="auto"/>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r w:rsidRPr="0042278B">
              <w:rPr>
                <w:rFonts w:eastAsia="仿宋_GB2312"/>
                <w:b/>
                <w:i/>
                <w:sz w:val="18"/>
                <w:szCs w:val="18"/>
              </w:rPr>
              <w:t>马克思主义学院</w:t>
            </w: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sz w:val="18"/>
                <w:szCs w:val="18"/>
              </w:rPr>
              <w:t>思想政治教育</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25</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4</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19</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92.00%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76.00%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Cs/>
                <w:sz w:val="18"/>
                <w:szCs w:val="18"/>
              </w:rPr>
            </w:pPr>
            <w:r w:rsidRPr="0042278B">
              <w:rPr>
                <w:rFonts w:eastAsia="仿宋_GB2312"/>
                <w:bCs/>
                <w:sz w:val="18"/>
                <w:szCs w:val="18"/>
              </w:rPr>
              <w:t>0.00%</w:t>
            </w:r>
          </w:p>
        </w:tc>
      </w:tr>
      <w:tr w:rsidR="002B28DE" w:rsidRPr="0042278B" w:rsidTr="000538D0">
        <w:trPr>
          <w:trHeight w:val="270"/>
          <w:jc w:val="center"/>
        </w:trPr>
        <w:tc>
          <w:tcPr>
            <w:tcW w:w="494" w:type="pct"/>
            <w:vMerge/>
            <w:vAlign w:val="center"/>
            <w:hideMark/>
          </w:tcPr>
          <w:p w:rsidR="002B28DE" w:rsidRPr="0042278B" w:rsidRDefault="002B28DE" w:rsidP="0042278B">
            <w:pPr>
              <w:spacing w:line="308" w:lineRule="exact"/>
              <w:ind w:firstLineChars="0" w:firstLine="0"/>
              <w:jc w:val="center"/>
              <w:textAlignment w:val="center"/>
              <w:rPr>
                <w:rFonts w:eastAsia="仿宋_GB2312"/>
                <w:b/>
                <w:i/>
                <w:sz w:val="18"/>
                <w:szCs w:val="18"/>
              </w:rPr>
            </w:pPr>
          </w:p>
        </w:tc>
        <w:tc>
          <w:tcPr>
            <w:tcW w:w="991"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sz w:val="18"/>
                <w:szCs w:val="18"/>
              </w:rPr>
            </w:pPr>
            <w:r w:rsidRPr="0042278B">
              <w:rPr>
                <w:rFonts w:eastAsia="仿宋_GB2312"/>
                <w:b/>
                <w:bCs/>
                <w:sz w:val="18"/>
                <w:szCs w:val="18"/>
              </w:rPr>
              <w:t>总计</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25</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23</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35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344"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19</w:t>
            </w:r>
          </w:p>
        </w:tc>
        <w:tc>
          <w:tcPr>
            <w:tcW w:w="49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92.00%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76.00%</w:t>
            </w:r>
          </w:p>
        </w:tc>
        <w:tc>
          <w:tcPr>
            <w:tcW w:w="423"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420" w:type="pct"/>
            <w:shd w:val="clear" w:color="auto" w:fill="auto"/>
            <w:noWrap/>
            <w:vAlign w:val="center"/>
            <w:hideMark/>
          </w:tcPr>
          <w:p w:rsidR="002B28DE" w:rsidRPr="0042278B" w:rsidRDefault="002B28DE" w:rsidP="0042278B">
            <w:pPr>
              <w:spacing w:line="308" w:lineRule="exact"/>
              <w:ind w:firstLineChars="0" w:firstLine="0"/>
              <w:jc w:val="center"/>
              <w:textAlignment w:val="center"/>
              <w:rPr>
                <w:rFonts w:eastAsia="仿宋_GB2312"/>
                <w:b/>
                <w:bCs/>
                <w:sz w:val="18"/>
                <w:szCs w:val="18"/>
              </w:rPr>
            </w:pPr>
            <w:r w:rsidRPr="0042278B">
              <w:rPr>
                <w:rFonts w:eastAsia="仿宋_GB2312"/>
                <w:b/>
                <w:bCs/>
                <w:sz w:val="18"/>
                <w:szCs w:val="18"/>
              </w:rPr>
              <w:t>0.00%</w:t>
            </w:r>
          </w:p>
        </w:tc>
      </w:tr>
    </w:tbl>
    <w:p w:rsidR="0033462A" w:rsidRPr="0042278B" w:rsidRDefault="0033462A" w:rsidP="0042278B">
      <w:pPr>
        <w:spacing w:line="200" w:lineRule="exact"/>
        <w:ind w:firstLine="560"/>
        <w:rPr>
          <w:rFonts w:eastAsia="仿宋_GB2312"/>
          <w:lang w:val="zh-CN"/>
        </w:rPr>
      </w:pPr>
    </w:p>
    <w:p w:rsidR="0033462A" w:rsidRPr="0042278B" w:rsidRDefault="0033462A" w:rsidP="0042278B">
      <w:pPr>
        <w:spacing w:line="14" w:lineRule="exact"/>
        <w:ind w:firstLineChars="0" w:firstLine="0"/>
        <w:jc w:val="left"/>
        <w:rPr>
          <w:rFonts w:eastAsia="仿宋_GB2312"/>
          <w:b/>
          <w:shd w:val="clear" w:color="auto" w:fill="CCCCCC"/>
          <w:lang w:val="zh-CN"/>
        </w:rPr>
      </w:pPr>
    </w:p>
    <w:p w:rsidR="0033462A" w:rsidRPr="0042278B" w:rsidRDefault="0033462A" w:rsidP="0042278B">
      <w:pPr>
        <w:spacing w:line="14" w:lineRule="exact"/>
        <w:ind w:firstLine="640"/>
        <w:jc w:val="left"/>
        <w:rPr>
          <w:rFonts w:eastAsia="仿宋_GB2312"/>
          <w:sz w:val="32"/>
          <w:shd w:val="clear" w:color="auto" w:fill="CCCCCC"/>
        </w:rPr>
      </w:pPr>
    </w:p>
    <w:p w:rsidR="0033462A" w:rsidRPr="0042278B" w:rsidRDefault="0033462A" w:rsidP="0042278B">
      <w:pPr>
        <w:pStyle w:val="22"/>
        <w:spacing w:beforeLines="0" w:afterLines="0" w:line="240" w:lineRule="exact"/>
        <w:outlineLvl w:val="9"/>
        <w:rPr>
          <w:rFonts w:ascii="Times New Roman" w:eastAsia="仿宋_GB2312" w:hAnsi="Times New Roman"/>
          <w:b/>
          <w:i/>
          <w:sz w:val="18"/>
          <w:szCs w:val="18"/>
        </w:rPr>
      </w:pPr>
      <w:bookmarkStart w:id="143" w:name="_Toc439772379"/>
      <w:bookmarkStart w:id="144" w:name="_Toc439064877"/>
      <w:r w:rsidRPr="0042278B">
        <w:rPr>
          <w:rFonts w:ascii="Times New Roman" w:eastAsia="仿宋_GB2312" w:hAnsi="Times New Roman"/>
          <w:b/>
          <w:i/>
          <w:sz w:val="18"/>
          <w:szCs w:val="18"/>
        </w:rPr>
        <w:t>统计截止时间：</w:t>
      </w:r>
      <w:r w:rsidR="00B105BE" w:rsidRPr="0042278B">
        <w:rPr>
          <w:rFonts w:ascii="Times New Roman" w:eastAsia="仿宋_GB2312" w:hAnsi="Times New Roman"/>
          <w:b/>
          <w:i/>
          <w:sz w:val="18"/>
          <w:szCs w:val="18"/>
        </w:rPr>
        <w:t>2017</w:t>
      </w:r>
      <w:r w:rsidRPr="0042278B">
        <w:rPr>
          <w:rFonts w:ascii="Times New Roman" w:eastAsia="仿宋_GB2312" w:hAnsi="Times New Roman"/>
          <w:b/>
          <w:i/>
          <w:sz w:val="18"/>
          <w:szCs w:val="18"/>
        </w:rPr>
        <w:t>年</w:t>
      </w:r>
      <w:r w:rsidRPr="0042278B">
        <w:rPr>
          <w:rFonts w:ascii="Times New Roman" w:eastAsia="仿宋_GB2312" w:hAnsi="Times New Roman"/>
          <w:b/>
          <w:i/>
          <w:sz w:val="18"/>
          <w:szCs w:val="18"/>
        </w:rPr>
        <w:t>1</w:t>
      </w:r>
      <w:r w:rsidR="00E3712A" w:rsidRPr="0042278B">
        <w:rPr>
          <w:rFonts w:ascii="Times New Roman" w:eastAsia="仿宋_GB2312" w:hAnsi="Times New Roman"/>
          <w:b/>
          <w:i/>
          <w:sz w:val="18"/>
          <w:szCs w:val="18"/>
        </w:rPr>
        <w:t>0</w:t>
      </w:r>
      <w:r w:rsidRPr="0042278B">
        <w:rPr>
          <w:rFonts w:ascii="Times New Roman" w:eastAsia="仿宋_GB2312" w:hAnsi="Times New Roman"/>
          <w:b/>
          <w:i/>
          <w:sz w:val="18"/>
          <w:szCs w:val="18"/>
        </w:rPr>
        <w:t>月</w:t>
      </w:r>
      <w:r w:rsidR="00E3712A" w:rsidRPr="0042278B">
        <w:rPr>
          <w:rFonts w:ascii="Times New Roman" w:eastAsia="仿宋_GB2312" w:hAnsi="Times New Roman"/>
          <w:b/>
          <w:i/>
          <w:sz w:val="18"/>
          <w:szCs w:val="18"/>
        </w:rPr>
        <w:t>31</w:t>
      </w:r>
      <w:r w:rsidRPr="0042278B">
        <w:rPr>
          <w:rFonts w:ascii="Times New Roman" w:eastAsia="仿宋_GB2312" w:hAnsi="Times New Roman"/>
          <w:b/>
          <w:i/>
          <w:sz w:val="18"/>
          <w:szCs w:val="18"/>
        </w:rPr>
        <w:t>日</w:t>
      </w:r>
    </w:p>
    <w:p w:rsidR="002E6042" w:rsidRPr="0042278B" w:rsidRDefault="002E78AD" w:rsidP="0042278B">
      <w:pPr>
        <w:pStyle w:val="22"/>
        <w:spacing w:beforeLines="0" w:afterLines="0"/>
        <w:outlineLvl w:val="9"/>
        <w:rPr>
          <w:rFonts w:ascii="Times New Roman" w:eastAsia="仿宋_GB2312" w:hAnsi="Times New Roman"/>
          <w:b/>
          <w:i/>
          <w:sz w:val="18"/>
          <w:szCs w:val="18"/>
        </w:rPr>
        <w:sectPr w:rsidR="002E6042" w:rsidRPr="0042278B" w:rsidSect="00727A58">
          <w:footerReference w:type="default" r:id="rId54"/>
          <w:pgSz w:w="11906" w:h="16838"/>
          <w:pgMar w:top="1985" w:right="1701" w:bottom="1701" w:left="1701" w:header="851" w:footer="1361" w:gutter="0"/>
          <w:cols w:space="720"/>
          <w:docGrid w:type="lines" w:linePitch="312"/>
        </w:sectPr>
      </w:pPr>
      <w:r w:rsidRPr="0042278B">
        <w:rPr>
          <w:rFonts w:ascii="Times New Roman" w:eastAsia="仿宋_GB2312" w:hAnsi="Times New Roman"/>
          <w:b/>
          <w:i/>
          <w:sz w:val="18"/>
          <w:szCs w:val="18"/>
        </w:rPr>
        <w:t>本统计表不包含国防学院（国防学院就业率</w:t>
      </w:r>
      <w:r w:rsidRPr="0042278B">
        <w:rPr>
          <w:rFonts w:ascii="Times New Roman" w:eastAsia="仿宋_GB2312" w:hAnsi="Times New Roman"/>
          <w:b/>
          <w:i/>
          <w:sz w:val="18"/>
          <w:szCs w:val="18"/>
        </w:rPr>
        <w:t>100%</w:t>
      </w:r>
      <w:r w:rsidRPr="0042278B">
        <w:rPr>
          <w:rFonts w:ascii="Times New Roman" w:eastAsia="仿宋_GB2312" w:hAnsi="Times New Roman"/>
          <w:b/>
          <w:i/>
          <w:sz w:val="18"/>
          <w:szCs w:val="18"/>
        </w:rPr>
        <w:t>）</w:t>
      </w:r>
    </w:p>
    <w:p w:rsidR="0033462A" w:rsidRPr="0042278B" w:rsidRDefault="0033462A" w:rsidP="0042278B">
      <w:pPr>
        <w:pStyle w:val="22"/>
        <w:spacing w:beforeLines="0" w:afterLines="0"/>
        <w:outlineLvl w:val="2"/>
        <w:rPr>
          <w:rFonts w:ascii="Times New Roman" w:hAnsi="Times New Roman"/>
        </w:rPr>
      </w:pPr>
      <w:bookmarkStart w:id="145" w:name="_Toc501555757"/>
      <w:r w:rsidRPr="0042278B">
        <w:rPr>
          <w:rFonts w:ascii="Times New Roman" w:hAnsi="Times New Roman"/>
        </w:rPr>
        <w:lastRenderedPageBreak/>
        <w:t>附录</w:t>
      </w:r>
      <w:r w:rsidRPr="0042278B">
        <w:rPr>
          <w:rFonts w:ascii="Times New Roman" w:hAnsi="Times New Roman"/>
        </w:rPr>
        <w:t>2</w:t>
      </w:r>
      <w:r w:rsidRPr="0042278B">
        <w:rPr>
          <w:rFonts w:ascii="Times New Roman" w:hAnsi="Times New Roman"/>
        </w:rPr>
        <w:t>：</w:t>
      </w:r>
      <w:r w:rsidRPr="0042278B">
        <w:rPr>
          <w:rFonts w:ascii="Times New Roman" w:hAnsi="Times New Roman"/>
        </w:rPr>
        <w:t>201</w:t>
      </w:r>
      <w:r w:rsidR="00806F19" w:rsidRPr="0042278B">
        <w:rPr>
          <w:rFonts w:ascii="Times New Roman" w:hAnsi="Times New Roman"/>
        </w:rPr>
        <w:t>7</w:t>
      </w:r>
      <w:r w:rsidRPr="0042278B">
        <w:rPr>
          <w:rFonts w:ascii="Times New Roman" w:hAnsi="Times New Roman"/>
        </w:rPr>
        <w:t>届毕业研究生就业情况统计</w:t>
      </w:r>
      <w:bookmarkEnd w:id="143"/>
      <w:bookmarkEnd w:id="144"/>
      <w:bookmarkEnd w:id="145"/>
    </w:p>
    <w:tbl>
      <w:tblPr>
        <w:tblW w:w="5528" w:type="pct"/>
        <w:tblInd w:w="-743" w:type="dxa"/>
        <w:tblBorders>
          <w:top w:val="single" w:sz="4" w:space="0" w:color="31849B" w:themeColor="accent5" w:themeShade="BF"/>
          <w:bottom w:val="single" w:sz="4" w:space="0" w:color="31849B" w:themeColor="accent5" w:themeShade="BF"/>
          <w:insideH w:val="single" w:sz="4" w:space="0" w:color="31849B" w:themeColor="accent5" w:themeShade="BF"/>
        </w:tblBorders>
        <w:tblLayout w:type="fixed"/>
        <w:tblLook w:val="04A0" w:firstRow="1" w:lastRow="0" w:firstColumn="1" w:lastColumn="0" w:noHBand="0" w:noVBand="1"/>
      </w:tblPr>
      <w:tblGrid>
        <w:gridCol w:w="844"/>
        <w:gridCol w:w="1997"/>
        <w:gridCol w:w="709"/>
        <w:gridCol w:w="710"/>
        <w:gridCol w:w="710"/>
        <w:gridCol w:w="710"/>
        <w:gridCol w:w="710"/>
        <w:gridCol w:w="706"/>
        <w:gridCol w:w="708"/>
        <w:gridCol w:w="989"/>
        <w:gridCol w:w="848"/>
      </w:tblGrid>
      <w:tr w:rsidR="00D4241E" w:rsidRPr="0042278B" w:rsidTr="002617A1">
        <w:trPr>
          <w:trHeight w:val="270"/>
          <w:tblHeader/>
        </w:trPr>
        <w:tc>
          <w:tcPr>
            <w:tcW w:w="438" w:type="pct"/>
            <w:shd w:val="clear" w:color="auto" w:fill="DBE5F1" w:themeFill="accent1" w:themeFillTint="33"/>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院系</w:t>
            </w: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专业</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毕业生数</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就业数</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签约数</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升学数</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未就业数</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灵活就业</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定向委培</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就业率</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灵活就业率</w:t>
            </w:r>
          </w:p>
        </w:tc>
      </w:tr>
      <w:tr w:rsidR="00D4241E" w:rsidRPr="0042278B" w:rsidTr="002617A1">
        <w:trPr>
          <w:trHeight w:val="270"/>
        </w:trPr>
        <w:tc>
          <w:tcPr>
            <w:tcW w:w="438" w:type="pct"/>
            <w:tcBorders>
              <w:bottom w:val="single" w:sz="4" w:space="0" w:color="31849B" w:themeColor="accent5" w:themeShade="BF"/>
            </w:tcBorders>
            <w:shd w:val="clear" w:color="auto" w:fill="auto"/>
            <w:vAlign w:val="center"/>
            <w:hideMark/>
          </w:tcPr>
          <w:p w:rsidR="003747CE" w:rsidRPr="0042278B" w:rsidRDefault="003747CE" w:rsidP="0042278B">
            <w:pPr>
              <w:widowControl/>
              <w:spacing w:line="240" w:lineRule="auto"/>
              <w:ind w:firstLineChars="0" w:firstLine="0"/>
              <w:jc w:val="center"/>
              <w:rPr>
                <w:rFonts w:eastAsia="宋体"/>
                <w:color w:val="000000"/>
                <w:kern w:val="0"/>
                <w:sz w:val="22"/>
                <w:szCs w:val="22"/>
              </w:rPr>
            </w:pPr>
          </w:p>
        </w:tc>
        <w:tc>
          <w:tcPr>
            <w:tcW w:w="103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研究生总计</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2266</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2172</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1991</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181</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94</w:t>
            </w:r>
          </w:p>
        </w:tc>
        <w:tc>
          <w:tcPr>
            <w:tcW w:w="36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15</w:t>
            </w:r>
          </w:p>
        </w:tc>
        <w:tc>
          <w:tcPr>
            <w:tcW w:w="367"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139</w:t>
            </w:r>
          </w:p>
        </w:tc>
        <w:tc>
          <w:tcPr>
            <w:tcW w:w="513"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95.85%</w:t>
            </w:r>
          </w:p>
        </w:tc>
        <w:tc>
          <w:tcPr>
            <w:tcW w:w="440"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0.66%</w:t>
            </w:r>
          </w:p>
        </w:tc>
      </w:tr>
      <w:tr w:rsidR="00D4241E" w:rsidRPr="0042278B" w:rsidTr="002617A1">
        <w:trPr>
          <w:trHeight w:val="270"/>
        </w:trPr>
        <w:tc>
          <w:tcPr>
            <w:tcW w:w="438" w:type="pct"/>
            <w:shd w:val="clear" w:color="auto" w:fill="DBE5F1" w:themeFill="accent1" w:themeFillTint="33"/>
            <w:vAlign w:val="center"/>
            <w:hideMark/>
          </w:tcPr>
          <w:p w:rsidR="003747CE" w:rsidRPr="0042278B" w:rsidRDefault="003747CE" w:rsidP="0042278B">
            <w:pPr>
              <w:widowControl/>
              <w:spacing w:line="240" w:lineRule="auto"/>
              <w:ind w:firstLineChars="0" w:firstLine="0"/>
              <w:jc w:val="center"/>
              <w:rPr>
                <w:rFonts w:eastAsia="宋体"/>
                <w:color w:val="000000"/>
                <w:kern w:val="0"/>
                <w:sz w:val="22"/>
                <w:szCs w:val="22"/>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博士生总计</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225</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212</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196</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16</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13</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78</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96.03%</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0.44%</w:t>
            </w:r>
          </w:p>
        </w:tc>
      </w:tr>
      <w:tr w:rsidR="00D4241E" w:rsidRPr="0042278B" w:rsidTr="002617A1">
        <w:trPr>
          <w:trHeight w:val="270"/>
        </w:trPr>
        <w:tc>
          <w:tcPr>
            <w:tcW w:w="438" w:type="pct"/>
            <w:shd w:val="clear" w:color="auto" w:fill="auto"/>
            <w:vAlign w:val="center"/>
            <w:hideMark/>
          </w:tcPr>
          <w:p w:rsidR="003747CE" w:rsidRPr="0042278B" w:rsidRDefault="003747CE" w:rsidP="0042278B">
            <w:pPr>
              <w:widowControl/>
              <w:spacing w:line="240" w:lineRule="auto"/>
              <w:ind w:firstLineChars="0" w:firstLine="0"/>
              <w:jc w:val="center"/>
              <w:rPr>
                <w:rFonts w:eastAsia="宋体"/>
                <w:color w:val="000000"/>
                <w:kern w:val="0"/>
                <w:sz w:val="22"/>
                <w:szCs w:val="22"/>
              </w:rPr>
            </w:pPr>
          </w:p>
        </w:tc>
        <w:tc>
          <w:tcPr>
            <w:tcW w:w="103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硕士生总计</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2041</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1960</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1795</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165</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81</w:t>
            </w:r>
          </w:p>
        </w:tc>
        <w:tc>
          <w:tcPr>
            <w:tcW w:w="36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14</w:t>
            </w:r>
          </w:p>
        </w:tc>
        <w:tc>
          <w:tcPr>
            <w:tcW w:w="367"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61</w:t>
            </w:r>
          </w:p>
        </w:tc>
        <w:tc>
          <w:tcPr>
            <w:tcW w:w="513"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94.22%</w:t>
            </w:r>
          </w:p>
        </w:tc>
        <w:tc>
          <w:tcPr>
            <w:tcW w:w="440"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0.67%</w:t>
            </w:r>
          </w:p>
        </w:tc>
      </w:tr>
      <w:tr w:rsidR="00D4241E" w:rsidRPr="0042278B" w:rsidTr="002617A1">
        <w:trPr>
          <w:trHeight w:val="270"/>
        </w:trPr>
        <w:tc>
          <w:tcPr>
            <w:tcW w:w="438" w:type="pct"/>
            <w:vMerge w:val="restart"/>
            <w:shd w:val="clear" w:color="auto" w:fill="auto"/>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船舶工程学院</w:t>
            </w: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船舶与海洋工程</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49</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97.96%</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船舶与海洋结构物设计制造</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98.00%</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力学</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19</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95.00%</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水利工程</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93.33%</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3.33%</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208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202</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171</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31</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13</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97.12%</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0.96%</w:t>
            </w:r>
          </w:p>
        </w:tc>
      </w:tr>
      <w:tr w:rsidR="00D4241E" w:rsidRPr="0042278B" w:rsidTr="002617A1">
        <w:trPr>
          <w:trHeight w:val="270"/>
        </w:trPr>
        <w:tc>
          <w:tcPr>
            <w:tcW w:w="438" w:type="pct"/>
            <w:vMerge w:val="restart"/>
            <w:shd w:val="clear" w:color="auto" w:fill="auto"/>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航天与建筑工程学院</w:t>
            </w: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w w:val="90"/>
                <w:sz w:val="18"/>
                <w:szCs w:val="18"/>
              </w:rPr>
            </w:pPr>
            <w:r w:rsidRPr="0042278B">
              <w:rPr>
                <w:rFonts w:eastAsia="仿宋_GB2312"/>
                <w:w w:val="90"/>
                <w:sz w:val="18"/>
                <w:szCs w:val="18"/>
              </w:rPr>
              <w:t>动力工程及工程热物理</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83.33%</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航空宇航科学与技术</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航天工程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建筑与土木工程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92.31%</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力学</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土木工程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28</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92.86%</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118</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113</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109</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6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w:t>
            </w:r>
          </w:p>
        </w:tc>
        <w:tc>
          <w:tcPr>
            <w:tcW w:w="513"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95.76%</w:t>
            </w:r>
          </w:p>
        </w:tc>
        <w:tc>
          <w:tcPr>
            <w:tcW w:w="440"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动力与能源工程学院</w:t>
            </w: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动力工程</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96.15%</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w w:val="80"/>
                <w:sz w:val="18"/>
                <w:szCs w:val="18"/>
              </w:rPr>
            </w:pPr>
            <w:r w:rsidRPr="0042278B">
              <w:rPr>
                <w:rFonts w:eastAsia="仿宋_GB2312"/>
                <w:w w:val="80"/>
                <w:sz w:val="18"/>
                <w:szCs w:val="18"/>
              </w:rPr>
              <w:t>动力工程及工程热物理</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51</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51</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45</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轮机工程</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29</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27</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27</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93.10%</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80.00%</w:t>
            </w:r>
          </w:p>
        </w:tc>
        <w:tc>
          <w:tcPr>
            <w:tcW w:w="440"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116</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111</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103</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8</w:t>
            </w:r>
          </w:p>
        </w:tc>
        <w:tc>
          <w:tcPr>
            <w:tcW w:w="368"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66"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513" w:type="pct"/>
            <w:shd w:val="clear" w:color="auto" w:fill="DBE5F1" w:themeFill="accent1" w:themeFillTint="33"/>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95.69%</w:t>
            </w:r>
          </w:p>
        </w:tc>
        <w:tc>
          <w:tcPr>
            <w:tcW w:w="440" w:type="pct"/>
            <w:shd w:val="clear" w:color="auto" w:fill="DBE5F1" w:themeFill="accent1" w:themeFillTint="33"/>
            <w:noWrap/>
            <w:vAlign w:val="center"/>
            <w:hideMark/>
          </w:tcPr>
          <w:p w:rsidR="002617A1"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自动化学院</w:t>
            </w: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导航、制导与控制</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电气工程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机械工程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控制工程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98.92%</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控制科学与工程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193</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192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170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99.48%</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控制理论与控制工程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模式识别与智能系统</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生物医学工程</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仪器科学与技术</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39</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36</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34</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6"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513"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92.31%</w:t>
            </w:r>
          </w:p>
        </w:tc>
        <w:tc>
          <w:tcPr>
            <w:tcW w:w="440" w:type="pct"/>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3747CE" w:rsidRPr="0042278B" w:rsidRDefault="003747C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376</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371</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332</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39</w:t>
            </w:r>
          </w:p>
        </w:tc>
        <w:tc>
          <w:tcPr>
            <w:tcW w:w="368"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66"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w:t>
            </w:r>
          </w:p>
        </w:tc>
        <w:tc>
          <w:tcPr>
            <w:tcW w:w="513" w:type="pct"/>
            <w:tcBorders>
              <w:bottom w:val="single" w:sz="4" w:space="0" w:color="31849B" w:themeColor="accent5" w:themeShade="BF"/>
            </w:tcBorders>
            <w:shd w:val="clear" w:color="auto" w:fill="auto"/>
            <w:noWrap/>
            <w:vAlign w:val="center"/>
            <w:hideMark/>
          </w:tcPr>
          <w:p w:rsidR="003747CE"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98.67%</w:t>
            </w:r>
          </w:p>
        </w:tc>
        <w:tc>
          <w:tcPr>
            <w:tcW w:w="440" w:type="pct"/>
            <w:tcBorders>
              <w:bottom w:val="single" w:sz="4" w:space="0" w:color="31849B" w:themeColor="accent5" w:themeShade="BF"/>
            </w:tcBorders>
            <w:shd w:val="clear" w:color="auto" w:fill="auto"/>
            <w:noWrap/>
            <w:vAlign w:val="center"/>
            <w:hideMark/>
          </w:tcPr>
          <w:p w:rsidR="002617A1" w:rsidRPr="0042278B" w:rsidRDefault="003747C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水声工程学院</w:t>
            </w:r>
          </w:p>
          <w:p w:rsidR="002617A1" w:rsidRPr="0042278B" w:rsidRDefault="002617A1" w:rsidP="0042278B">
            <w:pPr>
              <w:spacing w:line="240" w:lineRule="auto"/>
              <w:ind w:firstLineChars="0" w:firstLine="0"/>
              <w:jc w:val="center"/>
              <w:textAlignment w:val="center"/>
              <w:rPr>
                <w:rFonts w:eastAsia="仿宋_GB2312"/>
                <w:b/>
                <w:i/>
                <w:sz w:val="18"/>
                <w:szCs w:val="18"/>
              </w:rPr>
            </w:pPr>
          </w:p>
          <w:p w:rsidR="002617A1" w:rsidRPr="0042278B" w:rsidRDefault="002617A1"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水声工程学院</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lastRenderedPageBreak/>
              <w:t>船舶与海洋工程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电子与通信工程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声学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水声工程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98.77%</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信息与通信工程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92.31%</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143</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141</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125</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16</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36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10</w:t>
            </w:r>
          </w:p>
        </w:tc>
        <w:tc>
          <w:tcPr>
            <w:tcW w:w="513"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98.60%</w:t>
            </w:r>
          </w:p>
        </w:tc>
        <w:tc>
          <w:tcPr>
            <w:tcW w:w="440"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计算机科学与技术学院</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计算机技术</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27</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93.33%</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计算机科学与技术</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98.92%</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2.15%</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软件工程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56</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96.43%</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1.79%</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180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12</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97.47%</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1.52%</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机电工程学院</w:t>
            </w: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工业设计工程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机械工程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146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97.33%</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控制科学与工程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设计学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75.00%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174</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167</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155</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12</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w:t>
            </w:r>
          </w:p>
        </w:tc>
        <w:tc>
          <w:tcPr>
            <w:tcW w:w="36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513"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95.98%</w:t>
            </w:r>
          </w:p>
        </w:tc>
        <w:tc>
          <w:tcPr>
            <w:tcW w:w="440"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信息与通信工程学院</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电子科学与技术</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7.69%</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电子与通信工程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98.18%</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光学工程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信息与通信工程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98.25%</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90.48%</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204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197</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97.55%</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0.49%</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经济管理学院</w:t>
            </w: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工商管理</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59</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95.16%</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工商管理硕士</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公共管理</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47</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92.16%</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公共管理硕士</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管理科学与工程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金融</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应用经济学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27</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92.59%</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92.31%</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225</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213</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193</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20</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12</w:t>
            </w:r>
          </w:p>
        </w:tc>
        <w:tc>
          <w:tcPr>
            <w:tcW w:w="36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39</w:t>
            </w:r>
          </w:p>
        </w:tc>
        <w:tc>
          <w:tcPr>
            <w:tcW w:w="513"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94.67%</w:t>
            </w:r>
          </w:p>
        </w:tc>
        <w:tc>
          <w:tcPr>
            <w:tcW w:w="440"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材料科学与化学工程学院</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材料工程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材料科学与工程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化学工程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95.65%</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化学工程与技术</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96.36%</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173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170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159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98.27%</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p w:rsidR="002617A1" w:rsidRPr="0042278B" w:rsidRDefault="002617A1" w:rsidP="0042278B">
            <w:pPr>
              <w:spacing w:line="240" w:lineRule="auto"/>
              <w:ind w:firstLineChars="0" w:firstLine="0"/>
              <w:jc w:val="center"/>
              <w:textAlignment w:val="center"/>
              <w:rPr>
                <w:rFonts w:eastAsia="仿宋_GB2312"/>
                <w:b/>
                <w:bCs/>
                <w:sz w:val="18"/>
                <w:szCs w:val="18"/>
              </w:rPr>
            </w:pPr>
          </w:p>
        </w:tc>
      </w:tr>
      <w:tr w:rsidR="00D4241E" w:rsidRPr="0042278B" w:rsidTr="002617A1">
        <w:trPr>
          <w:trHeight w:val="270"/>
        </w:trPr>
        <w:tc>
          <w:tcPr>
            <w:tcW w:w="438" w:type="pct"/>
            <w:vMerge w:val="restart"/>
            <w:shd w:val="clear" w:color="auto" w:fill="auto"/>
            <w:vAlign w:val="center"/>
            <w:hideMark/>
          </w:tcPr>
          <w:p w:rsidR="002617A1" w:rsidRPr="0042278B" w:rsidRDefault="002617A1" w:rsidP="0042278B">
            <w:pPr>
              <w:spacing w:line="240" w:lineRule="auto"/>
              <w:ind w:firstLineChars="0" w:firstLine="0"/>
              <w:textAlignment w:val="center"/>
              <w:rPr>
                <w:rFonts w:eastAsia="仿宋_GB2312"/>
                <w:b/>
                <w:i/>
                <w:sz w:val="18"/>
                <w:szCs w:val="18"/>
              </w:rPr>
            </w:pPr>
            <w:r w:rsidRPr="0042278B">
              <w:rPr>
                <w:rFonts w:eastAsia="仿宋_GB2312"/>
                <w:b/>
                <w:i/>
                <w:sz w:val="18"/>
                <w:szCs w:val="18"/>
              </w:rPr>
              <w:t>理学院</w:t>
            </w: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光学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光学工程</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96.77%</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系统科学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17</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14</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82.35%</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应用数学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35</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87.50%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106</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97</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88</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w:t>
            </w:r>
          </w:p>
        </w:tc>
        <w:tc>
          <w:tcPr>
            <w:tcW w:w="36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367"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513"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91.51%</w:t>
            </w:r>
          </w:p>
        </w:tc>
        <w:tc>
          <w:tcPr>
            <w:tcW w:w="440"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1.89%</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外语系</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外国语言学及应用语言学</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86.67%</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英语笔译</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93.75%</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英语语言文学</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87.50%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89.74%</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7441E2"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人文</w:t>
            </w:r>
            <w:r w:rsidR="00D4241E" w:rsidRPr="0042278B">
              <w:rPr>
                <w:rFonts w:eastAsia="仿宋_GB2312"/>
                <w:b/>
                <w:i/>
                <w:sz w:val="18"/>
                <w:szCs w:val="18"/>
              </w:rPr>
              <w:t>社会科学学院</w:t>
            </w: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法学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92.86%</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10.71%</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社会工作</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12</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83.33%</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8.33%</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社会学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应用心理学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6.25%</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76</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70</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66</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4</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w:t>
            </w:r>
          </w:p>
        </w:tc>
        <w:tc>
          <w:tcPr>
            <w:tcW w:w="36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w:t>
            </w:r>
          </w:p>
        </w:tc>
        <w:tc>
          <w:tcPr>
            <w:tcW w:w="367"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w:t>
            </w:r>
          </w:p>
        </w:tc>
        <w:tc>
          <w:tcPr>
            <w:tcW w:w="513"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92.11%</w:t>
            </w:r>
          </w:p>
        </w:tc>
        <w:tc>
          <w:tcPr>
            <w:tcW w:w="440"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9.21%</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核科学与技术学院</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核科学与技术</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核能与核技术工程</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16</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93.75%</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81.82%</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66</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63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54</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95.45%</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体育部</w:t>
            </w:r>
          </w:p>
        </w:tc>
        <w:tc>
          <w:tcPr>
            <w:tcW w:w="103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体育教育训练学</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8</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5</w:t>
            </w:r>
          </w:p>
        </w:tc>
        <w:tc>
          <w:tcPr>
            <w:tcW w:w="366"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513"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37.50%</w:t>
            </w:r>
          </w:p>
        </w:tc>
        <w:tc>
          <w:tcPr>
            <w:tcW w:w="440" w:type="pct"/>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p>
        </w:tc>
        <w:tc>
          <w:tcPr>
            <w:tcW w:w="103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8</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8"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5</w:t>
            </w:r>
          </w:p>
        </w:tc>
        <w:tc>
          <w:tcPr>
            <w:tcW w:w="366"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513"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37.50%</w:t>
            </w:r>
          </w:p>
        </w:tc>
        <w:tc>
          <w:tcPr>
            <w:tcW w:w="440" w:type="pct"/>
            <w:tcBorders>
              <w:bottom w:val="single" w:sz="4" w:space="0" w:color="31849B" w:themeColor="accent5" w:themeShade="BF"/>
            </w:tcBorders>
            <w:shd w:val="clear" w:color="auto" w:fill="auto"/>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r w:rsidR="00D4241E" w:rsidRPr="0042278B" w:rsidTr="002617A1">
        <w:trPr>
          <w:trHeight w:val="270"/>
        </w:trPr>
        <w:tc>
          <w:tcPr>
            <w:tcW w:w="438" w:type="pct"/>
            <w:vMerge w:val="restart"/>
            <w:shd w:val="clear" w:color="auto" w:fill="auto"/>
            <w:vAlign w:val="center"/>
            <w:hideMark/>
          </w:tcPr>
          <w:p w:rsidR="00D4241E" w:rsidRPr="0042278B" w:rsidRDefault="00D4241E" w:rsidP="0042278B">
            <w:pPr>
              <w:spacing w:line="240" w:lineRule="auto"/>
              <w:ind w:firstLineChars="0" w:firstLine="0"/>
              <w:jc w:val="center"/>
              <w:textAlignment w:val="center"/>
              <w:rPr>
                <w:rFonts w:eastAsia="仿宋_GB2312"/>
                <w:b/>
                <w:i/>
                <w:sz w:val="18"/>
                <w:szCs w:val="18"/>
              </w:rPr>
            </w:pPr>
            <w:r w:rsidRPr="0042278B">
              <w:rPr>
                <w:rFonts w:eastAsia="仿宋_GB2312"/>
                <w:b/>
                <w:i/>
                <w:sz w:val="18"/>
                <w:szCs w:val="18"/>
              </w:rPr>
              <w:t>马克思主义学院</w:t>
            </w: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马克思主义理论</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25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15</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12</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60.00%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widowControl/>
              <w:spacing w:line="240" w:lineRule="auto"/>
              <w:ind w:firstLineChars="0" w:firstLine="0"/>
              <w:jc w:val="center"/>
              <w:rPr>
                <w:rFonts w:eastAsia="宋体"/>
                <w:color w:val="000000"/>
                <w:kern w:val="0"/>
                <w:sz w:val="22"/>
                <w:szCs w:val="22"/>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sz w:val="18"/>
                <w:szCs w:val="18"/>
              </w:rPr>
            </w:pPr>
            <w:r w:rsidRPr="0042278B">
              <w:rPr>
                <w:rFonts w:eastAsia="仿宋_GB2312"/>
                <w:sz w:val="18"/>
                <w:szCs w:val="18"/>
              </w:rPr>
              <w:t>博士</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11</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7</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100.00%</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Cs/>
                <w:sz w:val="18"/>
                <w:szCs w:val="18"/>
              </w:rPr>
            </w:pPr>
            <w:r w:rsidRPr="0042278B">
              <w:rPr>
                <w:rFonts w:eastAsia="仿宋_GB2312"/>
                <w:bCs/>
                <w:sz w:val="18"/>
                <w:szCs w:val="18"/>
              </w:rPr>
              <w:t>0.00%</w:t>
            </w:r>
          </w:p>
        </w:tc>
      </w:tr>
      <w:tr w:rsidR="00D4241E" w:rsidRPr="0042278B" w:rsidTr="002617A1">
        <w:trPr>
          <w:trHeight w:val="270"/>
        </w:trPr>
        <w:tc>
          <w:tcPr>
            <w:tcW w:w="438" w:type="pct"/>
            <w:vMerge/>
            <w:vAlign w:val="center"/>
            <w:hideMark/>
          </w:tcPr>
          <w:p w:rsidR="00D4241E" w:rsidRPr="0042278B" w:rsidRDefault="00D4241E" w:rsidP="0042278B">
            <w:pPr>
              <w:widowControl/>
              <w:spacing w:line="240" w:lineRule="auto"/>
              <w:ind w:firstLineChars="0" w:firstLine="0"/>
              <w:jc w:val="center"/>
              <w:rPr>
                <w:rFonts w:eastAsia="宋体"/>
                <w:color w:val="000000"/>
                <w:kern w:val="0"/>
                <w:sz w:val="22"/>
                <w:szCs w:val="22"/>
              </w:rPr>
            </w:pPr>
          </w:p>
        </w:tc>
        <w:tc>
          <w:tcPr>
            <w:tcW w:w="103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合计</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36</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26</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23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3</w:t>
            </w:r>
          </w:p>
        </w:tc>
        <w:tc>
          <w:tcPr>
            <w:tcW w:w="368"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10</w:t>
            </w:r>
          </w:p>
        </w:tc>
        <w:tc>
          <w:tcPr>
            <w:tcW w:w="366"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w:t>
            </w:r>
          </w:p>
        </w:tc>
        <w:tc>
          <w:tcPr>
            <w:tcW w:w="367"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8</w:t>
            </w:r>
          </w:p>
        </w:tc>
        <w:tc>
          <w:tcPr>
            <w:tcW w:w="513"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72.22%</w:t>
            </w:r>
          </w:p>
        </w:tc>
        <w:tc>
          <w:tcPr>
            <w:tcW w:w="440" w:type="pct"/>
            <w:shd w:val="clear" w:color="auto" w:fill="DBE5F1" w:themeFill="accent1" w:themeFillTint="33"/>
            <w:noWrap/>
            <w:vAlign w:val="center"/>
            <w:hideMark/>
          </w:tcPr>
          <w:p w:rsidR="00D4241E" w:rsidRPr="0042278B" w:rsidRDefault="00D4241E" w:rsidP="0042278B">
            <w:pPr>
              <w:spacing w:line="240" w:lineRule="auto"/>
              <w:ind w:firstLineChars="0" w:firstLine="0"/>
              <w:jc w:val="center"/>
              <w:textAlignment w:val="center"/>
              <w:rPr>
                <w:rFonts w:eastAsia="仿宋_GB2312"/>
                <w:b/>
                <w:bCs/>
                <w:sz w:val="18"/>
                <w:szCs w:val="18"/>
              </w:rPr>
            </w:pPr>
            <w:r w:rsidRPr="0042278B">
              <w:rPr>
                <w:rFonts w:eastAsia="仿宋_GB2312"/>
                <w:b/>
                <w:bCs/>
                <w:sz w:val="18"/>
                <w:szCs w:val="18"/>
              </w:rPr>
              <w:t>0.00%</w:t>
            </w:r>
          </w:p>
        </w:tc>
      </w:tr>
    </w:tbl>
    <w:p w:rsidR="0033462A" w:rsidRPr="0042278B" w:rsidRDefault="00280436" w:rsidP="0042278B">
      <w:pPr>
        <w:pStyle w:val="22"/>
        <w:spacing w:beforeLines="0" w:afterLines="0" w:line="240" w:lineRule="exact"/>
        <w:outlineLvl w:val="9"/>
        <w:rPr>
          <w:rFonts w:ascii="Times New Roman" w:eastAsia="仿宋_GB2312" w:hAnsi="Times New Roman"/>
          <w:b/>
          <w:i/>
          <w:sz w:val="18"/>
          <w:szCs w:val="18"/>
        </w:rPr>
      </w:pPr>
      <w:r w:rsidRPr="0042278B">
        <w:rPr>
          <w:rFonts w:ascii="Times New Roman" w:eastAsia="仿宋_GB2312" w:hAnsi="Times New Roman"/>
          <w:b/>
          <w:i/>
          <w:sz w:val="18"/>
          <w:szCs w:val="18"/>
        </w:rPr>
        <w:t>统计截止时间：</w:t>
      </w:r>
      <w:r w:rsidR="00B105BE" w:rsidRPr="0042278B">
        <w:rPr>
          <w:rFonts w:ascii="Times New Roman" w:eastAsia="仿宋_GB2312" w:hAnsi="Times New Roman"/>
          <w:b/>
          <w:i/>
          <w:sz w:val="18"/>
          <w:szCs w:val="18"/>
        </w:rPr>
        <w:t>2017</w:t>
      </w:r>
      <w:r w:rsidRPr="0042278B">
        <w:rPr>
          <w:rFonts w:ascii="Times New Roman" w:eastAsia="仿宋_GB2312" w:hAnsi="Times New Roman"/>
          <w:b/>
          <w:i/>
          <w:sz w:val="18"/>
          <w:szCs w:val="18"/>
        </w:rPr>
        <w:t>年</w:t>
      </w:r>
      <w:r w:rsidRPr="0042278B">
        <w:rPr>
          <w:rFonts w:ascii="Times New Roman" w:eastAsia="仿宋_GB2312" w:hAnsi="Times New Roman"/>
          <w:b/>
          <w:i/>
          <w:sz w:val="18"/>
          <w:szCs w:val="18"/>
        </w:rPr>
        <w:t>1</w:t>
      </w:r>
      <w:r w:rsidR="00AB6AF3" w:rsidRPr="0042278B">
        <w:rPr>
          <w:rFonts w:ascii="Times New Roman" w:eastAsia="仿宋_GB2312" w:hAnsi="Times New Roman"/>
          <w:b/>
          <w:i/>
          <w:sz w:val="18"/>
          <w:szCs w:val="18"/>
        </w:rPr>
        <w:t>0</w:t>
      </w:r>
      <w:r w:rsidRPr="0042278B">
        <w:rPr>
          <w:rFonts w:ascii="Times New Roman" w:eastAsia="仿宋_GB2312" w:hAnsi="Times New Roman"/>
          <w:b/>
          <w:i/>
          <w:sz w:val="18"/>
          <w:szCs w:val="18"/>
        </w:rPr>
        <w:t>月</w:t>
      </w:r>
      <w:r w:rsidR="00AB6AF3" w:rsidRPr="0042278B">
        <w:rPr>
          <w:rFonts w:ascii="Times New Roman" w:eastAsia="仿宋_GB2312" w:hAnsi="Times New Roman"/>
          <w:b/>
          <w:i/>
          <w:sz w:val="18"/>
          <w:szCs w:val="18"/>
        </w:rPr>
        <w:t>31</w:t>
      </w:r>
      <w:r w:rsidRPr="0042278B">
        <w:rPr>
          <w:rFonts w:ascii="Times New Roman" w:eastAsia="仿宋_GB2312" w:hAnsi="Times New Roman"/>
          <w:b/>
          <w:i/>
          <w:sz w:val="18"/>
          <w:szCs w:val="18"/>
        </w:rPr>
        <w:t>日</w:t>
      </w:r>
    </w:p>
    <w:p w:rsidR="00280436" w:rsidRPr="0042278B" w:rsidRDefault="00280436" w:rsidP="0042278B">
      <w:pPr>
        <w:ind w:firstLine="560"/>
        <w:rPr>
          <w:lang w:val="zh-CN"/>
        </w:rPr>
      </w:pPr>
    </w:p>
    <w:p w:rsidR="00280436" w:rsidRPr="0042278B" w:rsidRDefault="00280436" w:rsidP="0042278B">
      <w:pPr>
        <w:ind w:firstLine="560"/>
        <w:rPr>
          <w:lang w:val="zh-CN"/>
        </w:rPr>
        <w:sectPr w:rsidR="00280436" w:rsidRPr="0042278B" w:rsidSect="00727A58">
          <w:pgSz w:w="11906" w:h="16838"/>
          <w:pgMar w:top="1985" w:right="1701" w:bottom="1701" w:left="1701" w:header="851" w:footer="1361" w:gutter="0"/>
          <w:cols w:space="720"/>
          <w:docGrid w:type="lines" w:linePitch="312"/>
        </w:sectPr>
      </w:pPr>
    </w:p>
    <w:p w:rsidR="0033462A" w:rsidRPr="0042278B" w:rsidRDefault="0033462A" w:rsidP="0042278B">
      <w:pPr>
        <w:ind w:firstLineChars="0" w:firstLine="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560"/>
        <w:rPr>
          <w:rFonts w:eastAsia="仿宋_GB2312"/>
        </w:rPr>
      </w:pPr>
    </w:p>
    <w:p w:rsidR="0033462A" w:rsidRPr="0042278B" w:rsidRDefault="0033462A" w:rsidP="0042278B">
      <w:pPr>
        <w:ind w:firstLineChars="0" w:firstLine="0"/>
        <w:rPr>
          <w:rFonts w:eastAsia="仿宋_GB2312"/>
        </w:rPr>
      </w:pPr>
    </w:p>
    <w:p w:rsidR="0033462A" w:rsidRPr="0042278B" w:rsidRDefault="0033462A" w:rsidP="0042278B">
      <w:pPr>
        <w:spacing w:line="600" w:lineRule="exact"/>
        <w:ind w:firstLine="600"/>
        <w:jc w:val="left"/>
        <w:rPr>
          <w:rFonts w:eastAsia="方正楷体简体"/>
          <w:sz w:val="30"/>
          <w:szCs w:val="30"/>
        </w:rPr>
      </w:pPr>
      <w:r w:rsidRPr="0042278B">
        <w:rPr>
          <w:rFonts w:eastAsia="方正楷体简体"/>
          <w:sz w:val="30"/>
          <w:szCs w:val="30"/>
        </w:rPr>
        <w:t>哈尔滨工程大学</w:t>
      </w:r>
    </w:p>
    <w:p w:rsidR="0033462A" w:rsidRPr="0042278B" w:rsidRDefault="0033462A" w:rsidP="0042278B">
      <w:pPr>
        <w:spacing w:line="600" w:lineRule="exact"/>
        <w:ind w:firstLine="600"/>
        <w:jc w:val="left"/>
        <w:rPr>
          <w:rFonts w:eastAsia="方正楷体简体"/>
          <w:sz w:val="30"/>
          <w:szCs w:val="30"/>
        </w:rPr>
      </w:pPr>
      <w:r w:rsidRPr="0042278B">
        <w:rPr>
          <w:rFonts w:eastAsia="方正楷体简体"/>
          <w:sz w:val="30"/>
          <w:szCs w:val="30"/>
        </w:rPr>
        <w:t>编制</w:t>
      </w:r>
    </w:p>
    <w:p w:rsidR="0033462A" w:rsidRPr="0042278B" w:rsidRDefault="0033462A" w:rsidP="0042278B">
      <w:pPr>
        <w:spacing w:line="600" w:lineRule="exact"/>
        <w:ind w:firstLine="600"/>
        <w:jc w:val="left"/>
        <w:rPr>
          <w:rFonts w:eastAsia="方正楷体简体"/>
          <w:sz w:val="30"/>
          <w:szCs w:val="30"/>
        </w:rPr>
      </w:pPr>
      <w:r w:rsidRPr="0042278B">
        <w:rPr>
          <w:rFonts w:eastAsia="方正楷体简体"/>
          <w:sz w:val="30"/>
          <w:szCs w:val="30"/>
        </w:rPr>
        <w:t>201</w:t>
      </w:r>
      <w:r w:rsidR="00806F19" w:rsidRPr="0042278B">
        <w:rPr>
          <w:rFonts w:eastAsia="方正楷体简体"/>
          <w:sz w:val="30"/>
          <w:szCs w:val="30"/>
        </w:rPr>
        <w:t>7</w:t>
      </w:r>
      <w:r w:rsidRPr="0042278B">
        <w:rPr>
          <w:rFonts w:eastAsia="方正楷体简体"/>
          <w:sz w:val="30"/>
          <w:szCs w:val="30"/>
        </w:rPr>
        <w:t>年</w:t>
      </w:r>
      <w:r w:rsidRPr="0042278B">
        <w:rPr>
          <w:rFonts w:eastAsia="方正楷体简体"/>
          <w:sz w:val="30"/>
          <w:szCs w:val="30"/>
        </w:rPr>
        <w:t>12</w:t>
      </w:r>
      <w:r w:rsidRPr="0042278B">
        <w:rPr>
          <w:rFonts w:eastAsia="方正楷体简体"/>
          <w:sz w:val="30"/>
          <w:szCs w:val="30"/>
        </w:rPr>
        <w:t>月</w:t>
      </w:r>
      <w:bookmarkEnd w:id="14"/>
    </w:p>
    <w:sectPr w:rsidR="0033462A" w:rsidRPr="0042278B" w:rsidSect="00727A58">
      <w:headerReference w:type="default" r:id="rId55"/>
      <w:footerReference w:type="default" r:id="rId56"/>
      <w:pgSz w:w="11906" w:h="16838"/>
      <w:pgMar w:top="1985" w:right="1701" w:bottom="1701" w:left="1701" w:header="851" w:footer="1361"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928" w:rsidRDefault="000C4928">
      <w:pPr>
        <w:ind w:firstLine="560"/>
      </w:pPr>
      <w:r>
        <w:separator/>
      </w:r>
    </w:p>
  </w:endnote>
  <w:endnote w:type="continuationSeparator" w:id="0">
    <w:p w:rsidR="000C4928" w:rsidRDefault="000C4928">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方正楷体简体">
    <w:altName w:val="微软雅黑"/>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527D43">
    <w:pPr>
      <w:pStyle w:val="af"/>
      <w:framePr w:wrap="around" w:vAnchor="text" w:hAnchor="margin" w:xAlign="right" w:y="1"/>
      <w:ind w:firstLine="360"/>
      <w:rPr>
        <w:rStyle w:val="af9"/>
      </w:rPr>
    </w:pPr>
    <w:r>
      <w:rPr>
        <w:rStyle w:val="af9"/>
      </w:rPr>
      <w:fldChar w:fldCharType="begin"/>
    </w:r>
    <w:r>
      <w:rPr>
        <w:rStyle w:val="af9"/>
      </w:rPr>
      <w:instrText xml:space="preserve">PAGE  </w:instrText>
    </w:r>
    <w:r>
      <w:rPr>
        <w:rStyle w:val="af9"/>
      </w:rPr>
      <w:fldChar w:fldCharType="end"/>
    </w:r>
  </w:p>
  <w:p w:rsidR="008D75EC" w:rsidRDefault="008D75EC" w:rsidP="00BE4A37">
    <w:pPr>
      <w:pStyle w:val="af"/>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084B39">
    <w:pPr>
      <w:pStyle w:val="af"/>
      <w:framePr w:w="938" w:wrap="around" w:vAnchor="text" w:hAnchor="page" w:x="9262" w:y="1"/>
      <w:ind w:firstLine="360"/>
      <w:rPr>
        <w:rStyle w:val="af9"/>
      </w:rPr>
    </w:pPr>
    <w:r>
      <w:rPr>
        <w:rStyle w:val="af9"/>
        <w:rFonts w:hint="eastAsia"/>
      </w:rPr>
      <w:t xml:space="preserve">~ </w:t>
    </w:r>
    <w:r w:rsidRPr="00527D43">
      <w:rPr>
        <w:rFonts w:ascii="Cambria" w:hAnsi="Cambria"/>
        <w:noProof/>
        <w:lang w:val="zh-CN"/>
      </w:rPr>
      <w:fldChar w:fldCharType="begin"/>
    </w:r>
    <w:r w:rsidRPr="00527D43">
      <w:rPr>
        <w:rFonts w:ascii="Cambria" w:hAnsi="Cambria"/>
        <w:noProof/>
        <w:lang w:val="zh-CN"/>
      </w:rPr>
      <w:instrText xml:space="preserve">PAGE  </w:instrText>
    </w:r>
    <w:r w:rsidRPr="00527D43">
      <w:rPr>
        <w:rFonts w:ascii="Cambria" w:hAnsi="Cambria"/>
        <w:noProof/>
        <w:lang w:val="zh-CN"/>
      </w:rPr>
      <w:fldChar w:fldCharType="separate"/>
    </w:r>
    <w:r>
      <w:rPr>
        <w:rFonts w:ascii="Cambria" w:hAnsi="Cambria"/>
        <w:noProof/>
        <w:lang w:val="zh-CN"/>
      </w:rPr>
      <w:t>39</w:t>
    </w:r>
    <w:r w:rsidRPr="00527D43">
      <w:rPr>
        <w:rFonts w:ascii="Cambria" w:hAnsi="Cambria"/>
        <w:noProof/>
        <w:lang w:val="zh-CN"/>
      </w:rPr>
      <w:fldChar w:fldCharType="end"/>
    </w:r>
    <w:r>
      <w:rPr>
        <w:rStyle w:val="af9"/>
        <w:rFonts w:hint="eastAsia"/>
      </w:rPr>
      <w:t>~</w:t>
    </w:r>
  </w:p>
  <w:p w:rsidR="008D75EC" w:rsidRPr="00FB6E8B" w:rsidRDefault="00EE1B2C" w:rsidP="00084B39">
    <w:pPr>
      <w:pStyle w:val="af"/>
      <w:ind w:right="360" w:firstLineChars="0" w:firstLine="0"/>
      <w:rPr>
        <w:rFonts w:ascii="仿宋_GB2312" w:eastAsia="仿宋_GB2312"/>
      </w:rPr>
    </w:pPr>
    <w:r>
      <w:rPr>
        <w:rFonts w:ascii="仿宋_GB2312" w:eastAsia="仿宋_GB2312"/>
        <w:noProof/>
      </w:rPr>
      <mc:AlternateContent>
        <mc:Choice Requires="wps">
          <w:drawing>
            <wp:anchor distT="0" distB="0" distL="114300" distR="114300" simplePos="0" relativeHeight="251656704" behindDoc="0" locked="0" layoutInCell="1" allowOverlap="1">
              <wp:simplePos x="0" y="0"/>
              <wp:positionH relativeFrom="column">
                <wp:posOffset>-4445</wp:posOffset>
              </wp:positionH>
              <wp:positionV relativeFrom="paragraph">
                <wp:posOffset>-60960</wp:posOffset>
              </wp:positionV>
              <wp:extent cx="5400675" cy="0"/>
              <wp:effectExtent l="5080" t="5715" r="13970" b="13335"/>
              <wp:wrapNone/>
              <wp:docPr id="17"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F6DE" id="直接连接符 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8pt" to="42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"/>
          </w:pict>
        </mc:Fallback>
      </mc:AlternateContent>
    </w:r>
    <w:r w:rsidR="008D75EC" w:rsidRPr="00FB6E8B">
      <w:rPr>
        <w:rFonts w:ascii="仿宋_GB2312" w:eastAsia="仿宋_GB2312" w:hint="eastAsia"/>
      </w:rPr>
      <w:t>附录</w:t>
    </w:r>
    <w:r w:rsidR="008D75EC" w:rsidRPr="00FB6E8B">
      <w:rPr>
        <w:rFonts w:ascii="仿宋_GB2312" w:eastAsia="仿宋_GB2312" w:hint="eastAsia"/>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f"/>
      <w:ind w:firstLineChars="0" w:firstLine="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f"/>
      <w:ind w:firstLineChars="0" w:firstLine="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Pr="00527D43" w:rsidRDefault="008D75EC" w:rsidP="00527D43">
    <w:pPr>
      <w:pStyle w:val="af"/>
      <w:framePr w:w="1113" w:wrap="around" w:vAnchor="text" w:hAnchor="page" w:x="9082" w:y="3"/>
      <w:ind w:firstLine="360"/>
      <w:jc w:val="right"/>
      <w:rPr>
        <w:rStyle w:val="af9"/>
        <w:rFonts w:ascii="Calibri" w:hAnsi="Calibri"/>
      </w:rPr>
    </w:pPr>
    <w:r>
      <w:rPr>
        <w:rStyle w:val="af9"/>
        <w:rFonts w:hint="eastAsia"/>
      </w:rPr>
      <w:t xml:space="preserve">~ </w:t>
    </w:r>
    <w:r w:rsidRPr="00527D43">
      <w:rPr>
        <w:rFonts w:ascii="Cambria" w:hAnsi="Cambria"/>
        <w:noProof/>
        <w:lang w:val="zh-CN"/>
      </w:rPr>
      <w:fldChar w:fldCharType="begin"/>
    </w:r>
    <w:r w:rsidRPr="00527D43">
      <w:rPr>
        <w:rFonts w:ascii="Cambria" w:hAnsi="Cambria"/>
        <w:noProof/>
        <w:lang w:val="zh-CN"/>
      </w:rPr>
      <w:instrText xml:space="preserve">PAGE  </w:instrText>
    </w:r>
    <w:r w:rsidRPr="00527D43">
      <w:rPr>
        <w:rFonts w:ascii="Cambria" w:hAnsi="Cambria"/>
        <w:noProof/>
        <w:lang w:val="zh-CN"/>
      </w:rPr>
      <w:fldChar w:fldCharType="separate"/>
    </w:r>
    <w:r w:rsidR="00663ED1">
      <w:rPr>
        <w:rFonts w:ascii="Cambria" w:hAnsi="Cambria"/>
        <w:noProof/>
        <w:lang w:val="zh-CN"/>
      </w:rPr>
      <w:t>1</w:t>
    </w:r>
    <w:r w:rsidRPr="00527D43">
      <w:rPr>
        <w:rFonts w:ascii="Cambria" w:hAnsi="Cambria"/>
        <w:noProof/>
        <w:lang w:val="zh-CN"/>
      </w:rPr>
      <w:fldChar w:fldCharType="end"/>
    </w:r>
    <w:r>
      <w:rPr>
        <w:rStyle w:val="af9"/>
        <w:rFonts w:hint="eastAsia"/>
      </w:rPr>
      <w:t>~</w:t>
    </w:r>
  </w:p>
  <w:p w:rsidR="008D75EC" w:rsidRPr="00FB6E8B" w:rsidRDefault="00EE1B2C" w:rsidP="00527D43">
    <w:pPr>
      <w:pStyle w:val="af"/>
      <w:tabs>
        <w:tab w:val="clear" w:pos="8306"/>
        <w:tab w:val="right" w:pos="8460"/>
      </w:tabs>
      <w:ind w:right="360" w:firstLineChars="0" w:firstLine="0"/>
      <w:rPr>
        <w:rFonts w:ascii="仿宋_GB2312" w:eastAsia="仿宋_GB2312"/>
      </w:rPr>
    </w:pPr>
    <w:r>
      <w:rPr>
        <w:rFonts w:ascii="仿宋_GB2312" w:eastAsia="仿宋_GB2312"/>
        <w:noProof/>
      </w:rPr>
      <mc:AlternateContent>
        <mc:Choice Requires="wps">
          <w:drawing>
            <wp:anchor distT="0" distB="0" distL="114300" distR="114300" simplePos="0" relativeHeight="251658752" behindDoc="0" locked="0" layoutInCell="1" allowOverlap="1">
              <wp:simplePos x="0" y="0"/>
              <wp:positionH relativeFrom="column">
                <wp:posOffset>-4445</wp:posOffset>
              </wp:positionH>
              <wp:positionV relativeFrom="paragraph">
                <wp:posOffset>-60960</wp:posOffset>
              </wp:positionV>
              <wp:extent cx="5400675" cy="0"/>
              <wp:effectExtent l="5080" t="5715" r="13970" b="13335"/>
              <wp:wrapNone/>
              <wp:docPr id="21"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2FCA" id="直接连接符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8pt" to="42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"/>
          </w:pict>
        </mc:Fallback>
      </mc:AlternateContent>
    </w:r>
    <w:r w:rsidR="008D75EC" w:rsidRPr="00FB6E8B">
      <w:rPr>
        <w:rFonts w:ascii="仿宋_GB2312" w:eastAsia="仿宋_GB2312" w:hint="eastAsia"/>
      </w:rPr>
      <w:t>第一部分</w:t>
    </w:r>
    <w:r w:rsidR="008D75EC">
      <w:rPr>
        <w:rFonts w:ascii="仿宋_GB2312" w:eastAsia="仿宋_GB2312" w:hint="eastAsia"/>
      </w:rPr>
      <w:t xml:space="preserve"> 2017</w:t>
    </w:r>
    <w:r w:rsidR="008D75EC" w:rsidRPr="00FB6E8B">
      <w:rPr>
        <w:rFonts w:ascii="仿宋_GB2312" w:eastAsia="仿宋_GB2312" w:hint="eastAsia"/>
      </w:rPr>
      <w:t>届毕业生就业情况</w:t>
    </w:r>
    <w:r w:rsidR="008D75EC" w:rsidRPr="00FB6E8B">
      <w:rPr>
        <w:rFonts w:ascii="仿宋_GB2312" w:eastAsia="仿宋_GB2312" w:hint="eastAsia"/>
      </w:rPr>
      <w:tab/>
    </w:r>
    <w:r w:rsidR="008D75EC" w:rsidRPr="00FB6E8B">
      <w:rPr>
        <w:rFonts w:ascii="仿宋_GB2312" w:eastAsia="仿宋_GB2312" w:hint="eastAsia"/>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F44B6F">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EE1B2C" w:rsidP="006C1075">
    <w:pPr>
      <w:pStyle w:val="af"/>
      <w:tabs>
        <w:tab w:val="clear" w:pos="8306"/>
        <w:tab w:val="right" w:pos="8460"/>
      </w:tabs>
      <w:ind w:firstLineChars="0" w:firstLine="0"/>
    </w:pPr>
    <w:r>
      <w:rPr>
        <w:rFonts w:ascii="仿宋_GB2312" w:eastAsia="仿宋_GB2312"/>
        <w:noProof/>
      </w:rPr>
      <mc:AlternateContent>
        <mc:Choice Requires="wps">
          <w:drawing>
            <wp:anchor distT="0" distB="0" distL="114300" distR="114300" simplePos="0" relativeHeight="251660800" behindDoc="0" locked="0" layoutInCell="1" allowOverlap="1">
              <wp:simplePos x="0" y="0"/>
              <wp:positionH relativeFrom="column">
                <wp:posOffset>-4445</wp:posOffset>
              </wp:positionH>
              <wp:positionV relativeFrom="paragraph">
                <wp:posOffset>-60960</wp:posOffset>
              </wp:positionV>
              <wp:extent cx="5400675" cy="0"/>
              <wp:effectExtent l="5080" t="5715" r="13970" b="13335"/>
              <wp:wrapNone/>
              <wp:docPr id="20" name="直接连接符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EF57F" id="直接连接符 181"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8pt" to="42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"/>
          </w:pict>
        </mc:Fallback>
      </mc:AlternateContent>
    </w:r>
    <w:r w:rsidR="008D75EC">
      <w:rPr>
        <w:rFonts w:ascii="仿宋_GB2312" w:eastAsia="仿宋_GB2312" w:hint="eastAsia"/>
      </w:rPr>
      <w:t>第二</w:t>
    </w:r>
    <w:r w:rsidR="008D75EC" w:rsidRPr="00FB6E8B">
      <w:rPr>
        <w:rFonts w:ascii="仿宋_GB2312" w:eastAsia="仿宋_GB2312" w:hint="eastAsia"/>
      </w:rPr>
      <w:t>部分</w:t>
    </w:r>
    <w:r w:rsidR="008D75EC">
      <w:rPr>
        <w:rFonts w:ascii="仿宋_GB2312" w:eastAsia="仿宋_GB2312" w:hint="eastAsia"/>
      </w:rPr>
      <w:t xml:space="preserve"> 2017届毕业生求职情况</w:t>
    </w:r>
    <w:r w:rsidR="008D75EC">
      <w:tab/>
    </w:r>
    <w:r w:rsidR="008D75EC">
      <w:tab/>
    </w:r>
    <w:r w:rsidR="008D75EC">
      <w:rPr>
        <w:rFonts w:ascii="Cambria" w:hAnsi="Cambria"/>
        <w:lang w:val="zh-CN"/>
      </w:rPr>
      <w:t xml:space="preserve">~ </w:t>
    </w:r>
    <w:r w:rsidR="008D75EC">
      <w:fldChar w:fldCharType="begin"/>
    </w:r>
    <w:r w:rsidR="008D75EC">
      <w:instrText>PAGE    \* MERGEFORMAT</w:instrText>
    </w:r>
    <w:r w:rsidR="008D75EC">
      <w:fldChar w:fldCharType="separate"/>
    </w:r>
    <w:r w:rsidR="008D75EC" w:rsidRPr="008D75EC">
      <w:rPr>
        <w:rFonts w:ascii="Cambria" w:hAnsi="Cambria"/>
        <w:noProof/>
        <w:lang w:val="zh-CN"/>
      </w:rPr>
      <w:t>27</w:t>
    </w:r>
    <w:r w:rsidR="008D75EC">
      <w:rPr>
        <w:rFonts w:ascii="Cambria" w:hAnsi="Cambria"/>
        <w:noProof/>
        <w:lang w:val="zh-CN"/>
      </w:rPr>
      <w:fldChar w:fldCharType="end"/>
    </w:r>
    <w:r w:rsidR="008D75EC">
      <w:rPr>
        <w:rFonts w:ascii="Cambria" w:hAnsi="Cambria"/>
        <w:lang w:val="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F44B6F">
    <w:pPr>
      <w:pStyle w:val="af"/>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EE1B2C" w:rsidP="006C1075">
    <w:pPr>
      <w:pStyle w:val="af"/>
      <w:tabs>
        <w:tab w:val="clear" w:pos="8306"/>
        <w:tab w:val="right" w:pos="8460"/>
      </w:tabs>
      <w:ind w:firstLineChars="0" w:firstLine="0"/>
    </w:pPr>
    <w:r>
      <w:rPr>
        <w:rFonts w:ascii="仿宋_GB2312" w:eastAsia="仿宋_GB2312"/>
        <w:noProof/>
      </w:rPr>
      <mc:AlternateContent>
        <mc:Choice Requires="wps">
          <w:drawing>
            <wp:anchor distT="0" distB="0" distL="114300" distR="114300" simplePos="0" relativeHeight="251662848" behindDoc="0" locked="0" layoutInCell="1" allowOverlap="1">
              <wp:simplePos x="0" y="0"/>
              <wp:positionH relativeFrom="column">
                <wp:posOffset>-4445</wp:posOffset>
              </wp:positionH>
              <wp:positionV relativeFrom="paragraph">
                <wp:posOffset>-60960</wp:posOffset>
              </wp:positionV>
              <wp:extent cx="5400675" cy="0"/>
              <wp:effectExtent l="5080" t="5715" r="13970" b="13335"/>
              <wp:wrapNone/>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11DEE" id="Line 14"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8pt" to="42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kg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"/>
          </w:pict>
        </mc:Fallback>
      </mc:AlternateContent>
    </w:r>
    <w:r w:rsidR="008D75EC">
      <w:rPr>
        <w:rFonts w:ascii="仿宋_GB2312" w:eastAsia="仿宋_GB2312" w:hint="eastAsia"/>
      </w:rPr>
      <w:t>第三</w:t>
    </w:r>
    <w:r w:rsidR="008D75EC" w:rsidRPr="00FB6E8B">
      <w:rPr>
        <w:rFonts w:ascii="仿宋_GB2312" w:eastAsia="仿宋_GB2312" w:hint="eastAsia"/>
      </w:rPr>
      <w:t>部分</w:t>
    </w:r>
    <w:r w:rsidR="008D75EC">
      <w:rPr>
        <w:rFonts w:ascii="仿宋_GB2312" w:eastAsia="仿宋_GB2312" w:hint="eastAsia"/>
      </w:rPr>
      <w:t xml:space="preserve"> 毕业生及用人单位满意度</w:t>
    </w:r>
    <w:r w:rsidR="008D75EC">
      <w:tab/>
    </w:r>
    <w:r w:rsidR="008D75EC">
      <w:tab/>
    </w:r>
    <w:r w:rsidR="008D75EC">
      <w:rPr>
        <w:rFonts w:ascii="Cambria" w:hAnsi="Cambria"/>
        <w:lang w:val="zh-CN"/>
      </w:rPr>
      <w:t xml:space="preserve">~ </w:t>
    </w:r>
    <w:r w:rsidR="008D75EC">
      <w:fldChar w:fldCharType="begin"/>
    </w:r>
    <w:r w:rsidR="008D75EC">
      <w:instrText>PAGE    \* MERGEFORMAT</w:instrText>
    </w:r>
    <w:r w:rsidR="008D75EC">
      <w:fldChar w:fldCharType="separate"/>
    </w:r>
    <w:r w:rsidR="00663ED1" w:rsidRPr="00663ED1">
      <w:rPr>
        <w:rFonts w:ascii="Cambria" w:hAnsi="Cambria"/>
        <w:noProof/>
        <w:lang w:val="zh-CN"/>
      </w:rPr>
      <w:t>35</w:t>
    </w:r>
    <w:r w:rsidR="008D75EC">
      <w:rPr>
        <w:rFonts w:ascii="Cambria" w:hAnsi="Cambria"/>
        <w:noProof/>
        <w:lang w:val="zh-CN"/>
      </w:rPr>
      <w:fldChar w:fldCharType="end"/>
    </w:r>
    <w:r w:rsidR="008D75EC">
      <w:rPr>
        <w:rFonts w:ascii="Cambria" w:hAnsi="Cambria"/>
        <w:lang w:val="zh-C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EE1B2C">
    <w:pPr>
      <w:pStyle w:val="af"/>
      <w:ind w:firstLineChars="0" w:firstLine="0"/>
    </w:pPr>
    <w:r>
      <w:rPr>
        <w:rFonts w:ascii="仿宋_GB2312" w:eastAsia="仿宋_GB2312"/>
        <w:noProof/>
      </w:rPr>
      <mc:AlternateContent>
        <mc:Choice Requires="wps">
          <w:drawing>
            <wp:anchor distT="0" distB="0" distL="114300" distR="114300" simplePos="0" relativeHeight="251657728" behindDoc="0" locked="0" layoutInCell="1" allowOverlap="1">
              <wp:simplePos x="0" y="0"/>
              <wp:positionH relativeFrom="column">
                <wp:posOffset>-4445</wp:posOffset>
              </wp:positionH>
              <wp:positionV relativeFrom="paragraph">
                <wp:posOffset>-60960</wp:posOffset>
              </wp:positionV>
              <wp:extent cx="5400675" cy="0"/>
              <wp:effectExtent l="5080" t="5715" r="13970" b="13335"/>
              <wp:wrapNone/>
              <wp:docPr id="1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DE698" id="直接连接符 28"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8pt" to="42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"/>
          </w:pict>
        </mc:Fallback>
      </mc:AlternateContent>
    </w:r>
    <w:r w:rsidR="008D75EC" w:rsidRPr="00FB6E8B">
      <w:rPr>
        <w:rFonts w:ascii="仿宋_GB2312" w:eastAsia="仿宋_GB2312" w:hAnsi="宋体" w:hint="eastAsia"/>
      </w:rPr>
      <w:t>第四部分就业工作主要举措</w:t>
    </w:r>
    <w:r w:rsidR="008D75EC" w:rsidRPr="00FB6E8B">
      <w:rPr>
        <w:rFonts w:ascii="仿宋_GB2312" w:eastAsia="仿宋_GB2312" w:hint="eastAsia"/>
      </w:rPr>
      <w:tab/>
    </w:r>
    <w:r w:rsidR="008D75EC">
      <w:rPr>
        <w:rFonts w:ascii="Cambria" w:hAnsi="Cambria"/>
        <w:lang w:val="zh-CN"/>
      </w:rPr>
      <w:t xml:space="preserve">~ </w:t>
    </w:r>
    <w:r w:rsidR="008D75EC">
      <w:fldChar w:fldCharType="begin"/>
    </w:r>
    <w:r w:rsidR="008D75EC">
      <w:instrText>PAGE    \* MERGEFORMAT</w:instrText>
    </w:r>
    <w:r w:rsidR="008D75EC">
      <w:fldChar w:fldCharType="separate"/>
    </w:r>
    <w:r w:rsidR="00663ED1" w:rsidRPr="00663ED1">
      <w:rPr>
        <w:rFonts w:ascii="Cambria" w:hAnsi="Cambria"/>
        <w:noProof/>
        <w:lang w:val="zh-CN"/>
      </w:rPr>
      <w:t>37</w:t>
    </w:r>
    <w:r w:rsidR="008D75EC">
      <w:rPr>
        <w:rFonts w:ascii="Cambria" w:hAnsi="Cambria"/>
        <w:noProof/>
        <w:lang w:val="zh-CN"/>
      </w:rPr>
      <w:fldChar w:fldCharType="end"/>
    </w:r>
    <w:r w:rsidR="008D75EC">
      <w:rPr>
        <w:rFonts w:ascii="Cambria" w:hAnsi="Cambria"/>
        <w:lang w:val="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928" w:rsidRDefault="000C4928">
      <w:pPr>
        <w:ind w:firstLine="560"/>
      </w:pPr>
      <w:r>
        <w:separator/>
      </w:r>
    </w:p>
  </w:footnote>
  <w:footnote w:type="continuationSeparator" w:id="0">
    <w:p w:rsidR="000C4928" w:rsidRDefault="000C4928">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0E1DF6">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b"/>
      <w:pBdr>
        <w:bottom w:val="single" w:sz="6" w:space="5" w:color="auto"/>
      </w:pBdr>
      <w:ind w:firstLine="360"/>
    </w:pPr>
  </w:p>
  <w:p w:rsidR="008D75EC" w:rsidRDefault="008D75EC">
    <w:pPr>
      <w:pStyle w:val="ab"/>
      <w:pBdr>
        <w:bottom w:val="single" w:sz="6" w:space="5" w:color="auto"/>
      </w:pBdr>
      <w:ind w:firstLineChars="0" w:firstLine="0"/>
      <w:jc w:val="both"/>
      <w:rPr>
        <w:w w:val="62"/>
        <w:sz w:val="13"/>
        <w:szCs w:val="13"/>
      </w:rPr>
    </w:pPr>
    <w:r>
      <w:rPr>
        <w:noProof/>
      </w:rPr>
      <w:drawing>
        <wp:anchor distT="0" distB="0" distL="114300" distR="114300" simplePos="0" relativeHeight="251654656" behindDoc="0" locked="0" layoutInCell="1" allowOverlap="1">
          <wp:simplePos x="0" y="0"/>
          <wp:positionH relativeFrom="column">
            <wp:posOffset>415290</wp:posOffset>
          </wp:positionH>
          <wp:positionV relativeFrom="page">
            <wp:posOffset>828675</wp:posOffset>
          </wp:positionV>
          <wp:extent cx="933450" cy="170815"/>
          <wp:effectExtent l="19050" t="0" r="0" b="0"/>
          <wp:wrapNone/>
          <wp:docPr id="3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1"/>
                  <a:srcRect/>
                  <a:stretch>
                    <a:fillRect/>
                  </a:stretch>
                </pic:blipFill>
                <pic:spPr bwMode="auto">
                  <a:xfrm>
                    <a:off x="0" y="0"/>
                    <a:ext cx="933450" cy="17081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5680" behindDoc="0" locked="0" layoutInCell="1" allowOverlap="1">
          <wp:simplePos x="0" y="0"/>
          <wp:positionH relativeFrom="margin">
            <wp:posOffset>-3810</wp:posOffset>
          </wp:positionH>
          <wp:positionV relativeFrom="page">
            <wp:posOffset>800100</wp:posOffset>
          </wp:positionV>
          <wp:extent cx="363855" cy="363855"/>
          <wp:effectExtent l="19050" t="0" r="0" b="0"/>
          <wp:wrapNone/>
          <wp:docPr id="22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
                  <a:srcRect/>
                  <a:stretch>
                    <a:fillRect/>
                  </a:stretch>
                </pic:blipFill>
                <pic:spPr bwMode="auto">
                  <a:xfrm>
                    <a:off x="0" y="0"/>
                    <a:ext cx="363855" cy="363855"/>
                  </a:xfrm>
                  <a:prstGeom prst="rect">
                    <a:avLst/>
                  </a:prstGeom>
                  <a:noFill/>
                  <a:ln w="9525">
                    <a:noFill/>
                    <a:miter lim="800000"/>
                    <a:headEnd/>
                    <a:tailEnd/>
                  </a:ln>
                </pic:spPr>
              </pic:pic>
            </a:graphicData>
          </a:graphic>
        </wp:anchor>
      </w:drawing>
    </w:r>
    <w:r>
      <w:rPr>
        <w:rFonts w:hint="eastAsia"/>
        <w:w w:val="62"/>
        <w:sz w:val="13"/>
        <w:szCs w:val="13"/>
      </w:rPr>
      <w:t>、</w:t>
    </w:r>
  </w:p>
  <w:p w:rsidR="008D75EC" w:rsidRDefault="008D75EC">
    <w:pPr>
      <w:pStyle w:val="ab"/>
      <w:pBdr>
        <w:bottom w:val="single" w:sz="6" w:space="5" w:color="auto"/>
      </w:pBdr>
      <w:ind w:firstLineChars="0" w:firstLine="0"/>
      <w:jc w:val="both"/>
      <w:rPr>
        <w:w w:val="62"/>
        <w:sz w:val="13"/>
        <w:szCs w:val="13"/>
      </w:rPr>
    </w:pPr>
  </w:p>
  <w:p w:rsidR="008D75EC" w:rsidRPr="0033462A" w:rsidRDefault="008D75EC" w:rsidP="00DC55A6">
    <w:pPr>
      <w:pStyle w:val="ab"/>
      <w:pBdr>
        <w:bottom w:val="single" w:sz="6" w:space="5" w:color="auto"/>
      </w:pBdr>
      <w:ind w:firstLineChars="600" w:firstLine="481"/>
      <w:jc w:val="right"/>
      <w:rPr>
        <w:rFonts w:eastAsia="仿宋_GB2312"/>
      </w:rPr>
    </w:pPr>
    <w:r>
      <w:rPr>
        <w:w w:val="62"/>
        <w:sz w:val="13"/>
        <w:szCs w:val="13"/>
      </w:rPr>
      <w:t>HARBIN ENGINEERING UNIVERSITY</w:t>
    </w:r>
    <w:r>
      <w:tab/>
    </w:r>
    <w:r>
      <w:tab/>
    </w:r>
    <w:r>
      <w:rPr>
        <w:rFonts w:eastAsia="仿宋_GB2312"/>
      </w:rPr>
      <w:t>201</w:t>
    </w:r>
    <w:r>
      <w:rPr>
        <w:rFonts w:eastAsia="仿宋_GB2312" w:hint="eastAsia"/>
      </w:rPr>
      <w:t>7</w:t>
    </w:r>
    <w:r w:rsidRPr="0033462A">
      <w:rPr>
        <w:rFonts w:eastAsia="仿宋_GB2312"/>
      </w:rPr>
      <w:t>年毕业生就业质量年度报告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F44B6F">
    <w:pPr>
      <w:pStyle w:val="ab"/>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727A58">
    <w:pPr>
      <w:pStyle w:val="ab"/>
      <w:spacing w:line="240" w:lineRule="auto"/>
      <w:ind w:firstLine="160"/>
      <w:rPr>
        <w:w w:val="62"/>
        <w:sz w:val="13"/>
        <w:szCs w:val="13"/>
      </w:rPr>
    </w:pPr>
  </w:p>
  <w:p w:rsidR="008D75EC" w:rsidRDefault="008D75EC" w:rsidP="00727A58">
    <w:pPr>
      <w:pStyle w:val="ab"/>
      <w:spacing w:line="240" w:lineRule="auto"/>
      <w:ind w:firstLine="360"/>
      <w:rPr>
        <w:w w:val="62"/>
        <w:sz w:val="13"/>
        <w:szCs w:val="13"/>
      </w:rPr>
    </w:pPr>
    <w:r w:rsidRPr="001E6F36">
      <w:rPr>
        <w:rFonts w:hint="eastAsia"/>
        <w:noProof/>
      </w:rPr>
      <w:drawing>
        <wp:anchor distT="0" distB="0" distL="114300" distR="114300" simplePos="0" relativeHeight="251665920" behindDoc="0" locked="0" layoutInCell="1" allowOverlap="1">
          <wp:simplePos x="0" y="0"/>
          <wp:positionH relativeFrom="margin">
            <wp:posOffset>-47625</wp:posOffset>
          </wp:positionH>
          <wp:positionV relativeFrom="page">
            <wp:posOffset>694690</wp:posOffset>
          </wp:positionV>
          <wp:extent cx="363855" cy="363855"/>
          <wp:effectExtent l="0" t="0" r="0" b="0"/>
          <wp:wrapNone/>
          <wp:docPr id="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1"/>
                  <a:srcRect/>
                  <a:stretch>
                    <a:fillRect/>
                  </a:stretch>
                </pic:blipFill>
                <pic:spPr bwMode="auto">
                  <a:xfrm>
                    <a:off x="0" y="0"/>
                    <a:ext cx="363855" cy="363855"/>
                  </a:xfrm>
                  <a:prstGeom prst="rect">
                    <a:avLst/>
                  </a:prstGeom>
                  <a:noFill/>
                  <a:ln w="9525">
                    <a:noFill/>
                    <a:miter lim="800000"/>
                    <a:headEnd/>
                    <a:tailEnd/>
                  </a:ln>
                </pic:spPr>
              </pic:pic>
            </a:graphicData>
          </a:graphic>
        </wp:anchor>
      </w:drawing>
    </w:r>
  </w:p>
  <w:p w:rsidR="008D75EC" w:rsidRDefault="008D75EC" w:rsidP="00727A58">
    <w:pPr>
      <w:pStyle w:val="ab"/>
      <w:spacing w:line="240" w:lineRule="auto"/>
      <w:ind w:firstLine="360"/>
      <w:rPr>
        <w:w w:val="62"/>
        <w:sz w:val="13"/>
        <w:szCs w:val="13"/>
      </w:rPr>
    </w:pPr>
    <w:r w:rsidRPr="001E6F36">
      <w:rPr>
        <w:noProof/>
      </w:rPr>
      <w:drawing>
        <wp:anchor distT="0" distB="0" distL="114300" distR="114300" simplePos="0" relativeHeight="251664896" behindDoc="0" locked="0" layoutInCell="1" allowOverlap="1">
          <wp:simplePos x="0" y="0"/>
          <wp:positionH relativeFrom="column">
            <wp:posOffset>319709</wp:posOffset>
          </wp:positionH>
          <wp:positionV relativeFrom="page">
            <wp:posOffset>734060</wp:posOffset>
          </wp:positionV>
          <wp:extent cx="933450" cy="170815"/>
          <wp:effectExtent l="0" t="0" r="0" b="0"/>
          <wp:wrapNone/>
          <wp:docPr id="7"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2"/>
                  <a:srcRect/>
                  <a:stretch>
                    <a:fillRect/>
                  </a:stretch>
                </pic:blipFill>
                <pic:spPr bwMode="auto">
                  <a:xfrm>
                    <a:off x="0" y="0"/>
                    <a:ext cx="933450" cy="170815"/>
                  </a:xfrm>
                  <a:prstGeom prst="rect">
                    <a:avLst/>
                  </a:prstGeom>
                  <a:noFill/>
                  <a:ln w="9525">
                    <a:noFill/>
                    <a:miter lim="800000"/>
                    <a:headEnd/>
                    <a:tailEnd/>
                  </a:ln>
                </pic:spPr>
              </pic:pic>
            </a:graphicData>
          </a:graphic>
        </wp:anchor>
      </w:drawing>
    </w:r>
  </w:p>
  <w:p w:rsidR="008D75EC" w:rsidRDefault="008D75EC" w:rsidP="00727A58">
    <w:pPr>
      <w:pStyle w:val="ab"/>
      <w:spacing w:line="240" w:lineRule="auto"/>
      <w:ind w:firstLine="160"/>
      <w:rPr>
        <w:w w:val="62"/>
        <w:sz w:val="13"/>
        <w:szCs w:val="13"/>
      </w:rPr>
    </w:pPr>
  </w:p>
  <w:p w:rsidR="008D75EC" w:rsidRDefault="008D75EC" w:rsidP="00727A58">
    <w:pPr>
      <w:pStyle w:val="ab"/>
      <w:spacing w:line="240" w:lineRule="auto"/>
      <w:ind w:firstLine="160"/>
    </w:pPr>
    <w:r>
      <w:rPr>
        <w:rFonts w:hint="eastAsia"/>
        <w:w w:val="62"/>
        <w:sz w:val="13"/>
        <w:szCs w:val="13"/>
      </w:rPr>
      <w:t xml:space="preserve">          </w:t>
    </w:r>
    <w:r>
      <w:rPr>
        <w:w w:val="62"/>
        <w:sz w:val="13"/>
        <w:szCs w:val="13"/>
      </w:rPr>
      <w:t>HARBIN ENGINEERING UNIVERSITY</w:t>
    </w:r>
    <w:r>
      <w:rPr>
        <w:rFonts w:hint="eastAsia"/>
        <w:w w:val="62"/>
        <w:sz w:val="13"/>
        <w:szCs w:val="13"/>
      </w:rPr>
      <w:t xml:space="preserve">                                                                                                    </w:t>
    </w:r>
    <w:r>
      <w:rPr>
        <w:rFonts w:eastAsia="仿宋_GB2312"/>
      </w:rPr>
      <w:t>201</w:t>
    </w:r>
    <w:r>
      <w:rPr>
        <w:rFonts w:eastAsia="仿宋_GB2312" w:hint="eastAsia"/>
      </w:rPr>
      <w:t>7</w:t>
    </w:r>
    <w:r w:rsidRPr="0033462A">
      <w:rPr>
        <w:rFonts w:eastAsia="仿宋_GB2312"/>
      </w:rPr>
      <w:t>年毕业生就业质量年度报告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rsidP="00F44B6F">
    <w:pPr>
      <w:pStyle w:val="ab"/>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5EC" w:rsidRDefault="008D75EC">
    <w:pPr>
      <w:pStyle w:val="ab"/>
      <w:pBdr>
        <w:bottom w:val="none" w:sz="0" w:space="0" w:color="auto"/>
      </w:pBdr>
      <w:ind w:firstLine="360"/>
    </w:pPr>
  </w:p>
  <w:p w:rsidR="008D75EC" w:rsidRDefault="008D75EC">
    <w:pPr>
      <w:pStyle w:val="ab"/>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2BCBEA"/>
    <w:multiLevelType w:val="singleLevel"/>
    <w:tmpl w:val="5A2BCBEA"/>
    <w:lvl w:ilvl="0">
      <w:start w:val="2"/>
      <w:numFmt w:val="chineseCounting"/>
      <w:suff w:val="nothing"/>
      <w:lvlText w:val="（%1）"/>
      <w:lvlJc w:val="left"/>
    </w:lvl>
  </w:abstractNum>
  <w:abstractNum w:abstractNumId="1" w15:restartNumberingAfterBreak="0">
    <w:nsid w:val="5A2CD493"/>
    <w:multiLevelType w:val="singleLevel"/>
    <w:tmpl w:val="5A2CD493"/>
    <w:lvl w:ilvl="0">
      <w:start w:val="4"/>
      <w:numFmt w:val="chineseCounting"/>
      <w:suff w:val="nothing"/>
      <w:lvlText w:val="（%1）"/>
      <w:lvlJc w:val="left"/>
    </w:lvl>
  </w:abstractNum>
  <w:abstractNum w:abstractNumId="2" w15:restartNumberingAfterBreak="0">
    <w:nsid w:val="5A2D0A5E"/>
    <w:multiLevelType w:val="singleLevel"/>
    <w:tmpl w:val="5A2D0A5E"/>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03"/>
    <w:rsid w:val="00000C39"/>
    <w:rsid w:val="0000126B"/>
    <w:rsid w:val="00002119"/>
    <w:rsid w:val="0000246B"/>
    <w:rsid w:val="00003214"/>
    <w:rsid w:val="000043EF"/>
    <w:rsid w:val="000050EA"/>
    <w:rsid w:val="00007550"/>
    <w:rsid w:val="00007584"/>
    <w:rsid w:val="00010842"/>
    <w:rsid w:val="000141F2"/>
    <w:rsid w:val="00014F70"/>
    <w:rsid w:val="00015412"/>
    <w:rsid w:val="000160F1"/>
    <w:rsid w:val="000171BD"/>
    <w:rsid w:val="000208B9"/>
    <w:rsid w:val="000210C3"/>
    <w:rsid w:val="00023D0E"/>
    <w:rsid w:val="000253AE"/>
    <w:rsid w:val="000278BB"/>
    <w:rsid w:val="000305E4"/>
    <w:rsid w:val="000306E9"/>
    <w:rsid w:val="00035CEA"/>
    <w:rsid w:val="0003687C"/>
    <w:rsid w:val="00037043"/>
    <w:rsid w:val="00037A2F"/>
    <w:rsid w:val="00040530"/>
    <w:rsid w:val="00040975"/>
    <w:rsid w:val="00044286"/>
    <w:rsid w:val="00044F90"/>
    <w:rsid w:val="00045CB9"/>
    <w:rsid w:val="00046F9A"/>
    <w:rsid w:val="00047373"/>
    <w:rsid w:val="0004768C"/>
    <w:rsid w:val="000503CE"/>
    <w:rsid w:val="00053623"/>
    <w:rsid w:val="000538D0"/>
    <w:rsid w:val="000565A0"/>
    <w:rsid w:val="000569FE"/>
    <w:rsid w:val="00060C99"/>
    <w:rsid w:val="00062375"/>
    <w:rsid w:val="00063F6F"/>
    <w:rsid w:val="000668A2"/>
    <w:rsid w:val="0006690C"/>
    <w:rsid w:val="00070644"/>
    <w:rsid w:val="00071459"/>
    <w:rsid w:val="0007230D"/>
    <w:rsid w:val="00072970"/>
    <w:rsid w:val="000734AC"/>
    <w:rsid w:val="00077084"/>
    <w:rsid w:val="00082C8A"/>
    <w:rsid w:val="00083017"/>
    <w:rsid w:val="0008352D"/>
    <w:rsid w:val="0008367B"/>
    <w:rsid w:val="00084950"/>
    <w:rsid w:val="00084B39"/>
    <w:rsid w:val="00085E48"/>
    <w:rsid w:val="00086C80"/>
    <w:rsid w:val="0008776D"/>
    <w:rsid w:val="00090AAA"/>
    <w:rsid w:val="000915DB"/>
    <w:rsid w:val="00092266"/>
    <w:rsid w:val="00092C68"/>
    <w:rsid w:val="000943F5"/>
    <w:rsid w:val="0009537F"/>
    <w:rsid w:val="00096DAC"/>
    <w:rsid w:val="000A472D"/>
    <w:rsid w:val="000A4859"/>
    <w:rsid w:val="000A7A9F"/>
    <w:rsid w:val="000B0A4D"/>
    <w:rsid w:val="000B0FB7"/>
    <w:rsid w:val="000B33C9"/>
    <w:rsid w:val="000B669F"/>
    <w:rsid w:val="000B6D1F"/>
    <w:rsid w:val="000B79E3"/>
    <w:rsid w:val="000B7F7D"/>
    <w:rsid w:val="000C132D"/>
    <w:rsid w:val="000C485A"/>
    <w:rsid w:val="000C4928"/>
    <w:rsid w:val="000C7CC5"/>
    <w:rsid w:val="000D032D"/>
    <w:rsid w:val="000D0DB4"/>
    <w:rsid w:val="000D0F72"/>
    <w:rsid w:val="000D3E9A"/>
    <w:rsid w:val="000D4D2D"/>
    <w:rsid w:val="000D5A67"/>
    <w:rsid w:val="000E1DF6"/>
    <w:rsid w:val="000E24B2"/>
    <w:rsid w:val="000E2AB8"/>
    <w:rsid w:val="000E30FB"/>
    <w:rsid w:val="000E48FE"/>
    <w:rsid w:val="000E4A20"/>
    <w:rsid w:val="000E5766"/>
    <w:rsid w:val="000E5AB7"/>
    <w:rsid w:val="000E5ABF"/>
    <w:rsid w:val="000F2434"/>
    <w:rsid w:val="000F4907"/>
    <w:rsid w:val="000F4991"/>
    <w:rsid w:val="000F4C46"/>
    <w:rsid w:val="000F5778"/>
    <w:rsid w:val="000F677C"/>
    <w:rsid w:val="000F7059"/>
    <w:rsid w:val="000F7A5B"/>
    <w:rsid w:val="000F7E11"/>
    <w:rsid w:val="0010049C"/>
    <w:rsid w:val="001012D0"/>
    <w:rsid w:val="00102EF9"/>
    <w:rsid w:val="00106412"/>
    <w:rsid w:val="001066BF"/>
    <w:rsid w:val="00107ED7"/>
    <w:rsid w:val="00107EEC"/>
    <w:rsid w:val="0011378D"/>
    <w:rsid w:val="00117BBC"/>
    <w:rsid w:val="00121557"/>
    <w:rsid w:val="001242B4"/>
    <w:rsid w:val="00125886"/>
    <w:rsid w:val="00126E0C"/>
    <w:rsid w:val="00134BDC"/>
    <w:rsid w:val="00135AD6"/>
    <w:rsid w:val="00135BAD"/>
    <w:rsid w:val="001362C0"/>
    <w:rsid w:val="00136531"/>
    <w:rsid w:val="001422B8"/>
    <w:rsid w:val="001423E5"/>
    <w:rsid w:val="00145A92"/>
    <w:rsid w:val="00146F53"/>
    <w:rsid w:val="0015343F"/>
    <w:rsid w:val="00153F11"/>
    <w:rsid w:val="001544C8"/>
    <w:rsid w:val="001548AD"/>
    <w:rsid w:val="00154C72"/>
    <w:rsid w:val="0015679C"/>
    <w:rsid w:val="00156BC2"/>
    <w:rsid w:val="00161F5F"/>
    <w:rsid w:val="00162E79"/>
    <w:rsid w:val="001639C4"/>
    <w:rsid w:val="001650C2"/>
    <w:rsid w:val="0016688B"/>
    <w:rsid w:val="00167BEF"/>
    <w:rsid w:val="001708E3"/>
    <w:rsid w:val="00170AB1"/>
    <w:rsid w:val="00171F5F"/>
    <w:rsid w:val="0017350F"/>
    <w:rsid w:val="00174EC2"/>
    <w:rsid w:val="00175EB6"/>
    <w:rsid w:val="00183E8D"/>
    <w:rsid w:val="001872EA"/>
    <w:rsid w:val="00190D57"/>
    <w:rsid w:val="00190F82"/>
    <w:rsid w:val="00191677"/>
    <w:rsid w:val="00194693"/>
    <w:rsid w:val="00195798"/>
    <w:rsid w:val="00195C42"/>
    <w:rsid w:val="001968D8"/>
    <w:rsid w:val="00197535"/>
    <w:rsid w:val="001A4925"/>
    <w:rsid w:val="001A6D9E"/>
    <w:rsid w:val="001A7D6E"/>
    <w:rsid w:val="001B072B"/>
    <w:rsid w:val="001B189B"/>
    <w:rsid w:val="001B2776"/>
    <w:rsid w:val="001B6C58"/>
    <w:rsid w:val="001B6CA0"/>
    <w:rsid w:val="001B6CA5"/>
    <w:rsid w:val="001B7ADD"/>
    <w:rsid w:val="001C025A"/>
    <w:rsid w:val="001C036B"/>
    <w:rsid w:val="001C08F8"/>
    <w:rsid w:val="001C26ED"/>
    <w:rsid w:val="001C65AC"/>
    <w:rsid w:val="001C6FC4"/>
    <w:rsid w:val="001D0C1C"/>
    <w:rsid w:val="001D2CA2"/>
    <w:rsid w:val="001D403A"/>
    <w:rsid w:val="001D4C8C"/>
    <w:rsid w:val="001D6AA0"/>
    <w:rsid w:val="001E05A0"/>
    <w:rsid w:val="001E25D0"/>
    <w:rsid w:val="001E6F36"/>
    <w:rsid w:val="001E74D9"/>
    <w:rsid w:val="001E7AAD"/>
    <w:rsid w:val="001F007F"/>
    <w:rsid w:val="001F2DD3"/>
    <w:rsid w:val="001F3FCD"/>
    <w:rsid w:val="001F6BD8"/>
    <w:rsid w:val="001F7B98"/>
    <w:rsid w:val="001F7E96"/>
    <w:rsid w:val="00200170"/>
    <w:rsid w:val="00200788"/>
    <w:rsid w:val="00201A3A"/>
    <w:rsid w:val="00204750"/>
    <w:rsid w:val="00205EF9"/>
    <w:rsid w:val="00206A7B"/>
    <w:rsid w:val="00206FA5"/>
    <w:rsid w:val="00207191"/>
    <w:rsid w:val="00207446"/>
    <w:rsid w:val="002077E0"/>
    <w:rsid w:val="0021073B"/>
    <w:rsid w:val="00212A5F"/>
    <w:rsid w:val="00213936"/>
    <w:rsid w:val="002160F5"/>
    <w:rsid w:val="0022112A"/>
    <w:rsid w:val="0022338E"/>
    <w:rsid w:val="00224D3B"/>
    <w:rsid w:val="00226C7F"/>
    <w:rsid w:val="002276CE"/>
    <w:rsid w:val="00232AFE"/>
    <w:rsid w:val="00232FCF"/>
    <w:rsid w:val="00236FD3"/>
    <w:rsid w:val="00237C92"/>
    <w:rsid w:val="002411C0"/>
    <w:rsid w:val="00241F6F"/>
    <w:rsid w:val="00243C9C"/>
    <w:rsid w:val="0024506B"/>
    <w:rsid w:val="00245705"/>
    <w:rsid w:val="0024640F"/>
    <w:rsid w:val="00247677"/>
    <w:rsid w:val="00250874"/>
    <w:rsid w:val="00250A0F"/>
    <w:rsid w:val="00253605"/>
    <w:rsid w:val="00256358"/>
    <w:rsid w:val="002615E8"/>
    <w:rsid w:val="002617A1"/>
    <w:rsid w:val="002669FD"/>
    <w:rsid w:val="002705F9"/>
    <w:rsid w:val="002734B1"/>
    <w:rsid w:val="002738F4"/>
    <w:rsid w:val="00273EF4"/>
    <w:rsid w:val="00274C0C"/>
    <w:rsid w:val="002752B5"/>
    <w:rsid w:val="002755CD"/>
    <w:rsid w:val="00276EEF"/>
    <w:rsid w:val="00280436"/>
    <w:rsid w:val="00281AD6"/>
    <w:rsid w:val="002837DA"/>
    <w:rsid w:val="002847CF"/>
    <w:rsid w:val="00284E1B"/>
    <w:rsid w:val="00285761"/>
    <w:rsid w:val="00285B12"/>
    <w:rsid w:val="00285FF5"/>
    <w:rsid w:val="002904DA"/>
    <w:rsid w:val="002907FB"/>
    <w:rsid w:val="00291FC2"/>
    <w:rsid w:val="00294399"/>
    <w:rsid w:val="00295962"/>
    <w:rsid w:val="0029746A"/>
    <w:rsid w:val="002A0B0F"/>
    <w:rsid w:val="002A3290"/>
    <w:rsid w:val="002A36DE"/>
    <w:rsid w:val="002A3971"/>
    <w:rsid w:val="002A55C3"/>
    <w:rsid w:val="002A5BF7"/>
    <w:rsid w:val="002B1D74"/>
    <w:rsid w:val="002B28DE"/>
    <w:rsid w:val="002B2FE6"/>
    <w:rsid w:val="002B4665"/>
    <w:rsid w:val="002B4A8D"/>
    <w:rsid w:val="002B5E9B"/>
    <w:rsid w:val="002C05D2"/>
    <w:rsid w:val="002C3A0A"/>
    <w:rsid w:val="002C4C0A"/>
    <w:rsid w:val="002C6AE2"/>
    <w:rsid w:val="002C745A"/>
    <w:rsid w:val="002D150F"/>
    <w:rsid w:val="002D19F8"/>
    <w:rsid w:val="002D1F9A"/>
    <w:rsid w:val="002D5763"/>
    <w:rsid w:val="002E237F"/>
    <w:rsid w:val="002E27CD"/>
    <w:rsid w:val="002E33C0"/>
    <w:rsid w:val="002E6042"/>
    <w:rsid w:val="002E6E71"/>
    <w:rsid w:val="002E78AD"/>
    <w:rsid w:val="002F5FA9"/>
    <w:rsid w:val="00301DA1"/>
    <w:rsid w:val="00303891"/>
    <w:rsid w:val="003107E1"/>
    <w:rsid w:val="00312CD2"/>
    <w:rsid w:val="00317EE1"/>
    <w:rsid w:val="0032167D"/>
    <w:rsid w:val="00325955"/>
    <w:rsid w:val="00325E07"/>
    <w:rsid w:val="00327688"/>
    <w:rsid w:val="00331A0F"/>
    <w:rsid w:val="0033443B"/>
    <w:rsid w:val="0033462A"/>
    <w:rsid w:val="00335656"/>
    <w:rsid w:val="003410A9"/>
    <w:rsid w:val="00341938"/>
    <w:rsid w:val="003424FB"/>
    <w:rsid w:val="00342E49"/>
    <w:rsid w:val="00344C76"/>
    <w:rsid w:val="00345A4A"/>
    <w:rsid w:val="00346D96"/>
    <w:rsid w:val="003505E0"/>
    <w:rsid w:val="00350977"/>
    <w:rsid w:val="0035130D"/>
    <w:rsid w:val="003533C1"/>
    <w:rsid w:val="00353400"/>
    <w:rsid w:val="00354216"/>
    <w:rsid w:val="0035705A"/>
    <w:rsid w:val="00360E9B"/>
    <w:rsid w:val="003614CC"/>
    <w:rsid w:val="00363423"/>
    <w:rsid w:val="0036533D"/>
    <w:rsid w:val="00367248"/>
    <w:rsid w:val="00367CFA"/>
    <w:rsid w:val="00370962"/>
    <w:rsid w:val="003717CA"/>
    <w:rsid w:val="00372D90"/>
    <w:rsid w:val="00372F4F"/>
    <w:rsid w:val="00372F6A"/>
    <w:rsid w:val="003734D3"/>
    <w:rsid w:val="003747CE"/>
    <w:rsid w:val="00374D8F"/>
    <w:rsid w:val="003756AA"/>
    <w:rsid w:val="00380432"/>
    <w:rsid w:val="003827C2"/>
    <w:rsid w:val="00386B09"/>
    <w:rsid w:val="0038784B"/>
    <w:rsid w:val="00392189"/>
    <w:rsid w:val="0039417C"/>
    <w:rsid w:val="00394B71"/>
    <w:rsid w:val="00396047"/>
    <w:rsid w:val="0039744F"/>
    <w:rsid w:val="0039765E"/>
    <w:rsid w:val="003A2159"/>
    <w:rsid w:val="003A2D82"/>
    <w:rsid w:val="003A309F"/>
    <w:rsid w:val="003A4045"/>
    <w:rsid w:val="003A40E9"/>
    <w:rsid w:val="003A52E2"/>
    <w:rsid w:val="003A5D06"/>
    <w:rsid w:val="003B2236"/>
    <w:rsid w:val="003B4EE6"/>
    <w:rsid w:val="003B69A6"/>
    <w:rsid w:val="003C0AD3"/>
    <w:rsid w:val="003C2846"/>
    <w:rsid w:val="003C3256"/>
    <w:rsid w:val="003C370A"/>
    <w:rsid w:val="003C471B"/>
    <w:rsid w:val="003C5ED3"/>
    <w:rsid w:val="003C7811"/>
    <w:rsid w:val="003D119D"/>
    <w:rsid w:val="003D23A9"/>
    <w:rsid w:val="003D3E87"/>
    <w:rsid w:val="003D71DB"/>
    <w:rsid w:val="003D7A5C"/>
    <w:rsid w:val="003E080A"/>
    <w:rsid w:val="003E258F"/>
    <w:rsid w:val="003E33D2"/>
    <w:rsid w:val="003E36A3"/>
    <w:rsid w:val="003E379D"/>
    <w:rsid w:val="003E42CC"/>
    <w:rsid w:val="003E6BE1"/>
    <w:rsid w:val="003F023C"/>
    <w:rsid w:val="003F1FF3"/>
    <w:rsid w:val="003F32AA"/>
    <w:rsid w:val="003F5F2B"/>
    <w:rsid w:val="00401CE7"/>
    <w:rsid w:val="00402A20"/>
    <w:rsid w:val="0040361B"/>
    <w:rsid w:val="00403C04"/>
    <w:rsid w:val="004040BA"/>
    <w:rsid w:val="0040653A"/>
    <w:rsid w:val="004105DB"/>
    <w:rsid w:val="0041400B"/>
    <w:rsid w:val="00420732"/>
    <w:rsid w:val="0042278B"/>
    <w:rsid w:val="004247EA"/>
    <w:rsid w:val="0042491F"/>
    <w:rsid w:val="004301DC"/>
    <w:rsid w:val="00430D83"/>
    <w:rsid w:val="00430FAD"/>
    <w:rsid w:val="00431460"/>
    <w:rsid w:val="0043700E"/>
    <w:rsid w:val="0043760D"/>
    <w:rsid w:val="00437AB3"/>
    <w:rsid w:val="0044060E"/>
    <w:rsid w:val="00440BE3"/>
    <w:rsid w:val="00442CD2"/>
    <w:rsid w:val="00444A47"/>
    <w:rsid w:val="0044566C"/>
    <w:rsid w:val="00446D32"/>
    <w:rsid w:val="004474B4"/>
    <w:rsid w:val="004527B0"/>
    <w:rsid w:val="00457A91"/>
    <w:rsid w:val="004601A7"/>
    <w:rsid w:val="0046027E"/>
    <w:rsid w:val="00460C1B"/>
    <w:rsid w:val="00461312"/>
    <w:rsid w:val="00462201"/>
    <w:rsid w:val="0046349C"/>
    <w:rsid w:val="00463540"/>
    <w:rsid w:val="00466B54"/>
    <w:rsid w:val="00467146"/>
    <w:rsid w:val="004676EA"/>
    <w:rsid w:val="004710C5"/>
    <w:rsid w:val="00471E9E"/>
    <w:rsid w:val="00472C89"/>
    <w:rsid w:val="00473001"/>
    <w:rsid w:val="00473E04"/>
    <w:rsid w:val="0047430B"/>
    <w:rsid w:val="0047664F"/>
    <w:rsid w:val="00476CB8"/>
    <w:rsid w:val="0047760F"/>
    <w:rsid w:val="00481B40"/>
    <w:rsid w:val="00482FD4"/>
    <w:rsid w:val="00483684"/>
    <w:rsid w:val="00486794"/>
    <w:rsid w:val="0048788D"/>
    <w:rsid w:val="00487D88"/>
    <w:rsid w:val="00490BE0"/>
    <w:rsid w:val="00495129"/>
    <w:rsid w:val="004A3376"/>
    <w:rsid w:val="004A3452"/>
    <w:rsid w:val="004A7CCF"/>
    <w:rsid w:val="004B1F67"/>
    <w:rsid w:val="004B4222"/>
    <w:rsid w:val="004C0DDC"/>
    <w:rsid w:val="004C0E4B"/>
    <w:rsid w:val="004C3316"/>
    <w:rsid w:val="004C6B87"/>
    <w:rsid w:val="004C7365"/>
    <w:rsid w:val="004D1678"/>
    <w:rsid w:val="004D1A2E"/>
    <w:rsid w:val="004D338A"/>
    <w:rsid w:val="004D3564"/>
    <w:rsid w:val="004D5B66"/>
    <w:rsid w:val="004E051E"/>
    <w:rsid w:val="004E0AD4"/>
    <w:rsid w:val="004E1857"/>
    <w:rsid w:val="004E1E27"/>
    <w:rsid w:val="004E2E26"/>
    <w:rsid w:val="004E4891"/>
    <w:rsid w:val="004E5710"/>
    <w:rsid w:val="004F1F8E"/>
    <w:rsid w:val="004F2740"/>
    <w:rsid w:val="004F401E"/>
    <w:rsid w:val="00505971"/>
    <w:rsid w:val="0050672F"/>
    <w:rsid w:val="00507D2C"/>
    <w:rsid w:val="00511CEF"/>
    <w:rsid w:val="00513B89"/>
    <w:rsid w:val="0051586D"/>
    <w:rsid w:val="00520A98"/>
    <w:rsid w:val="0052126E"/>
    <w:rsid w:val="005212DA"/>
    <w:rsid w:val="00525368"/>
    <w:rsid w:val="005256F0"/>
    <w:rsid w:val="00527D43"/>
    <w:rsid w:val="005313E9"/>
    <w:rsid w:val="005331A5"/>
    <w:rsid w:val="0053579C"/>
    <w:rsid w:val="00536593"/>
    <w:rsid w:val="0054207E"/>
    <w:rsid w:val="005446D1"/>
    <w:rsid w:val="005454AB"/>
    <w:rsid w:val="00545D6E"/>
    <w:rsid w:val="00547458"/>
    <w:rsid w:val="00547C95"/>
    <w:rsid w:val="005548F8"/>
    <w:rsid w:val="00555513"/>
    <w:rsid w:val="00557E00"/>
    <w:rsid w:val="005612B2"/>
    <w:rsid w:val="005617A8"/>
    <w:rsid w:val="00562013"/>
    <w:rsid w:val="0056375C"/>
    <w:rsid w:val="0056384E"/>
    <w:rsid w:val="00563C55"/>
    <w:rsid w:val="0056499A"/>
    <w:rsid w:val="00564C67"/>
    <w:rsid w:val="00570B48"/>
    <w:rsid w:val="0057413B"/>
    <w:rsid w:val="00575B30"/>
    <w:rsid w:val="005777CF"/>
    <w:rsid w:val="0058262B"/>
    <w:rsid w:val="00584BE0"/>
    <w:rsid w:val="005860D8"/>
    <w:rsid w:val="00586640"/>
    <w:rsid w:val="00592785"/>
    <w:rsid w:val="005940B4"/>
    <w:rsid w:val="0059412D"/>
    <w:rsid w:val="0059662F"/>
    <w:rsid w:val="00596C65"/>
    <w:rsid w:val="005A378B"/>
    <w:rsid w:val="005A6A48"/>
    <w:rsid w:val="005B2FD0"/>
    <w:rsid w:val="005B3A34"/>
    <w:rsid w:val="005B484F"/>
    <w:rsid w:val="005B5B2C"/>
    <w:rsid w:val="005B74AA"/>
    <w:rsid w:val="005C139D"/>
    <w:rsid w:val="005C27EF"/>
    <w:rsid w:val="005C4087"/>
    <w:rsid w:val="005C4CC3"/>
    <w:rsid w:val="005C5A71"/>
    <w:rsid w:val="005C7E59"/>
    <w:rsid w:val="005D1E7F"/>
    <w:rsid w:val="005D369D"/>
    <w:rsid w:val="005D422B"/>
    <w:rsid w:val="005D4487"/>
    <w:rsid w:val="005D44A0"/>
    <w:rsid w:val="005D60D3"/>
    <w:rsid w:val="005D78EB"/>
    <w:rsid w:val="005E03AE"/>
    <w:rsid w:val="005E301C"/>
    <w:rsid w:val="005E4569"/>
    <w:rsid w:val="005E4849"/>
    <w:rsid w:val="005E5BB0"/>
    <w:rsid w:val="005E6745"/>
    <w:rsid w:val="005E6FC3"/>
    <w:rsid w:val="005F205F"/>
    <w:rsid w:val="005F2ABA"/>
    <w:rsid w:val="005F401E"/>
    <w:rsid w:val="005F6AF6"/>
    <w:rsid w:val="005F7E17"/>
    <w:rsid w:val="006009DB"/>
    <w:rsid w:val="006026C9"/>
    <w:rsid w:val="00610494"/>
    <w:rsid w:val="006112FE"/>
    <w:rsid w:val="0061156D"/>
    <w:rsid w:val="00612C48"/>
    <w:rsid w:val="00613B58"/>
    <w:rsid w:val="006147B4"/>
    <w:rsid w:val="00615870"/>
    <w:rsid w:val="0061799C"/>
    <w:rsid w:val="00621496"/>
    <w:rsid w:val="006221E0"/>
    <w:rsid w:val="0062264B"/>
    <w:rsid w:val="00623888"/>
    <w:rsid w:val="006242E0"/>
    <w:rsid w:val="00625575"/>
    <w:rsid w:val="0062579A"/>
    <w:rsid w:val="00625942"/>
    <w:rsid w:val="00626692"/>
    <w:rsid w:val="00626F52"/>
    <w:rsid w:val="00627BEF"/>
    <w:rsid w:val="006322A0"/>
    <w:rsid w:val="00633DED"/>
    <w:rsid w:val="006440A7"/>
    <w:rsid w:val="006465CD"/>
    <w:rsid w:val="00647C7A"/>
    <w:rsid w:val="006503E5"/>
    <w:rsid w:val="006529A3"/>
    <w:rsid w:val="00657D02"/>
    <w:rsid w:val="00660AD8"/>
    <w:rsid w:val="0066131F"/>
    <w:rsid w:val="00663ED1"/>
    <w:rsid w:val="00666237"/>
    <w:rsid w:val="006676B9"/>
    <w:rsid w:val="00667E4F"/>
    <w:rsid w:val="00671DE2"/>
    <w:rsid w:val="00672299"/>
    <w:rsid w:val="0067315C"/>
    <w:rsid w:val="00675617"/>
    <w:rsid w:val="00675CFD"/>
    <w:rsid w:val="0067704C"/>
    <w:rsid w:val="00677552"/>
    <w:rsid w:val="0068250F"/>
    <w:rsid w:val="006858CC"/>
    <w:rsid w:val="00685DBC"/>
    <w:rsid w:val="00687548"/>
    <w:rsid w:val="006900FE"/>
    <w:rsid w:val="00697986"/>
    <w:rsid w:val="006A16F1"/>
    <w:rsid w:val="006A4556"/>
    <w:rsid w:val="006A568B"/>
    <w:rsid w:val="006A5B96"/>
    <w:rsid w:val="006A7053"/>
    <w:rsid w:val="006A797B"/>
    <w:rsid w:val="006B0202"/>
    <w:rsid w:val="006B0E0B"/>
    <w:rsid w:val="006B1A86"/>
    <w:rsid w:val="006B1B85"/>
    <w:rsid w:val="006B42E7"/>
    <w:rsid w:val="006C01DF"/>
    <w:rsid w:val="006C086F"/>
    <w:rsid w:val="006C1075"/>
    <w:rsid w:val="006C2676"/>
    <w:rsid w:val="006C3688"/>
    <w:rsid w:val="006C43B8"/>
    <w:rsid w:val="006C74E1"/>
    <w:rsid w:val="006D32C6"/>
    <w:rsid w:val="006D3C77"/>
    <w:rsid w:val="006D60E4"/>
    <w:rsid w:val="006D68DE"/>
    <w:rsid w:val="006E0E43"/>
    <w:rsid w:val="006E5784"/>
    <w:rsid w:val="006E63AA"/>
    <w:rsid w:val="006E73D7"/>
    <w:rsid w:val="006F23C2"/>
    <w:rsid w:val="006F25C8"/>
    <w:rsid w:val="006F46CE"/>
    <w:rsid w:val="006F6752"/>
    <w:rsid w:val="006F7F64"/>
    <w:rsid w:val="00700371"/>
    <w:rsid w:val="0070185E"/>
    <w:rsid w:val="007046B3"/>
    <w:rsid w:val="0070725E"/>
    <w:rsid w:val="007103C1"/>
    <w:rsid w:val="00713092"/>
    <w:rsid w:val="0071491D"/>
    <w:rsid w:val="0071577A"/>
    <w:rsid w:val="0071653D"/>
    <w:rsid w:val="0071776F"/>
    <w:rsid w:val="00717F5F"/>
    <w:rsid w:val="00720D6D"/>
    <w:rsid w:val="00720E8D"/>
    <w:rsid w:val="00727A58"/>
    <w:rsid w:val="00732799"/>
    <w:rsid w:val="00732D52"/>
    <w:rsid w:val="00733472"/>
    <w:rsid w:val="00733A1E"/>
    <w:rsid w:val="0073440D"/>
    <w:rsid w:val="007358CD"/>
    <w:rsid w:val="007406F4"/>
    <w:rsid w:val="00740A81"/>
    <w:rsid w:val="007441E2"/>
    <w:rsid w:val="007444DE"/>
    <w:rsid w:val="00746701"/>
    <w:rsid w:val="00752BDB"/>
    <w:rsid w:val="00753A9F"/>
    <w:rsid w:val="00754B42"/>
    <w:rsid w:val="0075649E"/>
    <w:rsid w:val="00756A7D"/>
    <w:rsid w:val="00762B12"/>
    <w:rsid w:val="007671D2"/>
    <w:rsid w:val="007672BD"/>
    <w:rsid w:val="00767B0C"/>
    <w:rsid w:val="007743F6"/>
    <w:rsid w:val="007808F2"/>
    <w:rsid w:val="00781FBE"/>
    <w:rsid w:val="007831AB"/>
    <w:rsid w:val="007836FF"/>
    <w:rsid w:val="0078657B"/>
    <w:rsid w:val="007871B3"/>
    <w:rsid w:val="00787A46"/>
    <w:rsid w:val="00791814"/>
    <w:rsid w:val="00791B42"/>
    <w:rsid w:val="00792764"/>
    <w:rsid w:val="00794D92"/>
    <w:rsid w:val="007A1A55"/>
    <w:rsid w:val="007A30E4"/>
    <w:rsid w:val="007A38AD"/>
    <w:rsid w:val="007A4D0C"/>
    <w:rsid w:val="007A5206"/>
    <w:rsid w:val="007A77DB"/>
    <w:rsid w:val="007B0C75"/>
    <w:rsid w:val="007B1F6C"/>
    <w:rsid w:val="007B417F"/>
    <w:rsid w:val="007C47F7"/>
    <w:rsid w:val="007D04DD"/>
    <w:rsid w:val="007D3E81"/>
    <w:rsid w:val="007D4870"/>
    <w:rsid w:val="007D491D"/>
    <w:rsid w:val="007D5098"/>
    <w:rsid w:val="007D6E54"/>
    <w:rsid w:val="007D7597"/>
    <w:rsid w:val="007E39CB"/>
    <w:rsid w:val="007E7E11"/>
    <w:rsid w:val="007F075A"/>
    <w:rsid w:val="007F105B"/>
    <w:rsid w:val="007F2FB6"/>
    <w:rsid w:val="007F6FDD"/>
    <w:rsid w:val="007F746B"/>
    <w:rsid w:val="00802C56"/>
    <w:rsid w:val="00803658"/>
    <w:rsid w:val="00804B03"/>
    <w:rsid w:val="008055B4"/>
    <w:rsid w:val="00806F19"/>
    <w:rsid w:val="00815DF5"/>
    <w:rsid w:val="008229E4"/>
    <w:rsid w:val="00822B96"/>
    <w:rsid w:val="00822EF0"/>
    <w:rsid w:val="008230F6"/>
    <w:rsid w:val="00825487"/>
    <w:rsid w:val="00835AE2"/>
    <w:rsid w:val="0083648E"/>
    <w:rsid w:val="00836C2F"/>
    <w:rsid w:val="008405A4"/>
    <w:rsid w:val="00840FA6"/>
    <w:rsid w:val="008438DD"/>
    <w:rsid w:val="00844D2C"/>
    <w:rsid w:val="00847D7D"/>
    <w:rsid w:val="008509DC"/>
    <w:rsid w:val="00850A56"/>
    <w:rsid w:val="008516F6"/>
    <w:rsid w:val="0085338C"/>
    <w:rsid w:val="0085356E"/>
    <w:rsid w:val="00853972"/>
    <w:rsid w:val="00855876"/>
    <w:rsid w:val="00855B48"/>
    <w:rsid w:val="00855C69"/>
    <w:rsid w:val="0085728D"/>
    <w:rsid w:val="008573F3"/>
    <w:rsid w:val="0085779B"/>
    <w:rsid w:val="00862F72"/>
    <w:rsid w:val="008632E0"/>
    <w:rsid w:val="00863E77"/>
    <w:rsid w:val="008668B1"/>
    <w:rsid w:val="0087363C"/>
    <w:rsid w:val="00874941"/>
    <w:rsid w:val="00875F1C"/>
    <w:rsid w:val="00877F17"/>
    <w:rsid w:val="0088009E"/>
    <w:rsid w:val="00881604"/>
    <w:rsid w:val="0088230D"/>
    <w:rsid w:val="00882E49"/>
    <w:rsid w:val="00884CFA"/>
    <w:rsid w:val="00885899"/>
    <w:rsid w:val="00886180"/>
    <w:rsid w:val="00891DDA"/>
    <w:rsid w:val="00892948"/>
    <w:rsid w:val="008A2E39"/>
    <w:rsid w:val="008A7A0B"/>
    <w:rsid w:val="008B3616"/>
    <w:rsid w:val="008B41F4"/>
    <w:rsid w:val="008B4D23"/>
    <w:rsid w:val="008B6881"/>
    <w:rsid w:val="008C00B0"/>
    <w:rsid w:val="008C0EBE"/>
    <w:rsid w:val="008C27B7"/>
    <w:rsid w:val="008C28F7"/>
    <w:rsid w:val="008C37F7"/>
    <w:rsid w:val="008C544A"/>
    <w:rsid w:val="008C550D"/>
    <w:rsid w:val="008D07FD"/>
    <w:rsid w:val="008D6412"/>
    <w:rsid w:val="008D75EC"/>
    <w:rsid w:val="008E43BD"/>
    <w:rsid w:val="008E46D1"/>
    <w:rsid w:val="008F331A"/>
    <w:rsid w:val="008F52CF"/>
    <w:rsid w:val="008F7043"/>
    <w:rsid w:val="0090066D"/>
    <w:rsid w:val="00901E65"/>
    <w:rsid w:val="00902969"/>
    <w:rsid w:val="00903F9C"/>
    <w:rsid w:val="00907860"/>
    <w:rsid w:val="00907FB6"/>
    <w:rsid w:val="0091108F"/>
    <w:rsid w:val="0091156E"/>
    <w:rsid w:val="009145FA"/>
    <w:rsid w:val="00915F18"/>
    <w:rsid w:val="00920E8D"/>
    <w:rsid w:val="00921FCB"/>
    <w:rsid w:val="009234FA"/>
    <w:rsid w:val="00923940"/>
    <w:rsid w:val="009270C2"/>
    <w:rsid w:val="00932F76"/>
    <w:rsid w:val="009340FB"/>
    <w:rsid w:val="00934741"/>
    <w:rsid w:val="00936196"/>
    <w:rsid w:val="00936F60"/>
    <w:rsid w:val="00937B5A"/>
    <w:rsid w:val="00942640"/>
    <w:rsid w:val="00942B95"/>
    <w:rsid w:val="009431AA"/>
    <w:rsid w:val="009441CE"/>
    <w:rsid w:val="00944D76"/>
    <w:rsid w:val="00945AF1"/>
    <w:rsid w:val="00946011"/>
    <w:rsid w:val="00947D34"/>
    <w:rsid w:val="009503D3"/>
    <w:rsid w:val="009552B6"/>
    <w:rsid w:val="009558E9"/>
    <w:rsid w:val="009611FD"/>
    <w:rsid w:val="00961784"/>
    <w:rsid w:val="00964A62"/>
    <w:rsid w:val="009675C4"/>
    <w:rsid w:val="00971444"/>
    <w:rsid w:val="00971BD4"/>
    <w:rsid w:val="009733AD"/>
    <w:rsid w:val="00973D52"/>
    <w:rsid w:val="00975109"/>
    <w:rsid w:val="00976C99"/>
    <w:rsid w:val="00977973"/>
    <w:rsid w:val="00980451"/>
    <w:rsid w:val="00980804"/>
    <w:rsid w:val="00980E17"/>
    <w:rsid w:val="009828E7"/>
    <w:rsid w:val="00983054"/>
    <w:rsid w:val="00983106"/>
    <w:rsid w:val="00983175"/>
    <w:rsid w:val="00983C53"/>
    <w:rsid w:val="009846CE"/>
    <w:rsid w:val="00990B1D"/>
    <w:rsid w:val="00991499"/>
    <w:rsid w:val="0099171D"/>
    <w:rsid w:val="00991F87"/>
    <w:rsid w:val="00993A27"/>
    <w:rsid w:val="00996572"/>
    <w:rsid w:val="009A1D98"/>
    <w:rsid w:val="009A210F"/>
    <w:rsid w:val="009A24A5"/>
    <w:rsid w:val="009A3510"/>
    <w:rsid w:val="009B597C"/>
    <w:rsid w:val="009B5B5F"/>
    <w:rsid w:val="009C1DCB"/>
    <w:rsid w:val="009C5920"/>
    <w:rsid w:val="009D0EA4"/>
    <w:rsid w:val="009D39CD"/>
    <w:rsid w:val="009D6534"/>
    <w:rsid w:val="009E271D"/>
    <w:rsid w:val="009E6A4C"/>
    <w:rsid w:val="009F0A7E"/>
    <w:rsid w:val="009F3517"/>
    <w:rsid w:val="009F39EC"/>
    <w:rsid w:val="009F3CEE"/>
    <w:rsid w:val="009F4089"/>
    <w:rsid w:val="009F6F53"/>
    <w:rsid w:val="00A002F9"/>
    <w:rsid w:val="00A00F08"/>
    <w:rsid w:val="00A01F5E"/>
    <w:rsid w:val="00A0367A"/>
    <w:rsid w:val="00A049F9"/>
    <w:rsid w:val="00A04BE8"/>
    <w:rsid w:val="00A074D7"/>
    <w:rsid w:val="00A07C48"/>
    <w:rsid w:val="00A1142F"/>
    <w:rsid w:val="00A11CEE"/>
    <w:rsid w:val="00A11DBB"/>
    <w:rsid w:val="00A11FC4"/>
    <w:rsid w:val="00A122A6"/>
    <w:rsid w:val="00A12986"/>
    <w:rsid w:val="00A129D8"/>
    <w:rsid w:val="00A1474E"/>
    <w:rsid w:val="00A1532A"/>
    <w:rsid w:val="00A15F5F"/>
    <w:rsid w:val="00A17101"/>
    <w:rsid w:val="00A213BC"/>
    <w:rsid w:val="00A2190D"/>
    <w:rsid w:val="00A23FDE"/>
    <w:rsid w:val="00A24F2A"/>
    <w:rsid w:val="00A3092F"/>
    <w:rsid w:val="00A316F2"/>
    <w:rsid w:val="00A32549"/>
    <w:rsid w:val="00A32DBE"/>
    <w:rsid w:val="00A35022"/>
    <w:rsid w:val="00A408A7"/>
    <w:rsid w:val="00A42768"/>
    <w:rsid w:val="00A435CC"/>
    <w:rsid w:val="00A44781"/>
    <w:rsid w:val="00A4542B"/>
    <w:rsid w:val="00A46AC2"/>
    <w:rsid w:val="00A5000C"/>
    <w:rsid w:val="00A500B7"/>
    <w:rsid w:val="00A50F88"/>
    <w:rsid w:val="00A51CEE"/>
    <w:rsid w:val="00A522EE"/>
    <w:rsid w:val="00A54788"/>
    <w:rsid w:val="00A571F9"/>
    <w:rsid w:val="00A5783C"/>
    <w:rsid w:val="00A60ED6"/>
    <w:rsid w:val="00A619EA"/>
    <w:rsid w:val="00A61F58"/>
    <w:rsid w:val="00A632B5"/>
    <w:rsid w:val="00A64E4D"/>
    <w:rsid w:val="00A65428"/>
    <w:rsid w:val="00A66944"/>
    <w:rsid w:val="00A71BAA"/>
    <w:rsid w:val="00A71C03"/>
    <w:rsid w:val="00A72DA6"/>
    <w:rsid w:val="00A73148"/>
    <w:rsid w:val="00A768D2"/>
    <w:rsid w:val="00A813C5"/>
    <w:rsid w:val="00A824B7"/>
    <w:rsid w:val="00A83718"/>
    <w:rsid w:val="00A85D72"/>
    <w:rsid w:val="00A92890"/>
    <w:rsid w:val="00AA0935"/>
    <w:rsid w:val="00AA611C"/>
    <w:rsid w:val="00AA7C84"/>
    <w:rsid w:val="00AB02E7"/>
    <w:rsid w:val="00AB0831"/>
    <w:rsid w:val="00AB16E4"/>
    <w:rsid w:val="00AB2A15"/>
    <w:rsid w:val="00AB4248"/>
    <w:rsid w:val="00AB4DB1"/>
    <w:rsid w:val="00AB507A"/>
    <w:rsid w:val="00AB5310"/>
    <w:rsid w:val="00AB6AF3"/>
    <w:rsid w:val="00AB74E9"/>
    <w:rsid w:val="00AB7967"/>
    <w:rsid w:val="00AC06E3"/>
    <w:rsid w:val="00AC0B8A"/>
    <w:rsid w:val="00AC0BC7"/>
    <w:rsid w:val="00AC3C8C"/>
    <w:rsid w:val="00AC584C"/>
    <w:rsid w:val="00AC5920"/>
    <w:rsid w:val="00AD10ED"/>
    <w:rsid w:val="00AD1141"/>
    <w:rsid w:val="00AD14D2"/>
    <w:rsid w:val="00AD25A2"/>
    <w:rsid w:val="00AD3681"/>
    <w:rsid w:val="00AD4C9C"/>
    <w:rsid w:val="00AD6CA8"/>
    <w:rsid w:val="00AD7D42"/>
    <w:rsid w:val="00AE1213"/>
    <w:rsid w:val="00AE302B"/>
    <w:rsid w:val="00AE4039"/>
    <w:rsid w:val="00AE4905"/>
    <w:rsid w:val="00AE69E0"/>
    <w:rsid w:val="00AF2287"/>
    <w:rsid w:val="00AF2A97"/>
    <w:rsid w:val="00AF573E"/>
    <w:rsid w:val="00B00411"/>
    <w:rsid w:val="00B0153A"/>
    <w:rsid w:val="00B03683"/>
    <w:rsid w:val="00B06411"/>
    <w:rsid w:val="00B06789"/>
    <w:rsid w:val="00B06F4C"/>
    <w:rsid w:val="00B100C3"/>
    <w:rsid w:val="00B105BE"/>
    <w:rsid w:val="00B11048"/>
    <w:rsid w:val="00B11D9A"/>
    <w:rsid w:val="00B14F44"/>
    <w:rsid w:val="00B1562F"/>
    <w:rsid w:val="00B15E64"/>
    <w:rsid w:val="00B17305"/>
    <w:rsid w:val="00B20F34"/>
    <w:rsid w:val="00B324BF"/>
    <w:rsid w:val="00B33330"/>
    <w:rsid w:val="00B33DB9"/>
    <w:rsid w:val="00B34202"/>
    <w:rsid w:val="00B3442E"/>
    <w:rsid w:val="00B363A6"/>
    <w:rsid w:val="00B40246"/>
    <w:rsid w:val="00B41AE9"/>
    <w:rsid w:val="00B41E4D"/>
    <w:rsid w:val="00B4216B"/>
    <w:rsid w:val="00B42E8D"/>
    <w:rsid w:val="00B437BE"/>
    <w:rsid w:val="00B51DF4"/>
    <w:rsid w:val="00B55E63"/>
    <w:rsid w:val="00B629B5"/>
    <w:rsid w:val="00B65864"/>
    <w:rsid w:val="00B66631"/>
    <w:rsid w:val="00B705B2"/>
    <w:rsid w:val="00B72940"/>
    <w:rsid w:val="00B7307B"/>
    <w:rsid w:val="00B76AD1"/>
    <w:rsid w:val="00B77E22"/>
    <w:rsid w:val="00B8042E"/>
    <w:rsid w:val="00B8052F"/>
    <w:rsid w:val="00B8105F"/>
    <w:rsid w:val="00B81C02"/>
    <w:rsid w:val="00B83233"/>
    <w:rsid w:val="00B84847"/>
    <w:rsid w:val="00B8632A"/>
    <w:rsid w:val="00B86A84"/>
    <w:rsid w:val="00B86EEB"/>
    <w:rsid w:val="00B8794C"/>
    <w:rsid w:val="00B87B8B"/>
    <w:rsid w:val="00B9140D"/>
    <w:rsid w:val="00B918EA"/>
    <w:rsid w:val="00B91D68"/>
    <w:rsid w:val="00B92D6E"/>
    <w:rsid w:val="00B94AE3"/>
    <w:rsid w:val="00B95549"/>
    <w:rsid w:val="00BA0AF2"/>
    <w:rsid w:val="00BA3BC3"/>
    <w:rsid w:val="00BA5142"/>
    <w:rsid w:val="00BA5F8D"/>
    <w:rsid w:val="00BA6BF6"/>
    <w:rsid w:val="00BA7815"/>
    <w:rsid w:val="00BB0323"/>
    <w:rsid w:val="00BB34C7"/>
    <w:rsid w:val="00BB5C22"/>
    <w:rsid w:val="00BB7F7B"/>
    <w:rsid w:val="00BC1433"/>
    <w:rsid w:val="00BC426E"/>
    <w:rsid w:val="00BC5E23"/>
    <w:rsid w:val="00BC73DE"/>
    <w:rsid w:val="00BC7F0E"/>
    <w:rsid w:val="00BD04B1"/>
    <w:rsid w:val="00BD1CE8"/>
    <w:rsid w:val="00BE0267"/>
    <w:rsid w:val="00BE082A"/>
    <w:rsid w:val="00BE363F"/>
    <w:rsid w:val="00BE4A37"/>
    <w:rsid w:val="00BE652B"/>
    <w:rsid w:val="00BE70CE"/>
    <w:rsid w:val="00BE74B5"/>
    <w:rsid w:val="00BE7D93"/>
    <w:rsid w:val="00BF0CB6"/>
    <w:rsid w:val="00BF372D"/>
    <w:rsid w:val="00BF7A4E"/>
    <w:rsid w:val="00C00765"/>
    <w:rsid w:val="00C06F7A"/>
    <w:rsid w:val="00C07808"/>
    <w:rsid w:val="00C11669"/>
    <w:rsid w:val="00C241FD"/>
    <w:rsid w:val="00C250D8"/>
    <w:rsid w:val="00C25974"/>
    <w:rsid w:val="00C260B6"/>
    <w:rsid w:val="00C269A0"/>
    <w:rsid w:val="00C273BC"/>
    <w:rsid w:val="00C32FDD"/>
    <w:rsid w:val="00C33F32"/>
    <w:rsid w:val="00C34E88"/>
    <w:rsid w:val="00C356F4"/>
    <w:rsid w:val="00C36D59"/>
    <w:rsid w:val="00C37B85"/>
    <w:rsid w:val="00C42E1B"/>
    <w:rsid w:val="00C46E79"/>
    <w:rsid w:val="00C47618"/>
    <w:rsid w:val="00C47DBD"/>
    <w:rsid w:val="00C54934"/>
    <w:rsid w:val="00C554E0"/>
    <w:rsid w:val="00C5632C"/>
    <w:rsid w:val="00C56B26"/>
    <w:rsid w:val="00C57A91"/>
    <w:rsid w:val="00C57BFB"/>
    <w:rsid w:val="00C607F5"/>
    <w:rsid w:val="00C65CBC"/>
    <w:rsid w:val="00C667C7"/>
    <w:rsid w:val="00C66EC3"/>
    <w:rsid w:val="00C67890"/>
    <w:rsid w:val="00C678A0"/>
    <w:rsid w:val="00C721FE"/>
    <w:rsid w:val="00C739E1"/>
    <w:rsid w:val="00C73F42"/>
    <w:rsid w:val="00C7473E"/>
    <w:rsid w:val="00C749E4"/>
    <w:rsid w:val="00C80FF3"/>
    <w:rsid w:val="00C83C68"/>
    <w:rsid w:val="00C85156"/>
    <w:rsid w:val="00C867B4"/>
    <w:rsid w:val="00C92B63"/>
    <w:rsid w:val="00C93CA8"/>
    <w:rsid w:val="00CA51CB"/>
    <w:rsid w:val="00CB1885"/>
    <w:rsid w:val="00CB418C"/>
    <w:rsid w:val="00CB4503"/>
    <w:rsid w:val="00CB6123"/>
    <w:rsid w:val="00CB61B0"/>
    <w:rsid w:val="00CB655E"/>
    <w:rsid w:val="00CB7AF6"/>
    <w:rsid w:val="00CC3AC4"/>
    <w:rsid w:val="00CD1FD8"/>
    <w:rsid w:val="00CD2A6B"/>
    <w:rsid w:val="00CD33A4"/>
    <w:rsid w:val="00CD3C71"/>
    <w:rsid w:val="00CD7178"/>
    <w:rsid w:val="00CE0907"/>
    <w:rsid w:val="00CE09A7"/>
    <w:rsid w:val="00CE0E59"/>
    <w:rsid w:val="00CE1802"/>
    <w:rsid w:val="00CE1A05"/>
    <w:rsid w:val="00CE1ACC"/>
    <w:rsid w:val="00CE6E26"/>
    <w:rsid w:val="00CE790B"/>
    <w:rsid w:val="00CF4AA8"/>
    <w:rsid w:val="00D00D83"/>
    <w:rsid w:val="00D00F2B"/>
    <w:rsid w:val="00D052DA"/>
    <w:rsid w:val="00D07257"/>
    <w:rsid w:val="00D07E8F"/>
    <w:rsid w:val="00D14068"/>
    <w:rsid w:val="00D14DDE"/>
    <w:rsid w:val="00D178E7"/>
    <w:rsid w:val="00D17FCD"/>
    <w:rsid w:val="00D22143"/>
    <w:rsid w:val="00D22CA9"/>
    <w:rsid w:val="00D22F16"/>
    <w:rsid w:val="00D24CC8"/>
    <w:rsid w:val="00D2554D"/>
    <w:rsid w:val="00D27C10"/>
    <w:rsid w:val="00D30EF7"/>
    <w:rsid w:val="00D311F5"/>
    <w:rsid w:val="00D31B8F"/>
    <w:rsid w:val="00D31BDE"/>
    <w:rsid w:val="00D34F89"/>
    <w:rsid w:val="00D357D7"/>
    <w:rsid w:val="00D35D88"/>
    <w:rsid w:val="00D37203"/>
    <w:rsid w:val="00D375D8"/>
    <w:rsid w:val="00D4241E"/>
    <w:rsid w:val="00D42B9B"/>
    <w:rsid w:val="00D4373F"/>
    <w:rsid w:val="00D45525"/>
    <w:rsid w:val="00D4574C"/>
    <w:rsid w:val="00D512FA"/>
    <w:rsid w:val="00D516D3"/>
    <w:rsid w:val="00D51A70"/>
    <w:rsid w:val="00D55054"/>
    <w:rsid w:val="00D56309"/>
    <w:rsid w:val="00D56B58"/>
    <w:rsid w:val="00D5744B"/>
    <w:rsid w:val="00D6083E"/>
    <w:rsid w:val="00D609DA"/>
    <w:rsid w:val="00D619BA"/>
    <w:rsid w:val="00D62EE7"/>
    <w:rsid w:val="00D636C7"/>
    <w:rsid w:val="00D63C74"/>
    <w:rsid w:val="00D641F7"/>
    <w:rsid w:val="00D66359"/>
    <w:rsid w:val="00D663E6"/>
    <w:rsid w:val="00D713EE"/>
    <w:rsid w:val="00D7362B"/>
    <w:rsid w:val="00D74782"/>
    <w:rsid w:val="00D759DA"/>
    <w:rsid w:val="00D76919"/>
    <w:rsid w:val="00D76A1B"/>
    <w:rsid w:val="00D82184"/>
    <w:rsid w:val="00D83CB0"/>
    <w:rsid w:val="00D86D7E"/>
    <w:rsid w:val="00D9038B"/>
    <w:rsid w:val="00D93540"/>
    <w:rsid w:val="00D93D5F"/>
    <w:rsid w:val="00D93EF4"/>
    <w:rsid w:val="00D95079"/>
    <w:rsid w:val="00D973E8"/>
    <w:rsid w:val="00DA0260"/>
    <w:rsid w:val="00DA1DE8"/>
    <w:rsid w:val="00DA7DAE"/>
    <w:rsid w:val="00DB052A"/>
    <w:rsid w:val="00DB4D46"/>
    <w:rsid w:val="00DB62FD"/>
    <w:rsid w:val="00DB6F2A"/>
    <w:rsid w:val="00DB7296"/>
    <w:rsid w:val="00DC1801"/>
    <w:rsid w:val="00DC3CC5"/>
    <w:rsid w:val="00DC5592"/>
    <w:rsid w:val="00DC55A6"/>
    <w:rsid w:val="00DC6D00"/>
    <w:rsid w:val="00DC7C7B"/>
    <w:rsid w:val="00DD3ACC"/>
    <w:rsid w:val="00DD5448"/>
    <w:rsid w:val="00DD597F"/>
    <w:rsid w:val="00DE062C"/>
    <w:rsid w:val="00DE0C37"/>
    <w:rsid w:val="00DE4276"/>
    <w:rsid w:val="00DE73FC"/>
    <w:rsid w:val="00DE7BEF"/>
    <w:rsid w:val="00DF0655"/>
    <w:rsid w:val="00DF1F4E"/>
    <w:rsid w:val="00DF2A33"/>
    <w:rsid w:val="00DF2B6B"/>
    <w:rsid w:val="00DF7010"/>
    <w:rsid w:val="00E00645"/>
    <w:rsid w:val="00E01873"/>
    <w:rsid w:val="00E01B3D"/>
    <w:rsid w:val="00E01FE3"/>
    <w:rsid w:val="00E027FC"/>
    <w:rsid w:val="00E04978"/>
    <w:rsid w:val="00E056A4"/>
    <w:rsid w:val="00E05E70"/>
    <w:rsid w:val="00E104C3"/>
    <w:rsid w:val="00E13333"/>
    <w:rsid w:val="00E15575"/>
    <w:rsid w:val="00E20A38"/>
    <w:rsid w:val="00E22049"/>
    <w:rsid w:val="00E23878"/>
    <w:rsid w:val="00E23CF6"/>
    <w:rsid w:val="00E25054"/>
    <w:rsid w:val="00E259DF"/>
    <w:rsid w:val="00E264C9"/>
    <w:rsid w:val="00E27450"/>
    <w:rsid w:val="00E32C1F"/>
    <w:rsid w:val="00E331ED"/>
    <w:rsid w:val="00E335B7"/>
    <w:rsid w:val="00E35E29"/>
    <w:rsid w:val="00E3712A"/>
    <w:rsid w:val="00E4116A"/>
    <w:rsid w:val="00E46BCA"/>
    <w:rsid w:val="00E46FA1"/>
    <w:rsid w:val="00E50B0A"/>
    <w:rsid w:val="00E53924"/>
    <w:rsid w:val="00E53BEE"/>
    <w:rsid w:val="00E5436B"/>
    <w:rsid w:val="00E54D38"/>
    <w:rsid w:val="00E553B1"/>
    <w:rsid w:val="00E5641C"/>
    <w:rsid w:val="00E56E8E"/>
    <w:rsid w:val="00E60C35"/>
    <w:rsid w:val="00E6202E"/>
    <w:rsid w:val="00E623F7"/>
    <w:rsid w:val="00E66FFB"/>
    <w:rsid w:val="00E675AC"/>
    <w:rsid w:val="00E67B0D"/>
    <w:rsid w:val="00E805C8"/>
    <w:rsid w:val="00E80A49"/>
    <w:rsid w:val="00E82D11"/>
    <w:rsid w:val="00E8478C"/>
    <w:rsid w:val="00E856DB"/>
    <w:rsid w:val="00E85AF1"/>
    <w:rsid w:val="00E86879"/>
    <w:rsid w:val="00E90E28"/>
    <w:rsid w:val="00E943C5"/>
    <w:rsid w:val="00E94FDF"/>
    <w:rsid w:val="00E95C37"/>
    <w:rsid w:val="00E95FD4"/>
    <w:rsid w:val="00E9743F"/>
    <w:rsid w:val="00EA0158"/>
    <w:rsid w:val="00EA050D"/>
    <w:rsid w:val="00EA0EBA"/>
    <w:rsid w:val="00EA220C"/>
    <w:rsid w:val="00EA3F49"/>
    <w:rsid w:val="00EA45F3"/>
    <w:rsid w:val="00EA47FB"/>
    <w:rsid w:val="00EA648A"/>
    <w:rsid w:val="00EB09AE"/>
    <w:rsid w:val="00EB1A2B"/>
    <w:rsid w:val="00EB27A3"/>
    <w:rsid w:val="00EB6F61"/>
    <w:rsid w:val="00EC05D6"/>
    <w:rsid w:val="00EC3026"/>
    <w:rsid w:val="00EC361F"/>
    <w:rsid w:val="00EC44EA"/>
    <w:rsid w:val="00EC4728"/>
    <w:rsid w:val="00ED28CF"/>
    <w:rsid w:val="00ED32F4"/>
    <w:rsid w:val="00ED3ACB"/>
    <w:rsid w:val="00EE0D66"/>
    <w:rsid w:val="00EE1A46"/>
    <w:rsid w:val="00EE1B2C"/>
    <w:rsid w:val="00EE4F03"/>
    <w:rsid w:val="00EE57C3"/>
    <w:rsid w:val="00EE66FF"/>
    <w:rsid w:val="00EE706E"/>
    <w:rsid w:val="00EF21AC"/>
    <w:rsid w:val="00EF2263"/>
    <w:rsid w:val="00EF3110"/>
    <w:rsid w:val="00EF48B4"/>
    <w:rsid w:val="00EF4ACB"/>
    <w:rsid w:val="00EF7FA0"/>
    <w:rsid w:val="00F03225"/>
    <w:rsid w:val="00F04F9B"/>
    <w:rsid w:val="00F05D0C"/>
    <w:rsid w:val="00F07FA2"/>
    <w:rsid w:val="00F11C0C"/>
    <w:rsid w:val="00F12BAE"/>
    <w:rsid w:val="00F140DE"/>
    <w:rsid w:val="00F145E9"/>
    <w:rsid w:val="00F17200"/>
    <w:rsid w:val="00F176D0"/>
    <w:rsid w:val="00F20B85"/>
    <w:rsid w:val="00F22479"/>
    <w:rsid w:val="00F24204"/>
    <w:rsid w:val="00F306AE"/>
    <w:rsid w:val="00F30CA1"/>
    <w:rsid w:val="00F30D61"/>
    <w:rsid w:val="00F32460"/>
    <w:rsid w:val="00F352FD"/>
    <w:rsid w:val="00F37997"/>
    <w:rsid w:val="00F420EB"/>
    <w:rsid w:val="00F44B6F"/>
    <w:rsid w:val="00F44C8C"/>
    <w:rsid w:val="00F451E5"/>
    <w:rsid w:val="00F50491"/>
    <w:rsid w:val="00F511D5"/>
    <w:rsid w:val="00F51666"/>
    <w:rsid w:val="00F520EE"/>
    <w:rsid w:val="00F522C0"/>
    <w:rsid w:val="00F535F2"/>
    <w:rsid w:val="00F5409C"/>
    <w:rsid w:val="00F54E61"/>
    <w:rsid w:val="00F558C0"/>
    <w:rsid w:val="00F5654D"/>
    <w:rsid w:val="00F57418"/>
    <w:rsid w:val="00F612F8"/>
    <w:rsid w:val="00F62FBD"/>
    <w:rsid w:val="00F64A3E"/>
    <w:rsid w:val="00F658C4"/>
    <w:rsid w:val="00F6629E"/>
    <w:rsid w:val="00F701F4"/>
    <w:rsid w:val="00F71BFB"/>
    <w:rsid w:val="00F74E30"/>
    <w:rsid w:val="00F75AE1"/>
    <w:rsid w:val="00F81124"/>
    <w:rsid w:val="00F8146E"/>
    <w:rsid w:val="00F81EDD"/>
    <w:rsid w:val="00F82138"/>
    <w:rsid w:val="00F82B2C"/>
    <w:rsid w:val="00F83647"/>
    <w:rsid w:val="00F8616A"/>
    <w:rsid w:val="00F87F3F"/>
    <w:rsid w:val="00F902CB"/>
    <w:rsid w:val="00F90F7A"/>
    <w:rsid w:val="00F9173A"/>
    <w:rsid w:val="00F92EC0"/>
    <w:rsid w:val="00F92F0C"/>
    <w:rsid w:val="00F92F3D"/>
    <w:rsid w:val="00F97366"/>
    <w:rsid w:val="00FA1C66"/>
    <w:rsid w:val="00FA445B"/>
    <w:rsid w:val="00FA450A"/>
    <w:rsid w:val="00FA4F3F"/>
    <w:rsid w:val="00FA662A"/>
    <w:rsid w:val="00FA71DA"/>
    <w:rsid w:val="00FB5B24"/>
    <w:rsid w:val="00FB6D09"/>
    <w:rsid w:val="00FB6E8B"/>
    <w:rsid w:val="00FB7C70"/>
    <w:rsid w:val="00FD00E4"/>
    <w:rsid w:val="00FD0708"/>
    <w:rsid w:val="00FD1A7C"/>
    <w:rsid w:val="00FD23C7"/>
    <w:rsid w:val="00FD4947"/>
    <w:rsid w:val="00FD767C"/>
    <w:rsid w:val="00FE0E0E"/>
    <w:rsid w:val="00FE13B9"/>
    <w:rsid w:val="00FE19FC"/>
    <w:rsid w:val="00FE1E53"/>
    <w:rsid w:val="00FE2321"/>
    <w:rsid w:val="00FF190C"/>
    <w:rsid w:val="00FF1AC0"/>
    <w:rsid w:val="00FF4B11"/>
    <w:rsid w:val="00FF6F32"/>
    <w:rsid w:val="00FF71D8"/>
    <w:rsid w:val="00FF7354"/>
    <w:rsid w:val="3FBE5941"/>
    <w:rsid w:val="65615978"/>
    <w:rsid w:val="7E5D76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9292DAC-F24D-45E4-A589-FBCDD2C81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5798"/>
    <w:pPr>
      <w:widowControl w:val="0"/>
      <w:spacing w:line="500" w:lineRule="exact"/>
      <w:ind w:firstLineChars="200" w:firstLine="200"/>
      <w:jc w:val="both"/>
    </w:pPr>
    <w:rPr>
      <w:rFonts w:eastAsia="仿宋"/>
      <w:kern w:val="2"/>
      <w:sz w:val="28"/>
      <w:szCs w:val="21"/>
    </w:rPr>
  </w:style>
  <w:style w:type="paragraph" w:styleId="1">
    <w:name w:val="heading 1"/>
    <w:basedOn w:val="a"/>
    <w:next w:val="a"/>
    <w:link w:val="10"/>
    <w:uiPriority w:val="9"/>
    <w:qFormat/>
    <w:rsid w:val="00195798"/>
    <w:pPr>
      <w:keepNext/>
      <w:keepLines/>
      <w:spacing w:beforeLines="100" w:afterLines="100"/>
      <w:ind w:firstLineChars="0" w:firstLine="0"/>
      <w:jc w:val="center"/>
      <w:outlineLvl w:val="0"/>
    </w:pPr>
    <w:rPr>
      <w:rFonts w:eastAsia="黑体"/>
      <w:bCs/>
      <w:kern w:val="44"/>
      <w:sz w:val="32"/>
      <w:szCs w:val="44"/>
    </w:rPr>
  </w:style>
  <w:style w:type="paragraph" w:styleId="2">
    <w:name w:val="heading 2"/>
    <w:basedOn w:val="a"/>
    <w:next w:val="a"/>
    <w:link w:val="20"/>
    <w:uiPriority w:val="9"/>
    <w:qFormat/>
    <w:rsid w:val="00195798"/>
    <w:pPr>
      <w:keepNext/>
      <w:keepLines/>
      <w:spacing w:before="260" w:after="260" w:line="416" w:lineRule="atLeast"/>
      <w:outlineLvl w:val="1"/>
    </w:pPr>
    <w:rPr>
      <w:rFonts w:ascii="Cambria" w:eastAsia="宋体" w:hAnsi="Cambria"/>
      <w:b/>
      <w:bCs/>
      <w:kern w:val="0"/>
      <w:sz w:val="32"/>
      <w:szCs w:val="32"/>
    </w:rPr>
  </w:style>
  <w:style w:type="paragraph" w:styleId="3">
    <w:name w:val="heading 3"/>
    <w:basedOn w:val="a"/>
    <w:next w:val="a"/>
    <w:link w:val="30"/>
    <w:uiPriority w:val="9"/>
    <w:qFormat/>
    <w:rsid w:val="00195798"/>
    <w:pPr>
      <w:keepNext/>
      <w:keepLines/>
      <w:spacing w:before="260" w:after="260" w:line="416" w:lineRule="atLeast"/>
      <w:outlineLvl w:val="2"/>
    </w:pPr>
    <w:rPr>
      <w:rFonts w:eastAsia="宋体"/>
      <w:b/>
      <w:bCs/>
      <w:kern w:val="0"/>
      <w:sz w:val="32"/>
      <w:szCs w:val="32"/>
    </w:rPr>
  </w:style>
  <w:style w:type="paragraph" w:styleId="4">
    <w:name w:val="heading 4"/>
    <w:basedOn w:val="a"/>
    <w:next w:val="a"/>
    <w:link w:val="40"/>
    <w:uiPriority w:val="9"/>
    <w:qFormat/>
    <w:rsid w:val="00195798"/>
    <w:pPr>
      <w:keepNext/>
      <w:keepLines/>
      <w:spacing w:before="280" w:after="290" w:line="376" w:lineRule="atLeast"/>
      <w:outlineLvl w:val="3"/>
    </w:pPr>
    <w:rPr>
      <w:rFonts w:ascii="Cambria" w:eastAsia="宋体" w:hAnsi="Cambria"/>
      <w:b/>
      <w:bCs/>
      <w:kern w:val="0"/>
      <w:szCs w:val="28"/>
    </w:rPr>
  </w:style>
  <w:style w:type="paragraph" w:styleId="5">
    <w:name w:val="heading 5"/>
    <w:basedOn w:val="a"/>
    <w:next w:val="a"/>
    <w:link w:val="50"/>
    <w:uiPriority w:val="9"/>
    <w:qFormat/>
    <w:rsid w:val="00195798"/>
    <w:pPr>
      <w:keepNext/>
      <w:keepLines/>
      <w:spacing w:before="280" w:after="290" w:line="376" w:lineRule="atLeast"/>
      <w:outlineLvl w:val="4"/>
    </w:pPr>
    <w:rPr>
      <w:b/>
      <w:bCs/>
      <w:kern w:val="0"/>
      <w:szCs w:val="28"/>
    </w:rPr>
  </w:style>
  <w:style w:type="paragraph" w:styleId="9">
    <w:name w:val="heading 9"/>
    <w:basedOn w:val="a"/>
    <w:next w:val="a"/>
    <w:link w:val="90"/>
    <w:uiPriority w:val="9"/>
    <w:qFormat/>
    <w:rsid w:val="00195798"/>
    <w:pPr>
      <w:keepNext/>
      <w:keepLines/>
      <w:spacing w:before="240" w:after="64" w:line="320" w:lineRule="atLeast"/>
      <w:outlineLvl w:val="8"/>
    </w:pPr>
    <w:rPr>
      <w:rFonts w:ascii="Cambria" w:eastAsia="宋体" w:hAnsi="Cambria"/>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195798"/>
    <w:rPr>
      <w:rFonts w:ascii="Times New Roman" w:eastAsia="黑体" w:hAnsi="Times New Roman" w:cs="Times New Roman"/>
      <w:bCs/>
      <w:kern w:val="44"/>
      <w:sz w:val="32"/>
      <w:szCs w:val="44"/>
    </w:rPr>
  </w:style>
  <w:style w:type="character" w:customStyle="1" w:styleId="20">
    <w:name w:val="标题 2 字符"/>
    <w:link w:val="2"/>
    <w:uiPriority w:val="9"/>
    <w:semiHidden/>
    <w:rsid w:val="00195798"/>
    <w:rPr>
      <w:rFonts w:ascii="Cambria" w:eastAsia="宋体" w:hAnsi="Cambria" w:cs="Times New Roman"/>
      <w:b/>
      <w:bCs/>
      <w:sz w:val="32"/>
      <w:szCs w:val="32"/>
    </w:rPr>
  </w:style>
  <w:style w:type="character" w:customStyle="1" w:styleId="30">
    <w:name w:val="标题 3 字符"/>
    <w:link w:val="3"/>
    <w:uiPriority w:val="9"/>
    <w:semiHidden/>
    <w:rsid w:val="00195798"/>
    <w:rPr>
      <w:rFonts w:ascii="Times New Roman" w:eastAsia="宋体" w:hAnsi="Times New Roman" w:cs="Times New Roman"/>
      <w:b/>
      <w:bCs/>
      <w:sz w:val="32"/>
      <w:szCs w:val="32"/>
    </w:rPr>
  </w:style>
  <w:style w:type="character" w:customStyle="1" w:styleId="40">
    <w:name w:val="标题 4 字符"/>
    <w:link w:val="4"/>
    <w:uiPriority w:val="9"/>
    <w:semiHidden/>
    <w:rsid w:val="00195798"/>
    <w:rPr>
      <w:rFonts w:ascii="Cambria" w:eastAsia="宋体" w:hAnsi="Cambria" w:cs="Times New Roman"/>
      <w:b/>
      <w:bCs/>
      <w:sz w:val="28"/>
      <w:szCs w:val="28"/>
    </w:rPr>
  </w:style>
  <w:style w:type="character" w:customStyle="1" w:styleId="50">
    <w:name w:val="标题 5 字符"/>
    <w:link w:val="5"/>
    <w:uiPriority w:val="9"/>
    <w:semiHidden/>
    <w:rsid w:val="00195798"/>
    <w:rPr>
      <w:rFonts w:ascii="Times New Roman" w:eastAsia="仿宋" w:hAnsi="Times New Roman" w:cs="Times New Roman"/>
      <w:b/>
      <w:bCs/>
      <w:sz w:val="28"/>
      <w:szCs w:val="28"/>
    </w:rPr>
  </w:style>
  <w:style w:type="character" w:customStyle="1" w:styleId="90">
    <w:name w:val="标题 9 字符"/>
    <w:link w:val="9"/>
    <w:uiPriority w:val="9"/>
    <w:semiHidden/>
    <w:rsid w:val="00195798"/>
    <w:rPr>
      <w:rFonts w:ascii="Cambria" w:eastAsia="宋体" w:hAnsi="Cambria" w:cs="Times New Roman"/>
      <w:szCs w:val="21"/>
    </w:rPr>
  </w:style>
  <w:style w:type="character" w:styleId="a3">
    <w:name w:val="Hyperlink"/>
    <w:uiPriority w:val="99"/>
    <w:unhideWhenUsed/>
    <w:rsid w:val="00195798"/>
    <w:rPr>
      <w:color w:val="0000FF"/>
      <w:u w:val="single"/>
    </w:rPr>
  </w:style>
  <w:style w:type="character" w:styleId="a4">
    <w:name w:val="FollowedHyperlink"/>
    <w:uiPriority w:val="99"/>
    <w:unhideWhenUsed/>
    <w:rsid w:val="00195798"/>
    <w:rPr>
      <w:color w:val="800080"/>
      <w:u w:val="single"/>
    </w:rPr>
  </w:style>
  <w:style w:type="character" w:styleId="a5">
    <w:name w:val="annotation reference"/>
    <w:uiPriority w:val="99"/>
    <w:unhideWhenUsed/>
    <w:rsid w:val="00195798"/>
    <w:rPr>
      <w:sz w:val="21"/>
      <w:szCs w:val="21"/>
    </w:rPr>
  </w:style>
  <w:style w:type="character" w:customStyle="1" w:styleId="a6">
    <w:name w:val="批注主题 字符"/>
    <w:link w:val="a7"/>
    <w:uiPriority w:val="99"/>
    <w:semiHidden/>
    <w:rsid w:val="00195798"/>
    <w:rPr>
      <w:rFonts w:ascii="Times New Roman" w:eastAsia="宋体" w:hAnsi="Times New Roman" w:cs="Times New Roman"/>
      <w:b/>
      <w:bCs/>
      <w:sz w:val="28"/>
      <w:szCs w:val="21"/>
    </w:rPr>
  </w:style>
  <w:style w:type="paragraph" w:styleId="a7">
    <w:name w:val="annotation subject"/>
    <w:basedOn w:val="a8"/>
    <w:next w:val="a8"/>
    <w:link w:val="a6"/>
    <w:uiPriority w:val="99"/>
    <w:unhideWhenUsed/>
    <w:rsid w:val="00195798"/>
    <w:rPr>
      <w:b/>
      <w:bCs/>
    </w:rPr>
  </w:style>
  <w:style w:type="paragraph" w:styleId="a8">
    <w:name w:val="annotation text"/>
    <w:basedOn w:val="a"/>
    <w:link w:val="a9"/>
    <w:uiPriority w:val="99"/>
    <w:unhideWhenUsed/>
    <w:rsid w:val="00195798"/>
    <w:pPr>
      <w:jc w:val="left"/>
    </w:pPr>
    <w:rPr>
      <w:rFonts w:eastAsia="宋体"/>
      <w:kern w:val="0"/>
    </w:rPr>
  </w:style>
  <w:style w:type="character" w:customStyle="1" w:styleId="a9">
    <w:name w:val="批注文字 字符"/>
    <w:link w:val="a8"/>
    <w:uiPriority w:val="99"/>
    <w:semiHidden/>
    <w:rsid w:val="00195798"/>
    <w:rPr>
      <w:rFonts w:ascii="Times New Roman" w:eastAsia="宋体" w:hAnsi="Times New Roman" w:cs="Times New Roman"/>
      <w:sz w:val="28"/>
      <w:szCs w:val="21"/>
    </w:rPr>
  </w:style>
  <w:style w:type="character" w:customStyle="1" w:styleId="31">
    <w:name w:val="3、三级标题 字符"/>
    <w:link w:val="32"/>
    <w:rsid w:val="00195798"/>
    <w:rPr>
      <w:rFonts w:ascii="Times New Roman" w:eastAsia="仿宋" w:hAnsi="Times New Roman" w:cs="Times New Roman"/>
      <w:b/>
      <w:bCs/>
      <w:sz w:val="28"/>
      <w:szCs w:val="30"/>
      <w:lang w:val="zh-CN"/>
    </w:rPr>
  </w:style>
  <w:style w:type="paragraph" w:customStyle="1" w:styleId="32">
    <w:name w:val="3、三级标题"/>
    <w:basedOn w:val="3"/>
    <w:next w:val="a"/>
    <w:link w:val="31"/>
    <w:qFormat/>
    <w:rsid w:val="00195798"/>
    <w:pPr>
      <w:spacing w:beforeLines="50" w:afterLines="50" w:line="500" w:lineRule="exact"/>
      <w:ind w:firstLineChars="0" w:firstLine="0"/>
      <w:jc w:val="left"/>
    </w:pPr>
    <w:rPr>
      <w:rFonts w:eastAsia="仿宋"/>
      <w:sz w:val="28"/>
      <w:szCs w:val="30"/>
      <w:lang w:val="zh-CN"/>
    </w:rPr>
  </w:style>
  <w:style w:type="character" w:customStyle="1" w:styleId="aa">
    <w:name w:val="页眉 字符"/>
    <w:link w:val="ab"/>
    <w:uiPriority w:val="99"/>
    <w:rsid w:val="00195798"/>
    <w:rPr>
      <w:rFonts w:ascii="Times New Roman" w:eastAsia="宋体" w:hAnsi="Times New Roman" w:cs="Times New Roman"/>
      <w:sz w:val="18"/>
      <w:szCs w:val="18"/>
    </w:rPr>
  </w:style>
  <w:style w:type="paragraph" w:styleId="ab">
    <w:name w:val="header"/>
    <w:basedOn w:val="a"/>
    <w:link w:val="aa"/>
    <w:uiPriority w:val="99"/>
    <w:unhideWhenUsed/>
    <w:rsid w:val="00195798"/>
    <w:pPr>
      <w:pBdr>
        <w:bottom w:val="single" w:sz="6" w:space="1" w:color="auto"/>
      </w:pBdr>
      <w:tabs>
        <w:tab w:val="center" w:pos="4153"/>
        <w:tab w:val="right" w:pos="8306"/>
      </w:tabs>
      <w:snapToGrid w:val="0"/>
      <w:spacing w:line="240" w:lineRule="atLeast"/>
      <w:jc w:val="center"/>
    </w:pPr>
    <w:rPr>
      <w:rFonts w:eastAsia="宋体"/>
      <w:kern w:val="0"/>
      <w:sz w:val="18"/>
      <w:szCs w:val="18"/>
    </w:rPr>
  </w:style>
  <w:style w:type="character" w:customStyle="1" w:styleId="ac">
    <w:name w:val="表格式 字符"/>
    <w:link w:val="ad"/>
    <w:rsid w:val="00195798"/>
    <w:rPr>
      <w:rFonts w:ascii="仿宋" w:eastAsia="仿宋" w:hAnsi="仿宋" w:cs="宋体"/>
      <w:color w:val="000000"/>
      <w:kern w:val="0"/>
      <w:sz w:val="22"/>
    </w:rPr>
  </w:style>
  <w:style w:type="paragraph" w:customStyle="1" w:styleId="ad">
    <w:name w:val="表格式"/>
    <w:basedOn w:val="a"/>
    <w:link w:val="ac"/>
    <w:qFormat/>
    <w:rsid w:val="00195798"/>
    <w:pPr>
      <w:widowControl/>
      <w:spacing w:line="240" w:lineRule="auto"/>
      <w:ind w:firstLineChars="0" w:firstLine="0"/>
      <w:jc w:val="center"/>
    </w:pPr>
    <w:rPr>
      <w:rFonts w:ascii="仿宋" w:hAnsi="仿宋"/>
      <w:color w:val="000000"/>
      <w:kern w:val="0"/>
      <w:sz w:val="22"/>
      <w:szCs w:val="20"/>
    </w:rPr>
  </w:style>
  <w:style w:type="character" w:customStyle="1" w:styleId="ae">
    <w:name w:val="页脚 字符"/>
    <w:link w:val="af"/>
    <w:uiPriority w:val="99"/>
    <w:rsid w:val="00195798"/>
    <w:rPr>
      <w:rFonts w:ascii="Times New Roman" w:eastAsia="宋体" w:hAnsi="Times New Roman" w:cs="Times New Roman"/>
      <w:sz w:val="18"/>
      <w:szCs w:val="18"/>
    </w:rPr>
  </w:style>
  <w:style w:type="paragraph" w:styleId="af">
    <w:name w:val="footer"/>
    <w:basedOn w:val="a"/>
    <w:link w:val="ae"/>
    <w:uiPriority w:val="99"/>
    <w:unhideWhenUsed/>
    <w:rsid w:val="00195798"/>
    <w:pPr>
      <w:tabs>
        <w:tab w:val="center" w:pos="4153"/>
        <w:tab w:val="right" w:pos="8306"/>
      </w:tabs>
      <w:snapToGrid w:val="0"/>
      <w:spacing w:line="240" w:lineRule="atLeast"/>
      <w:jc w:val="left"/>
    </w:pPr>
    <w:rPr>
      <w:rFonts w:eastAsia="宋体"/>
      <w:kern w:val="0"/>
      <w:sz w:val="18"/>
      <w:szCs w:val="18"/>
    </w:rPr>
  </w:style>
  <w:style w:type="character" w:customStyle="1" w:styleId="af0">
    <w:name w:val="表格样式 字符"/>
    <w:link w:val="af1"/>
    <w:rsid w:val="00195798"/>
    <w:rPr>
      <w:rFonts w:ascii="Times New Roman" w:eastAsia="仿宋" w:hAnsi="Times New Roman" w:cs="Times New Roman"/>
      <w:color w:val="000000"/>
      <w:kern w:val="0"/>
      <w:sz w:val="24"/>
      <w:szCs w:val="24"/>
    </w:rPr>
  </w:style>
  <w:style w:type="paragraph" w:customStyle="1" w:styleId="af1">
    <w:name w:val="表格样式"/>
    <w:basedOn w:val="a"/>
    <w:next w:val="a"/>
    <w:link w:val="af0"/>
    <w:qFormat/>
    <w:rsid w:val="00195798"/>
    <w:pPr>
      <w:widowControl/>
      <w:spacing w:line="240" w:lineRule="auto"/>
      <w:ind w:firstLineChars="0" w:firstLine="0"/>
      <w:jc w:val="center"/>
    </w:pPr>
    <w:rPr>
      <w:color w:val="000000"/>
      <w:kern w:val="0"/>
      <w:sz w:val="24"/>
      <w:szCs w:val="24"/>
    </w:rPr>
  </w:style>
  <w:style w:type="character" w:customStyle="1" w:styleId="af2">
    <w:name w:val="批注框文本 字符"/>
    <w:link w:val="af3"/>
    <w:uiPriority w:val="99"/>
    <w:semiHidden/>
    <w:rsid w:val="00195798"/>
    <w:rPr>
      <w:rFonts w:ascii="Times New Roman" w:eastAsia="宋体" w:hAnsi="Times New Roman" w:cs="Times New Roman"/>
      <w:sz w:val="18"/>
      <w:szCs w:val="18"/>
    </w:rPr>
  </w:style>
  <w:style w:type="paragraph" w:styleId="af3">
    <w:name w:val="Balloon Text"/>
    <w:basedOn w:val="a"/>
    <w:link w:val="af2"/>
    <w:uiPriority w:val="99"/>
    <w:unhideWhenUsed/>
    <w:rsid w:val="00195798"/>
    <w:pPr>
      <w:spacing w:line="240" w:lineRule="auto"/>
    </w:pPr>
    <w:rPr>
      <w:rFonts w:eastAsia="宋体"/>
      <w:kern w:val="0"/>
      <w:sz w:val="18"/>
      <w:szCs w:val="18"/>
    </w:rPr>
  </w:style>
  <w:style w:type="character" w:customStyle="1" w:styleId="51">
    <w:name w:val="5、图表标题 字符"/>
    <w:link w:val="52"/>
    <w:qFormat/>
    <w:rsid w:val="00195798"/>
    <w:rPr>
      <w:rFonts w:ascii="Times New Roman" w:eastAsia="仿宋" w:hAnsi="Times New Roman" w:cs="Times New Roman"/>
      <w:bCs/>
      <w:sz w:val="28"/>
      <w:szCs w:val="28"/>
      <w:lang w:val="zh-CN"/>
    </w:rPr>
  </w:style>
  <w:style w:type="paragraph" w:customStyle="1" w:styleId="52">
    <w:name w:val="5、图表标题"/>
    <w:basedOn w:val="5"/>
    <w:next w:val="a"/>
    <w:link w:val="51"/>
    <w:qFormat/>
    <w:rsid w:val="00195798"/>
    <w:pPr>
      <w:spacing w:before="0" w:after="120" w:line="500" w:lineRule="exact"/>
      <w:ind w:firstLineChars="0" w:firstLine="0"/>
      <w:jc w:val="center"/>
    </w:pPr>
    <w:rPr>
      <w:b w:val="0"/>
      <w:lang w:val="zh-CN"/>
    </w:rPr>
  </w:style>
  <w:style w:type="character" w:customStyle="1" w:styleId="41">
    <w:name w:val="4、四级标题 字符"/>
    <w:link w:val="42"/>
    <w:rsid w:val="00195798"/>
    <w:rPr>
      <w:rFonts w:ascii="Cambria" w:eastAsia="仿宋" w:hAnsi="Cambria" w:cs="Times New Roman"/>
      <w:bCs/>
      <w:sz w:val="28"/>
      <w:szCs w:val="30"/>
    </w:rPr>
  </w:style>
  <w:style w:type="paragraph" w:customStyle="1" w:styleId="42">
    <w:name w:val="4、四级标题"/>
    <w:basedOn w:val="4"/>
    <w:next w:val="a"/>
    <w:link w:val="41"/>
    <w:qFormat/>
    <w:rsid w:val="00195798"/>
    <w:pPr>
      <w:spacing w:before="0" w:after="0" w:line="500" w:lineRule="exact"/>
      <w:ind w:firstLineChars="0" w:firstLine="0"/>
      <w:jc w:val="left"/>
    </w:pPr>
    <w:rPr>
      <w:rFonts w:eastAsia="仿宋"/>
      <w:b w:val="0"/>
      <w:szCs w:val="30"/>
    </w:rPr>
  </w:style>
  <w:style w:type="character" w:customStyle="1" w:styleId="af4">
    <w:name w:val="图表标题 字符"/>
    <w:link w:val="af5"/>
    <w:rsid w:val="00195798"/>
    <w:rPr>
      <w:rFonts w:ascii="仿宋" w:eastAsia="仿宋" w:hAnsi="仿宋" w:cs="Times New Roman"/>
      <w:sz w:val="28"/>
      <w:szCs w:val="28"/>
    </w:rPr>
  </w:style>
  <w:style w:type="paragraph" w:customStyle="1" w:styleId="af5">
    <w:name w:val="图表标题"/>
    <w:basedOn w:val="9"/>
    <w:link w:val="af4"/>
    <w:qFormat/>
    <w:rsid w:val="00195798"/>
    <w:pPr>
      <w:spacing w:before="0" w:after="0" w:line="400" w:lineRule="exact"/>
      <w:ind w:firstLineChars="0" w:firstLine="0"/>
      <w:jc w:val="center"/>
    </w:pPr>
    <w:rPr>
      <w:rFonts w:ascii="仿宋" w:eastAsia="仿宋" w:hAnsi="仿宋"/>
      <w:sz w:val="28"/>
      <w:szCs w:val="28"/>
    </w:rPr>
  </w:style>
  <w:style w:type="character" w:customStyle="1" w:styleId="af6">
    <w:name w:val="图格式 字符"/>
    <w:link w:val="af7"/>
    <w:rsid w:val="00195798"/>
    <w:rPr>
      <w:rFonts w:ascii="Times New Roman" w:eastAsia="仿宋" w:hAnsi="Times New Roman" w:cs="Times New Roman"/>
      <w:sz w:val="28"/>
      <w:szCs w:val="21"/>
    </w:rPr>
  </w:style>
  <w:style w:type="paragraph" w:customStyle="1" w:styleId="af7">
    <w:name w:val="图格式"/>
    <w:basedOn w:val="a"/>
    <w:link w:val="af6"/>
    <w:qFormat/>
    <w:rsid w:val="00195798"/>
    <w:pPr>
      <w:spacing w:before="120" w:line="240" w:lineRule="auto"/>
      <w:ind w:firstLineChars="0" w:firstLine="0"/>
      <w:jc w:val="center"/>
    </w:pPr>
    <w:rPr>
      <w:kern w:val="0"/>
    </w:rPr>
  </w:style>
  <w:style w:type="character" w:customStyle="1" w:styleId="21">
    <w:name w:val="2、二级标题 字符"/>
    <w:link w:val="22"/>
    <w:rsid w:val="00195798"/>
    <w:rPr>
      <w:rFonts w:ascii="Cambria" w:eastAsia="黑体" w:hAnsi="Cambria" w:cs="Times New Roman"/>
      <w:bCs/>
      <w:sz w:val="28"/>
      <w:szCs w:val="30"/>
      <w:lang w:val="zh-CN"/>
    </w:rPr>
  </w:style>
  <w:style w:type="paragraph" w:customStyle="1" w:styleId="22">
    <w:name w:val="2、二级标题"/>
    <w:basedOn w:val="2"/>
    <w:next w:val="a"/>
    <w:link w:val="21"/>
    <w:qFormat/>
    <w:rsid w:val="00195798"/>
    <w:pPr>
      <w:spacing w:beforeLines="50" w:afterLines="50" w:line="500" w:lineRule="exact"/>
      <w:ind w:firstLineChars="0" w:firstLine="0"/>
      <w:jc w:val="left"/>
    </w:pPr>
    <w:rPr>
      <w:rFonts w:eastAsia="黑体"/>
      <w:b w:val="0"/>
      <w:sz w:val="28"/>
      <w:szCs w:val="30"/>
      <w:lang w:val="zh-CN"/>
    </w:rPr>
  </w:style>
  <w:style w:type="character" w:customStyle="1" w:styleId="font11">
    <w:name w:val="font11"/>
    <w:rsid w:val="00195798"/>
    <w:rPr>
      <w:rFonts w:ascii="仿宋" w:eastAsia="仿宋" w:hAnsi="仿宋" w:cs="仿宋" w:hint="eastAsia"/>
      <w:i w:val="0"/>
      <w:color w:val="000000"/>
      <w:sz w:val="24"/>
      <w:szCs w:val="24"/>
      <w:u w:val="none"/>
    </w:rPr>
  </w:style>
  <w:style w:type="character" w:customStyle="1" w:styleId="font01">
    <w:name w:val="font01"/>
    <w:rsid w:val="00195798"/>
    <w:rPr>
      <w:rFonts w:ascii="Times New Roman" w:hAnsi="Times New Roman" w:cs="Times New Roman" w:hint="default"/>
      <w:i w:val="0"/>
      <w:color w:val="000000"/>
      <w:sz w:val="24"/>
      <w:szCs w:val="24"/>
      <w:u w:val="none"/>
    </w:rPr>
  </w:style>
  <w:style w:type="character" w:customStyle="1" w:styleId="font61">
    <w:name w:val="font61"/>
    <w:rsid w:val="00195798"/>
    <w:rPr>
      <w:rFonts w:ascii="Tahoma" w:eastAsia="Tahoma" w:hAnsi="Tahoma" w:cs="Tahoma" w:hint="default"/>
      <w:i w:val="0"/>
      <w:color w:val="000000"/>
      <w:sz w:val="22"/>
      <w:szCs w:val="22"/>
      <w:u w:val="none"/>
    </w:rPr>
  </w:style>
  <w:style w:type="paragraph" w:customStyle="1" w:styleId="xl87">
    <w:name w:val="xl87"/>
    <w:basedOn w:val="a"/>
    <w:rsid w:val="00195798"/>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11">
    <w:name w:val="列出段落1"/>
    <w:basedOn w:val="a"/>
    <w:uiPriority w:val="34"/>
    <w:qFormat/>
    <w:rsid w:val="00195798"/>
    <w:pPr>
      <w:ind w:firstLine="420"/>
    </w:pPr>
  </w:style>
  <w:style w:type="paragraph" w:styleId="TOC3">
    <w:name w:val="toc 3"/>
    <w:basedOn w:val="a"/>
    <w:next w:val="a"/>
    <w:uiPriority w:val="39"/>
    <w:unhideWhenUsed/>
    <w:qFormat/>
    <w:rsid w:val="00195798"/>
    <w:pPr>
      <w:ind w:left="560"/>
      <w:jc w:val="left"/>
    </w:pPr>
    <w:rPr>
      <w:rFonts w:asciiTheme="minorHAnsi" w:hAnsiTheme="minorHAnsi" w:cstheme="minorHAnsi"/>
      <w:i/>
      <w:iCs/>
      <w:sz w:val="20"/>
      <w:szCs w:val="20"/>
    </w:rPr>
  </w:style>
  <w:style w:type="paragraph" w:styleId="TOC2">
    <w:name w:val="toc 2"/>
    <w:basedOn w:val="a"/>
    <w:next w:val="a"/>
    <w:uiPriority w:val="39"/>
    <w:unhideWhenUsed/>
    <w:qFormat/>
    <w:rsid w:val="00195798"/>
    <w:pPr>
      <w:ind w:left="280"/>
      <w:jc w:val="left"/>
    </w:pPr>
    <w:rPr>
      <w:rFonts w:asciiTheme="minorHAnsi" w:hAnsiTheme="minorHAnsi" w:cstheme="minorHAnsi"/>
      <w:smallCaps/>
      <w:sz w:val="20"/>
      <w:szCs w:val="20"/>
    </w:rPr>
  </w:style>
  <w:style w:type="paragraph" w:styleId="TOC1">
    <w:name w:val="toc 1"/>
    <w:basedOn w:val="a"/>
    <w:next w:val="a"/>
    <w:uiPriority w:val="39"/>
    <w:unhideWhenUsed/>
    <w:qFormat/>
    <w:rsid w:val="00195798"/>
    <w:pPr>
      <w:spacing w:before="120" w:after="120"/>
      <w:jc w:val="left"/>
    </w:pPr>
    <w:rPr>
      <w:rFonts w:asciiTheme="minorHAnsi" w:hAnsiTheme="minorHAnsi" w:cstheme="minorHAnsi"/>
      <w:b/>
      <w:bCs/>
      <w:caps/>
      <w:sz w:val="20"/>
      <w:szCs w:val="20"/>
    </w:rPr>
  </w:style>
  <w:style w:type="paragraph" w:styleId="af8">
    <w:name w:val="Normal (Web)"/>
    <w:basedOn w:val="a"/>
    <w:uiPriority w:val="99"/>
    <w:unhideWhenUsed/>
    <w:rsid w:val="00195798"/>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99">
    <w:name w:val="xl99"/>
    <w:basedOn w:val="a"/>
    <w:rsid w:val="00195798"/>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86">
    <w:name w:val="xl86"/>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90">
    <w:name w:val="xl90"/>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宋体" w:hAnsi="Arial" w:cs="Arial"/>
      <w:b/>
      <w:bCs/>
      <w:kern w:val="0"/>
      <w:sz w:val="18"/>
      <w:szCs w:val="18"/>
    </w:rPr>
  </w:style>
  <w:style w:type="paragraph" w:customStyle="1" w:styleId="xl95">
    <w:name w:val="xl95"/>
    <w:basedOn w:val="a"/>
    <w:rsid w:val="00195798"/>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76">
    <w:name w:val="xl76"/>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Wingdings" w:eastAsia="宋体" w:hAnsi="Wingdings" w:cs="宋体"/>
      <w:kern w:val="0"/>
      <w:sz w:val="18"/>
      <w:szCs w:val="18"/>
    </w:rPr>
  </w:style>
  <w:style w:type="paragraph" w:customStyle="1" w:styleId="xl72">
    <w:name w:val="xl72"/>
    <w:basedOn w:val="a"/>
    <w:rsid w:val="00195798"/>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font5">
    <w:name w:val="font5"/>
    <w:basedOn w:val="a"/>
    <w:rsid w:val="00195798"/>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6">
    <w:name w:val="font6"/>
    <w:basedOn w:val="a"/>
    <w:rsid w:val="00195798"/>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98">
    <w:name w:val="xl98"/>
    <w:basedOn w:val="a"/>
    <w:rsid w:val="00195798"/>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89">
    <w:name w:val="xl89"/>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宋体" w:hAnsi="Arial" w:cs="Arial"/>
      <w:b/>
      <w:bCs/>
      <w:kern w:val="0"/>
      <w:sz w:val="18"/>
      <w:szCs w:val="18"/>
    </w:rPr>
  </w:style>
  <w:style w:type="paragraph" w:customStyle="1" w:styleId="xl94">
    <w:name w:val="xl94"/>
    <w:basedOn w:val="a"/>
    <w:rsid w:val="00195798"/>
    <w:pPr>
      <w:widowControl/>
      <w:spacing w:before="100" w:beforeAutospacing="1" w:after="100" w:afterAutospacing="1" w:line="240" w:lineRule="auto"/>
      <w:ind w:firstLineChars="0" w:firstLine="0"/>
      <w:jc w:val="center"/>
    </w:pPr>
    <w:rPr>
      <w:rFonts w:ascii="宋体" w:eastAsia="宋体" w:hAnsi="宋体" w:cs="宋体"/>
      <w:b/>
      <w:bCs/>
      <w:kern w:val="0"/>
      <w:sz w:val="24"/>
      <w:szCs w:val="24"/>
    </w:rPr>
  </w:style>
  <w:style w:type="paragraph" w:customStyle="1" w:styleId="xl75">
    <w:name w:val="xl75"/>
    <w:basedOn w:val="a"/>
    <w:rsid w:val="00195798"/>
    <w:pPr>
      <w:widowControl/>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1">
    <w:name w:val="xl71"/>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18"/>
      <w:szCs w:val="18"/>
    </w:rPr>
  </w:style>
  <w:style w:type="paragraph" w:customStyle="1" w:styleId="msonormal0">
    <w:name w:val="msonormal"/>
    <w:basedOn w:val="a"/>
    <w:rsid w:val="00195798"/>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97">
    <w:name w:val="xl97"/>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92">
    <w:name w:val="xl92"/>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宋体" w:hAnsi="Arial" w:cs="Arial"/>
      <w:kern w:val="0"/>
      <w:sz w:val="18"/>
      <w:szCs w:val="18"/>
    </w:rPr>
  </w:style>
  <w:style w:type="paragraph" w:customStyle="1" w:styleId="xl74">
    <w:name w:val="xl74"/>
    <w:basedOn w:val="a"/>
    <w:rsid w:val="00195798"/>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xl70">
    <w:name w:val="xl70"/>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TOC10">
    <w:name w:val="TOC 标题1"/>
    <w:basedOn w:val="1"/>
    <w:next w:val="a"/>
    <w:uiPriority w:val="39"/>
    <w:unhideWhenUsed/>
    <w:qFormat/>
    <w:rsid w:val="00195798"/>
    <w:pPr>
      <w:widowControl/>
      <w:spacing w:beforeLines="0" w:afterLines="0" w:line="259" w:lineRule="auto"/>
      <w:jc w:val="left"/>
      <w:outlineLvl w:val="9"/>
    </w:pPr>
    <w:rPr>
      <w:rFonts w:ascii="Cambria" w:eastAsia="宋体" w:hAnsi="Cambria"/>
      <w:bCs w:val="0"/>
      <w:color w:val="366091"/>
      <w:kern w:val="0"/>
      <w:szCs w:val="32"/>
    </w:rPr>
  </w:style>
  <w:style w:type="paragraph" w:customStyle="1" w:styleId="xl73">
    <w:name w:val="xl73"/>
    <w:basedOn w:val="a"/>
    <w:rsid w:val="00195798"/>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xl69">
    <w:name w:val="xl69"/>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18"/>
      <w:szCs w:val="18"/>
    </w:rPr>
  </w:style>
  <w:style w:type="paragraph" w:customStyle="1" w:styleId="xl83">
    <w:name w:val="xl83"/>
    <w:basedOn w:val="a"/>
    <w:rsid w:val="00195798"/>
    <w:pPr>
      <w:widowControl/>
      <w:spacing w:before="100" w:beforeAutospacing="1" w:after="100" w:afterAutospacing="1" w:line="240" w:lineRule="auto"/>
      <w:ind w:firstLineChars="0" w:firstLine="0"/>
      <w:jc w:val="center"/>
    </w:pPr>
    <w:rPr>
      <w:rFonts w:ascii="宋体" w:eastAsia="宋体" w:hAnsi="宋体" w:cs="宋体"/>
      <w:b/>
      <w:bCs/>
      <w:kern w:val="0"/>
      <w:sz w:val="24"/>
      <w:szCs w:val="24"/>
    </w:rPr>
  </w:style>
  <w:style w:type="paragraph" w:customStyle="1" w:styleId="xl84">
    <w:name w:val="xl84"/>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85">
    <w:name w:val="xl85"/>
    <w:basedOn w:val="a"/>
    <w:rsid w:val="00195798"/>
    <w:pPr>
      <w:widowControl/>
      <w:spacing w:before="100" w:beforeAutospacing="1" w:after="100" w:afterAutospacing="1" w:line="240" w:lineRule="auto"/>
      <w:ind w:firstLineChars="0" w:firstLine="0"/>
      <w:jc w:val="left"/>
    </w:pPr>
    <w:rPr>
      <w:rFonts w:ascii="宋体" w:eastAsia="宋体" w:hAnsi="宋体" w:cs="宋体"/>
      <w:b/>
      <w:bCs/>
      <w:kern w:val="0"/>
      <w:sz w:val="24"/>
      <w:szCs w:val="24"/>
    </w:rPr>
  </w:style>
  <w:style w:type="paragraph" w:customStyle="1" w:styleId="xl88">
    <w:name w:val="xl88"/>
    <w:basedOn w:val="a"/>
    <w:rsid w:val="00195798"/>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91">
    <w:name w:val="xl91"/>
    <w:basedOn w:val="a"/>
    <w:rsid w:val="0019579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宋体" w:hAnsi="Arial" w:cs="Arial"/>
      <w:kern w:val="0"/>
      <w:sz w:val="18"/>
      <w:szCs w:val="18"/>
    </w:rPr>
  </w:style>
  <w:style w:type="paragraph" w:customStyle="1" w:styleId="xl96">
    <w:name w:val="xl96"/>
    <w:basedOn w:val="a"/>
    <w:rsid w:val="00195798"/>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table" w:customStyle="1" w:styleId="71">
    <w:name w:val="清单表 7 彩色1"/>
    <w:basedOn w:val="a1"/>
    <w:uiPriority w:val="52"/>
    <w:rsid w:val="00195798"/>
    <w:rPr>
      <w:color w:val="000000"/>
    </w:rPr>
    <w:tblPr/>
    <w:tblStylePr w:type="firstRow">
      <w:rPr>
        <w:rFonts w:ascii="Courier" w:eastAsia="Arial" w:hAnsi="Courier" w:cs="Times New Roman"/>
        <w:i/>
        <w:iCs/>
        <w:sz w:val="26"/>
      </w:rPr>
      <w:tblPr/>
      <w:tcPr>
        <w:tcBorders>
          <w:top w:val="none" w:sz="0" w:space="0" w:color="auto"/>
          <w:left w:val="single" w:sz="4" w:space="0" w:color="000000"/>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lastRow">
      <w:rPr>
        <w:rFonts w:ascii="Courier" w:eastAsia="Arial" w:hAnsi="Courier" w:cs="Times New Roman"/>
        <w:i/>
        <w:iCs/>
        <w:sz w:val="26"/>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pPr>
        <w:jc w:val="right"/>
      </w:pPr>
      <w:rPr>
        <w:rFonts w:ascii="Courier" w:eastAsia="Arial" w:hAnsi="Courier" w:cs="Times New Roman"/>
        <w:i/>
        <w:iCs/>
        <w:sz w:val="26"/>
      </w:rPr>
      <w:tblPr/>
      <w:tcPr>
        <w:tcBorders>
          <w:top w:val="none" w:sz="0" w:space="0" w:color="auto"/>
          <w:left w:val="none" w:sz="0" w:space="0" w:color="auto"/>
          <w:bottom w:val="none" w:sz="0" w:space="0" w:color="auto"/>
          <w:right w:val="single" w:sz="4" w:space="0" w:color="000000"/>
          <w:insideH w:val="none" w:sz="0" w:space="0" w:color="auto"/>
          <w:insideV w:val="none" w:sz="0" w:space="0" w:color="auto"/>
          <w:tl2br w:val="none" w:sz="0" w:space="0" w:color="auto"/>
          <w:tr2bl w:val="none" w:sz="0" w:space="0" w:color="auto"/>
        </w:tcBorders>
        <w:shd w:val="clear" w:color="auto" w:fill="FFFFFF"/>
      </w:tcPr>
    </w:tblStylePr>
    <w:tblStylePr w:type="lastCol">
      <w:rPr>
        <w:rFonts w:ascii="Courier" w:eastAsia="Arial" w:hAnsi="Courier" w:cs="Times New Roman"/>
        <w:i/>
        <w:iCs/>
        <w:sz w:val="26"/>
      </w:rPr>
      <w:tblPr/>
      <w:tcPr>
        <w:tcBorders>
          <w:top w:val="none" w:sz="0" w:space="0" w:color="auto"/>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one" w:sz="0" w:space="0" w:color="auto"/>
          <w:left w:val="none" w:sz="0" w:space="0" w:color="auto"/>
          <w:bottom w:val="nil"/>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tblStylePr>
    <w:tblStylePr w:type="seCell">
      <w:tblPr/>
      <w:tcPr>
        <w:tcBorders>
          <w:top w:val="none" w:sz="0" w:space="0" w:color="auto"/>
          <w:left w:val="none" w:sz="0" w:space="0" w:color="auto"/>
          <w:bottom w:val="nil"/>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tblStylePr>
  </w:style>
  <w:style w:type="table" w:customStyle="1" w:styleId="2-11">
    <w:name w:val="清单表 2 - 着色 11"/>
    <w:basedOn w:val="a1"/>
    <w:uiPriority w:val="47"/>
    <w:rsid w:val="00195798"/>
    <w:tblPr>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21">
    <w:name w:val="清单表 2 - 着色 21"/>
    <w:basedOn w:val="a1"/>
    <w:uiPriority w:val="47"/>
    <w:rsid w:val="00195798"/>
    <w:tblPr>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110">
    <w:name w:val="清单表 1 浅色1"/>
    <w:basedOn w:val="a1"/>
    <w:uiPriority w:val="46"/>
    <w:rsid w:val="00195798"/>
    <w:tblPr/>
    <w:tblStylePr w:type="firstRow">
      <w:rPr>
        <w:b/>
        <w:bCs/>
      </w:rPr>
      <w:tblPr/>
      <w:tcPr>
        <w:tcBorders>
          <w:top w:val="none" w:sz="0" w:space="0" w:color="auto"/>
          <w:left w:val="single" w:sz="4" w:space="0" w:color="66666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1">
    <w:name w:val="清单表 1 浅色 - 着色 21"/>
    <w:basedOn w:val="a1"/>
    <w:uiPriority w:val="46"/>
    <w:rsid w:val="00195798"/>
    <w:tblPr/>
    <w:tblStylePr w:type="firstRow">
      <w:rPr>
        <w:b/>
        <w:bCs/>
      </w:rPr>
      <w:tblPr/>
      <w:tcPr>
        <w:tcBorders>
          <w:top w:val="none" w:sz="0" w:space="0" w:color="auto"/>
          <w:left w:val="single" w:sz="4" w:space="0" w:color="D99594"/>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D99594"/>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61">
    <w:name w:val="清单表 2 - 着色 61"/>
    <w:basedOn w:val="a1"/>
    <w:uiPriority w:val="47"/>
    <w:rsid w:val="00195798"/>
    <w:tblPr>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21">
    <w:name w:val="清单表 6 彩色 - 着色 21"/>
    <w:basedOn w:val="a1"/>
    <w:uiPriority w:val="51"/>
    <w:rsid w:val="00195798"/>
    <w:rPr>
      <w:color w:val="943734"/>
    </w:rPr>
    <w:tblPr>
      <w:tblBorders>
        <w:top w:val="single" w:sz="4" w:space="0" w:color="C0504D"/>
        <w:bottom w:val="single" w:sz="4" w:space="0" w:color="C0504D"/>
      </w:tblBorders>
    </w:tblPr>
    <w:tblStylePr w:type="firstRow">
      <w:rPr>
        <w:b/>
        <w:bCs/>
      </w:rPr>
      <w:tblPr/>
      <w:tcPr>
        <w:tcBorders>
          <w:top w:val="none" w:sz="0" w:space="0" w:color="auto"/>
          <w:left w:val="single" w:sz="4" w:space="0" w:color="C0504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C0504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41">
    <w:name w:val="清单表 2 - 着色 41"/>
    <w:basedOn w:val="a1"/>
    <w:uiPriority w:val="47"/>
    <w:rsid w:val="00195798"/>
    <w:tblPr>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2">
    <w:name w:val="网格型浅色1"/>
    <w:basedOn w:val="a1"/>
    <w:uiPriority w:val="40"/>
    <w:rsid w:val="00195798"/>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2-210">
    <w:name w:val="清单表 2 - 着色 21"/>
    <w:basedOn w:val="a1"/>
    <w:uiPriority w:val="47"/>
    <w:rsid w:val="00195798"/>
    <w:tblPr>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af9">
    <w:name w:val="page number"/>
    <w:basedOn w:val="a0"/>
    <w:rsid w:val="00BE4A37"/>
  </w:style>
  <w:style w:type="character" w:customStyle="1" w:styleId="font41">
    <w:name w:val="font41"/>
    <w:rsid w:val="009F3517"/>
    <w:rPr>
      <w:rFonts w:ascii="宋体" w:eastAsia="宋体" w:hAnsi="宋体" w:hint="eastAsia"/>
      <w:b/>
      <w:bCs/>
      <w:i w:val="0"/>
      <w:iCs w:val="0"/>
      <w:strike w:val="0"/>
      <w:dstrike w:val="0"/>
      <w:color w:val="000000"/>
      <w:sz w:val="14"/>
      <w:szCs w:val="14"/>
      <w:u w:val="none"/>
      <w:effect w:val="none"/>
    </w:rPr>
  </w:style>
  <w:style w:type="paragraph" w:styleId="TOC">
    <w:name w:val="TOC Heading"/>
    <w:basedOn w:val="1"/>
    <w:next w:val="a"/>
    <w:uiPriority w:val="39"/>
    <w:qFormat/>
    <w:rsid w:val="00317EE1"/>
    <w:pPr>
      <w:widowControl/>
      <w:spacing w:beforeLines="0" w:afterLines="0" w:line="276" w:lineRule="auto"/>
      <w:jc w:val="left"/>
      <w:outlineLvl w:val="9"/>
    </w:pPr>
    <w:rPr>
      <w:rFonts w:ascii="Cambria" w:eastAsia="宋体" w:hAnsi="Cambria"/>
      <w:b/>
      <w:color w:val="365F91"/>
      <w:kern w:val="0"/>
      <w:sz w:val="28"/>
      <w:szCs w:val="28"/>
    </w:rPr>
  </w:style>
  <w:style w:type="paragraph" w:styleId="afa">
    <w:name w:val="Document Map"/>
    <w:basedOn w:val="a"/>
    <w:semiHidden/>
    <w:rsid w:val="002B4A8D"/>
    <w:pPr>
      <w:shd w:val="clear" w:color="auto" w:fill="000080"/>
    </w:pPr>
  </w:style>
  <w:style w:type="table" w:styleId="-2">
    <w:name w:val="Light Shading Accent 2"/>
    <w:basedOn w:val="a1"/>
    <w:uiPriority w:val="60"/>
    <w:rsid w:val="001650C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4">
    <w:name w:val="toc 4"/>
    <w:basedOn w:val="a"/>
    <w:next w:val="a"/>
    <w:autoRedefine/>
    <w:uiPriority w:val="39"/>
    <w:unhideWhenUsed/>
    <w:rsid w:val="0042278B"/>
    <w:pPr>
      <w:ind w:left="840"/>
      <w:jc w:val="left"/>
    </w:pPr>
    <w:rPr>
      <w:rFonts w:asciiTheme="minorHAnsi" w:hAnsiTheme="minorHAnsi" w:cstheme="minorHAnsi"/>
      <w:sz w:val="18"/>
      <w:szCs w:val="18"/>
    </w:rPr>
  </w:style>
  <w:style w:type="paragraph" w:styleId="TOC5">
    <w:name w:val="toc 5"/>
    <w:basedOn w:val="a"/>
    <w:next w:val="a"/>
    <w:autoRedefine/>
    <w:uiPriority w:val="39"/>
    <w:unhideWhenUsed/>
    <w:rsid w:val="0042278B"/>
    <w:pPr>
      <w:ind w:left="1120"/>
      <w:jc w:val="left"/>
    </w:pPr>
    <w:rPr>
      <w:rFonts w:asciiTheme="minorHAnsi" w:hAnsiTheme="minorHAnsi" w:cstheme="minorHAnsi"/>
      <w:sz w:val="18"/>
      <w:szCs w:val="18"/>
    </w:rPr>
  </w:style>
  <w:style w:type="paragraph" w:styleId="TOC6">
    <w:name w:val="toc 6"/>
    <w:basedOn w:val="a"/>
    <w:next w:val="a"/>
    <w:autoRedefine/>
    <w:uiPriority w:val="39"/>
    <w:unhideWhenUsed/>
    <w:rsid w:val="0042278B"/>
    <w:pPr>
      <w:ind w:left="1400"/>
      <w:jc w:val="left"/>
    </w:pPr>
    <w:rPr>
      <w:rFonts w:asciiTheme="minorHAnsi" w:hAnsiTheme="minorHAnsi" w:cstheme="minorHAnsi"/>
      <w:sz w:val="18"/>
      <w:szCs w:val="18"/>
    </w:rPr>
  </w:style>
  <w:style w:type="paragraph" w:styleId="TOC7">
    <w:name w:val="toc 7"/>
    <w:basedOn w:val="a"/>
    <w:next w:val="a"/>
    <w:autoRedefine/>
    <w:uiPriority w:val="39"/>
    <w:unhideWhenUsed/>
    <w:rsid w:val="0042278B"/>
    <w:pPr>
      <w:ind w:left="1680"/>
      <w:jc w:val="left"/>
    </w:pPr>
    <w:rPr>
      <w:rFonts w:asciiTheme="minorHAnsi" w:hAnsiTheme="minorHAnsi" w:cstheme="minorHAnsi"/>
      <w:sz w:val="18"/>
      <w:szCs w:val="18"/>
    </w:rPr>
  </w:style>
  <w:style w:type="paragraph" w:styleId="TOC8">
    <w:name w:val="toc 8"/>
    <w:basedOn w:val="a"/>
    <w:next w:val="a"/>
    <w:autoRedefine/>
    <w:uiPriority w:val="39"/>
    <w:unhideWhenUsed/>
    <w:rsid w:val="0042278B"/>
    <w:pPr>
      <w:ind w:left="1960"/>
      <w:jc w:val="left"/>
    </w:pPr>
    <w:rPr>
      <w:rFonts w:asciiTheme="minorHAnsi" w:hAnsiTheme="minorHAnsi" w:cstheme="minorHAnsi"/>
      <w:sz w:val="18"/>
      <w:szCs w:val="18"/>
    </w:rPr>
  </w:style>
  <w:style w:type="paragraph" w:styleId="TOC9">
    <w:name w:val="toc 9"/>
    <w:basedOn w:val="a"/>
    <w:next w:val="a"/>
    <w:autoRedefine/>
    <w:uiPriority w:val="39"/>
    <w:unhideWhenUsed/>
    <w:rsid w:val="0042278B"/>
    <w:pPr>
      <w:ind w:left="224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3421">
      <w:bodyDiv w:val="1"/>
      <w:marLeft w:val="0"/>
      <w:marRight w:val="0"/>
      <w:marTop w:val="0"/>
      <w:marBottom w:val="0"/>
      <w:divBdr>
        <w:top w:val="none" w:sz="0" w:space="0" w:color="auto"/>
        <w:left w:val="none" w:sz="0" w:space="0" w:color="auto"/>
        <w:bottom w:val="none" w:sz="0" w:space="0" w:color="auto"/>
        <w:right w:val="none" w:sz="0" w:space="0" w:color="auto"/>
      </w:divBdr>
    </w:div>
    <w:div w:id="97213297">
      <w:bodyDiv w:val="1"/>
      <w:marLeft w:val="0"/>
      <w:marRight w:val="0"/>
      <w:marTop w:val="0"/>
      <w:marBottom w:val="0"/>
      <w:divBdr>
        <w:top w:val="none" w:sz="0" w:space="0" w:color="auto"/>
        <w:left w:val="none" w:sz="0" w:space="0" w:color="auto"/>
        <w:bottom w:val="none" w:sz="0" w:space="0" w:color="auto"/>
        <w:right w:val="none" w:sz="0" w:space="0" w:color="auto"/>
      </w:divBdr>
    </w:div>
    <w:div w:id="145167811">
      <w:bodyDiv w:val="1"/>
      <w:marLeft w:val="0"/>
      <w:marRight w:val="0"/>
      <w:marTop w:val="0"/>
      <w:marBottom w:val="0"/>
      <w:divBdr>
        <w:top w:val="none" w:sz="0" w:space="0" w:color="auto"/>
        <w:left w:val="none" w:sz="0" w:space="0" w:color="auto"/>
        <w:bottom w:val="none" w:sz="0" w:space="0" w:color="auto"/>
        <w:right w:val="none" w:sz="0" w:space="0" w:color="auto"/>
      </w:divBdr>
    </w:div>
    <w:div w:id="163590123">
      <w:bodyDiv w:val="1"/>
      <w:marLeft w:val="0"/>
      <w:marRight w:val="0"/>
      <w:marTop w:val="0"/>
      <w:marBottom w:val="0"/>
      <w:divBdr>
        <w:top w:val="none" w:sz="0" w:space="0" w:color="auto"/>
        <w:left w:val="none" w:sz="0" w:space="0" w:color="auto"/>
        <w:bottom w:val="none" w:sz="0" w:space="0" w:color="auto"/>
        <w:right w:val="none" w:sz="0" w:space="0" w:color="auto"/>
      </w:divBdr>
    </w:div>
    <w:div w:id="163785228">
      <w:bodyDiv w:val="1"/>
      <w:marLeft w:val="0"/>
      <w:marRight w:val="0"/>
      <w:marTop w:val="0"/>
      <w:marBottom w:val="0"/>
      <w:divBdr>
        <w:top w:val="none" w:sz="0" w:space="0" w:color="auto"/>
        <w:left w:val="none" w:sz="0" w:space="0" w:color="auto"/>
        <w:bottom w:val="none" w:sz="0" w:space="0" w:color="auto"/>
        <w:right w:val="none" w:sz="0" w:space="0" w:color="auto"/>
      </w:divBdr>
    </w:div>
    <w:div w:id="210577046">
      <w:bodyDiv w:val="1"/>
      <w:marLeft w:val="0"/>
      <w:marRight w:val="0"/>
      <w:marTop w:val="0"/>
      <w:marBottom w:val="0"/>
      <w:divBdr>
        <w:top w:val="none" w:sz="0" w:space="0" w:color="auto"/>
        <w:left w:val="none" w:sz="0" w:space="0" w:color="auto"/>
        <w:bottom w:val="none" w:sz="0" w:space="0" w:color="auto"/>
        <w:right w:val="none" w:sz="0" w:space="0" w:color="auto"/>
      </w:divBdr>
    </w:div>
    <w:div w:id="234053753">
      <w:bodyDiv w:val="1"/>
      <w:marLeft w:val="0"/>
      <w:marRight w:val="0"/>
      <w:marTop w:val="0"/>
      <w:marBottom w:val="0"/>
      <w:divBdr>
        <w:top w:val="none" w:sz="0" w:space="0" w:color="auto"/>
        <w:left w:val="none" w:sz="0" w:space="0" w:color="auto"/>
        <w:bottom w:val="none" w:sz="0" w:space="0" w:color="auto"/>
        <w:right w:val="none" w:sz="0" w:space="0" w:color="auto"/>
      </w:divBdr>
    </w:div>
    <w:div w:id="256446753">
      <w:bodyDiv w:val="1"/>
      <w:marLeft w:val="0"/>
      <w:marRight w:val="0"/>
      <w:marTop w:val="0"/>
      <w:marBottom w:val="0"/>
      <w:divBdr>
        <w:top w:val="none" w:sz="0" w:space="0" w:color="auto"/>
        <w:left w:val="none" w:sz="0" w:space="0" w:color="auto"/>
        <w:bottom w:val="none" w:sz="0" w:space="0" w:color="auto"/>
        <w:right w:val="none" w:sz="0" w:space="0" w:color="auto"/>
      </w:divBdr>
    </w:div>
    <w:div w:id="256862575">
      <w:bodyDiv w:val="1"/>
      <w:marLeft w:val="0"/>
      <w:marRight w:val="0"/>
      <w:marTop w:val="0"/>
      <w:marBottom w:val="0"/>
      <w:divBdr>
        <w:top w:val="none" w:sz="0" w:space="0" w:color="auto"/>
        <w:left w:val="none" w:sz="0" w:space="0" w:color="auto"/>
        <w:bottom w:val="none" w:sz="0" w:space="0" w:color="auto"/>
        <w:right w:val="none" w:sz="0" w:space="0" w:color="auto"/>
      </w:divBdr>
    </w:div>
    <w:div w:id="258757940">
      <w:bodyDiv w:val="1"/>
      <w:marLeft w:val="0"/>
      <w:marRight w:val="0"/>
      <w:marTop w:val="0"/>
      <w:marBottom w:val="0"/>
      <w:divBdr>
        <w:top w:val="none" w:sz="0" w:space="0" w:color="auto"/>
        <w:left w:val="none" w:sz="0" w:space="0" w:color="auto"/>
        <w:bottom w:val="none" w:sz="0" w:space="0" w:color="auto"/>
        <w:right w:val="none" w:sz="0" w:space="0" w:color="auto"/>
      </w:divBdr>
    </w:div>
    <w:div w:id="259992787">
      <w:bodyDiv w:val="1"/>
      <w:marLeft w:val="0"/>
      <w:marRight w:val="0"/>
      <w:marTop w:val="0"/>
      <w:marBottom w:val="0"/>
      <w:divBdr>
        <w:top w:val="none" w:sz="0" w:space="0" w:color="auto"/>
        <w:left w:val="none" w:sz="0" w:space="0" w:color="auto"/>
        <w:bottom w:val="none" w:sz="0" w:space="0" w:color="auto"/>
        <w:right w:val="none" w:sz="0" w:space="0" w:color="auto"/>
      </w:divBdr>
    </w:div>
    <w:div w:id="262034516">
      <w:bodyDiv w:val="1"/>
      <w:marLeft w:val="0"/>
      <w:marRight w:val="0"/>
      <w:marTop w:val="0"/>
      <w:marBottom w:val="0"/>
      <w:divBdr>
        <w:top w:val="none" w:sz="0" w:space="0" w:color="auto"/>
        <w:left w:val="none" w:sz="0" w:space="0" w:color="auto"/>
        <w:bottom w:val="none" w:sz="0" w:space="0" w:color="auto"/>
        <w:right w:val="none" w:sz="0" w:space="0" w:color="auto"/>
      </w:divBdr>
    </w:div>
    <w:div w:id="352464170">
      <w:bodyDiv w:val="1"/>
      <w:marLeft w:val="0"/>
      <w:marRight w:val="0"/>
      <w:marTop w:val="0"/>
      <w:marBottom w:val="0"/>
      <w:divBdr>
        <w:top w:val="none" w:sz="0" w:space="0" w:color="auto"/>
        <w:left w:val="none" w:sz="0" w:space="0" w:color="auto"/>
        <w:bottom w:val="none" w:sz="0" w:space="0" w:color="auto"/>
        <w:right w:val="none" w:sz="0" w:space="0" w:color="auto"/>
      </w:divBdr>
    </w:div>
    <w:div w:id="379984477">
      <w:bodyDiv w:val="1"/>
      <w:marLeft w:val="0"/>
      <w:marRight w:val="0"/>
      <w:marTop w:val="0"/>
      <w:marBottom w:val="0"/>
      <w:divBdr>
        <w:top w:val="none" w:sz="0" w:space="0" w:color="auto"/>
        <w:left w:val="none" w:sz="0" w:space="0" w:color="auto"/>
        <w:bottom w:val="none" w:sz="0" w:space="0" w:color="auto"/>
        <w:right w:val="none" w:sz="0" w:space="0" w:color="auto"/>
      </w:divBdr>
    </w:div>
    <w:div w:id="392899495">
      <w:bodyDiv w:val="1"/>
      <w:marLeft w:val="0"/>
      <w:marRight w:val="0"/>
      <w:marTop w:val="0"/>
      <w:marBottom w:val="0"/>
      <w:divBdr>
        <w:top w:val="none" w:sz="0" w:space="0" w:color="auto"/>
        <w:left w:val="none" w:sz="0" w:space="0" w:color="auto"/>
        <w:bottom w:val="none" w:sz="0" w:space="0" w:color="auto"/>
        <w:right w:val="none" w:sz="0" w:space="0" w:color="auto"/>
      </w:divBdr>
    </w:div>
    <w:div w:id="410196551">
      <w:bodyDiv w:val="1"/>
      <w:marLeft w:val="0"/>
      <w:marRight w:val="0"/>
      <w:marTop w:val="0"/>
      <w:marBottom w:val="0"/>
      <w:divBdr>
        <w:top w:val="none" w:sz="0" w:space="0" w:color="auto"/>
        <w:left w:val="none" w:sz="0" w:space="0" w:color="auto"/>
        <w:bottom w:val="none" w:sz="0" w:space="0" w:color="auto"/>
        <w:right w:val="none" w:sz="0" w:space="0" w:color="auto"/>
      </w:divBdr>
    </w:div>
    <w:div w:id="472217482">
      <w:bodyDiv w:val="1"/>
      <w:marLeft w:val="0"/>
      <w:marRight w:val="0"/>
      <w:marTop w:val="0"/>
      <w:marBottom w:val="0"/>
      <w:divBdr>
        <w:top w:val="none" w:sz="0" w:space="0" w:color="auto"/>
        <w:left w:val="none" w:sz="0" w:space="0" w:color="auto"/>
        <w:bottom w:val="none" w:sz="0" w:space="0" w:color="auto"/>
        <w:right w:val="none" w:sz="0" w:space="0" w:color="auto"/>
      </w:divBdr>
    </w:div>
    <w:div w:id="501817914">
      <w:bodyDiv w:val="1"/>
      <w:marLeft w:val="0"/>
      <w:marRight w:val="0"/>
      <w:marTop w:val="0"/>
      <w:marBottom w:val="0"/>
      <w:divBdr>
        <w:top w:val="none" w:sz="0" w:space="0" w:color="auto"/>
        <w:left w:val="none" w:sz="0" w:space="0" w:color="auto"/>
        <w:bottom w:val="none" w:sz="0" w:space="0" w:color="auto"/>
        <w:right w:val="none" w:sz="0" w:space="0" w:color="auto"/>
      </w:divBdr>
    </w:div>
    <w:div w:id="565728304">
      <w:bodyDiv w:val="1"/>
      <w:marLeft w:val="0"/>
      <w:marRight w:val="0"/>
      <w:marTop w:val="0"/>
      <w:marBottom w:val="0"/>
      <w:divBdr>
        <w:top w:val="none" w:sz="0" w:space="0" w:color="auto"/>
        <w:left w:val="none" w:sz="0" w:space="0" w:color="auto"/>
        <w:bottom w:val="none" w:sz="0" w:space="0" w:color="auto"/>
        <w:right w:val="none" w:sz="0" w:space="0" w:color="auto"/>
      </w:divBdr>
    </w:div>
    <w:div w:id="576281311">
      <w:bodyDiv w:val="1"/>
      <w:marLeft w:val="0"/>
      <w:marRight w:val="0"/>
      <w:marTop w:val="0"/>
      <w:marBottom w:val="0"/>
      <w:divBdr>
        <w:top w:val="none" w:sz="0" w:space="0" w:color="auto"/>
        <w:left w:val="none" w:sz="0" w:space="0" w:color="auto"/>
        <w:bottom w:val="none" w:sz="0" w:space="0" w:color="auto"/>
        <w:right w:val="none" w:sz="0" w:space="0" w:color="auto"/>
      </w:divBdr>
    </w:div>
    <w:div w:id="578255331">
      <w:bodyDiv w:val="1"/>
      <w:marLeft w:val="0"/>
      <w:marRight w:val="0"/>
      <w:marTop w:val="0"/>
      <w:marBottom w:val="0"/>
      <w:divBdr>
        <w:top w:val="none" w:sz="0" w:space="0" w:color="auto"/>
        <w:left w:val="none" w:sz="0" w:space="0" w:color="auto"/>
        <w:bottom w:val="none" w:sz="0" w:space="0" w:color="auto"/>
        <w:right w:val="none" w:sz="0" w:space="0" w:color="auto"/>
      </w:divBdr>
    </w:div>
    <w:div w:id="591552245">
      <w:bodyDiv w:val="1"/>
      <w:marLeft w:val="0"/>
      <w:marRight w:val="0"/>
      <w:marTop w:val="0"/>
      <w:marBottom w:val="0"/>
      <w:divBdr>
        <w:top w:val="none" w:sz="0" w:space="0" w:color="auto"/>
        <w:left w:val="none" w:sz="0" w:space="0" w:color="auto"/>
        <w:bottom w:val="none" w:sz="0" w:space="0" w:color="auto"/>
        <w:right w:val="none" w:sz="0" w:space="0" w:color="auto"/>
      </w:divBdr>
    </w:div>
    <w:div w:id="648555063">
      <w:bodyDiv w:val="1"/>
      <w:marLeft w:val="0"/>
      <w:marRight w:val="0"/>
      <w:marTop w:val="0"/>
      <w:marBottom w:val="0"/>
      <w:divBdr>
        <w:top w:val="none" w:sz="0" w:space="0" w:color="auto"/>
        <w:left w:val="none" w:sz="0" w:space="0" w:color="auto"/>
        <w:bottom w:val="none" w:sz="0" w:space="0" w:color="auto"/>
        <w:right w:val="none" w:sz="0" w:space="0" w:color="auto"/>
      </w:divBdr>
    </w:div>
    <w:div w:id="670375855">
      <w:bodyDiv w:val="1"/>
      <w:marLeft w:val="0"/>
      <w:marRight w:val="0"/>
      <w:marTop w:val="0"/>
      <w:marBottom w:val="0"/>
      <w:divBdr>
        <w:top w:val="none" w:sz="0" w:space="0" w:color="auto"/>
        <w:left w:val="none" w:sz="0" w:space="0" w:color="auto"/>
        <w:bottom w:val="none" w:sz="0" w:space="0" w:color="auto"/>
        <w:right w:val="none" w:sz="0" w:space="0" w:color="auto"/>
      </w:divBdr>
    </w:div>
    <w:div w:id="685249123">
      <w:bodyDiv w:val="1"/>
      <w:marLeft w:val="0"/>
      <w:marRight w:val="0"/>
      <w:marTop w:val="0"/>
      <w:marBottom w:val="0"/>
      <w:divBdr>
        <w:top w:val="none" w:sz="0" w:space="0" w:color="auto"/>
        <w:left w:val="none" w:sz="0" w:space="0" w:color="auto"/>
        <w:bottom w:val="none" w:sz="0" w:space="0" w:color="auto"/>
        <w:right w:val="none" w:sz="0" w:space="0" w:color="auto"/>
      </w:divBdr>
    </w:div>
    <w:div w:id="686639348">
      <w:bodyDiv w:val="1"/>
      <w:marLeft w:val="0"/>
      <w:marRight w:val="0"/>
      <w:marTop w:val="0"/>
      <w:marBottom w:val="0"/>
      <w:divBdr>
        <w:top w:val="none" w:sz="0" w:space="0" w:color="auto"/>
        <w:left w:val="none" w:sz="0" w:space="0" w:color="auto"/>
        <w:bottom w:val="none" w:sz="0" w:space="0" w:color="auto"/>
        <w:right w:val="none" w:sz="0" w:space="0" w:color="auto"/>
      </w:divBdr>
    </w:div>
    <w:div w:id="700866059">
      <w:bodyDiv w:val="1"/>
      <w:marLeft w:val="0"/>
      <w:marRight w:val="0"/>
      <w:marTop w:val="0"/>
      <w:marBottom w:val="0"/>
      <w:divBdr>
        <w:top w:val="none" w:sz="0" w:space="0" w:color="auto"/>
        <w:left w:val="none" w:sz="0" w:space="0" w:color="auto"/>
        <w:bottom w:val="none" w:sz="0" w:space="0" w:color="auto"/>
        <w:right w:val="none" w:sz="0" w:space="0" w:color="auto"/>
      </w:divBdr>
    </w:div>
    <w:div w:id="703091450">
      <w:bodyDiv w:val="1"/>
      <w:marLeft w:val="0"/>
      <w:marRight w:val="0"/>
      <w:marTop w:val="0"/>
      <w:marBottom w:val="0"/>
      <w:divBdr>
        <w:top w:val="none" w:sz="0" w:space="0" w:color="auto"/>
        <w:left w:val="none" w:sz="0" w:space="0" w:color="auto"/>
        <w:bottom w:val="none" w:sz="0" w:space="0" w:color="auto"/>
        <w:right w:val="none" w:sz="0" w:space="0" w:color="auto"/>
      </w:divBdr>
    </w:div>
    <w:div w:id="712769907">
      <w:bodyDiv w:val="1"/>
      <w:marLeft w:val="0"/>
      <w:marRight w:val="0"/>
      <w:marTop w:val="0"/>
      <w:marBottom w:val="0"/>
      <w:divBdr>
        <w:top w:val="none" w:sz="0" w:space="0" w:color="auto"/>
        <w:left w:val="none" w:sz="0" w:space="0" w:color="auto"/>
        <w:bottom w:val="none" w:sz="0" w:space="0" w:color="auto"/>
        <w:right w:val="none" w:sz="0" w:space="0" w:color="auto"/>
      </w:divBdr>
    </w:div>
    <w:div w:id="713696639">
      <w:bodyDiv w:val="1"/>
      <w:marLeft w:val="0"/>
      <w:marRight w:val="0"/>
      <w:marTop w:val="0"/>
      <w:marBottom w:val="0"/>
      <w:divBdr>
        <w:top w:val="none" w:sz="0" w:space="0" w:color="auto"/>
        <w:left w:val="none" w:sz="0" w:space="0" w:color="auto"/>
        <w:bottom w:val="none" w:sz="0" w:space="0" w:color="auto"/>
        <w:right w:val="none" w:sz="0" w:space="0" w:color="auto"/>
      </w:divBdr>
    </w:div>
    <w:div w:id="741373627">
      <w:bodyDiv w:val="1"/>
      <w:marLeft w:val="0"/>
      <w:marRight w:val="0"/>
      <w:marTop w:val="0"/>
      <w:marBottom w:val="0"/>
      <w:divBdr>
        <w:top w:val="none" w:sz="0" w:space="0" w:color="auto"/>
        <w:left w:val="none" w:sz="0" w:space="0" w:color="auto"/>
        <w:bottom w:val="none" w:sz="0" w:space="0" w:color="auto"/>
        <w:right w:val="none" w:sz="0" w:space="0" w:color="auto"/>
      </w:divBdr>
    </w:div>
    <w:div w:id="773400614">
      <w:bodyDiv w:val="1"/>
      <w:marLeft w:val="0"/>
      <w:marRight w:val="0"/>
      <w:marTop w:val="0"/>
      <w:marBottom w:val="0"/>
      <w:divBdr>
        <w:top w:val="none" w:sz="0" w:space="0" w:color="auto"/>
        <w:left w:val="none" w:sz="0" w:space="0" w:color="auto"/>
        <w:bottom w:val="none" w:sz="0" w:space="0" w:color="auto"/>
        <w:right w:val="none" w:sz="0" w:space="0" w:color="auto"/>
      </w:divBdr>
    </w:div>
    <w:div w:id="863635666">
      <w:bodyDiv w:val="1"/>
      <w:marLeft w:val="0"/>
      <w:marRight w:val="0"/>
      <w:marTop w:val="0"/>
      <w:marBottom w:val="0"/>
      <w:divBdr>
        <w:top w:val="none" w:sz="0" w:space="0" w:color="auto"/>
        <w:left w:val="none" w:sz="0" w:space="0" w:color="auto"/>
        <w:bottom w:val="none" w:sz="0" w:space="0" w:color="auto"/>
        <w:right w:val="none" w:sz="0" w:space="0" w:color="auto"/>
      </w:divBdr>
    </w:div>
    <w:div w:id="867370225">
      <w:bodyDiv w:val="1"/>
      <w:marLeft w:val="0"/>
      <w:marRight w:val="0"/>
      <w:marTop w:val="0"/>
      <w:marBottom w:val="0"/>
      <w:divBdr>
        <w:top w:val="none" w:sz="0" w:space="0" w:color="auto"/>
        <w:left w:val="none" w:sz="0" w:space="0" w:color="auto"/>
        <w:bottom w:val="none" w:sz="0" w:space="0" w:color="auto"/>
        <w:right w:val="none" w:sz="0" w:space="0" w:color="auto"/>
      </w:divBdr>
    </w:div>
    <w:div w:id="891695887">
      <w:bodyDiv w:val="1"/>
      <w:marLeft w:val="0"/>
      <w:marRight w:val="0"/>
      <w:marTop w:val="0"/>
      <w:marBottom w:val="0"/>
      <w:divBdr>
        <w:top w:val="none" w:sz="0" w:space="0" w:color="auto"/>
        <w:left w:val="none" w:sz="0" w:space="0" w:color="auto"/>
        <w:bottom w:val="none" w:sz="0" w:space="0" w:color="auto"/>
        <w:right w:val="none" w:sz="0" w:space="0" w:color="auto"/>
      </w:divBdr>
    </w:div>
    <w:div w:id="922685386">
      <w:bodyDiv w:val="1"/>
      <w:marLeft w:val="0"/>
      <w:marRight w:val="0"/>
      <w:marTop w:val="0"/>
      <w:marBottom w:val="0"/>
      <w:divBdr>
        <w:top w:val="none" w:sz="0" w:space="0" w:color="auto"/>
        <w:left w:val="none" w:sz="0" w:space="0" w:color="auto"/>
        <w:bottom w:val="none" w:sz="0" w:space="0" w:color="auto"/>
        <w:right w:val="none" w:sz="0" w:space="0" w:color="auto"/>
      </w:divBdr>
    </w:div>
    <w:div w:id="945892905">
      <w:bodyDiv w:val="1"/>
      <w:marLeft w:val="0"/>
      <w:marRight w:val="0"/>
      <w:marTop w:val="0"/>
      <w:marBottom w:val="0"/>
      <w:divBdr>
        <w:top w:val="none" w:sz="0" w:space="0" w:color="auto"/>
        <w:left w:val="none" w:sz="0" w:space="0" w:color="auto"/>
        <w:bottom w:val="none" w:sz="0" w:space="0" w:color="auto"/>
        <w:right w:val="none" w:sz="0" w:space="0" w:color="auto"/>
      </w:divBdr>
    </w:div>
    <w:div w:id="1002439373">
      <w:bodyDiv w:val="1"/>
      <w:marLeft w:val="0"/>
      <w:marRight w:val="0"/>
      <w:marTop w:val="0"/>
      <w:marBottom w:val="0"/>
      <w:divBdr>
        <w:top w:val="none" w:sz="0" w:space="0" w:color="auto"/>
        <w:left w:val="none" w:sz="0" w:space="0" w:color="auto"/>
        <w:bottom w:val="none" w:sz="0" w:space="0" w:color="auto"/>
        <w:right w:val="none" w:sz="0" w:space="0" w:color="auto"/>
      </w:divBdr>
    </w:div>
    <w:div w:id="1017082124">
      <w:bodyDiv w:val="1"/>
      <w:marLeft w:val="0"/>
      <w:marRight w:val="0"/>
      <w:marTop w:val="0"/>
      <w:marBottom w:val="0"/>
      <w:divBdr>
        <w:top w:val="none" w:sz="0" w:space="0" w:color="auto"/>
        <w:left w:val="none" w:sz="0" w:space="0" w:color="auto"/>
        <w:bottom w:val="none" w:sz="0" w:space="0" w:color="auto"/>
        <w:right w:val="none" w:sz="0" w:space="0" w:color="auto"/>
      </w:divBdr>
    </w:div>
    <w:div w:id="1027566193">
      <w:bodyDiv w:val="1"/>
      <w:marLeft w:val="0"/>
      <w:marRight w:val="0"/>
      <w:marTop w:val="0"/>
      <w:marBottom w:val="0"/>
      <w:divBdr>
        <w:top w:val="none" w:sz="0" w:space="0" w:color="auto"/>
        <w:left w:val="none" w:sz="0" w:space="0" w:color="auto"/>
        <w:bottom w:val="none" w:sz="0" w:space="0" w:color="auto"/>
        <w:right w:val="none" w:sz="0" w:space="0" w:color="auto"/>
      </w:divBdr>
    </w:div>
    <w:div w:id="1051811132">
      <w:bodyDiv w:val="1"/>
      <w:marLeft w:val="0"/>
      <w:marRight w:val="0"/>
      <w:marTop w:val="0"/>
      <w:marBottom w:val="0"/>
      <w:divBdr>
        <w:top w:val="none" w:sz="0" w:space="0" w:color="auto"/>
        <w:left w:val="none" w:sz="0" w:space="0" w:color="auto"/>
        <w:bottom w:val="none" w:sz="0" w:space="0" w:color="auto"/>
        <w:right w:val="none" w:sz="0" w:space="0" w:color="auto"/>
      </w:divBdr>
    </w:div>
    <w:div w:id="1087195201">
      <w:bodyDiv w:val="1"/>
      <w:marLeft w:val="0"/>
      <w:marRight w:val="0"/>
      <w:marTop w:val="0"/>
      <w:marBottom w:val="0"/>
      <w:divBdr>
        <w:top w:val="none" w:sz="0" w:space="0" w:color="auto"/>
        <w:left w:val="none" w:sz="0" w:space="0" w:color="auto"/>
        <w:bottom w:val="none" w:sz="0" w:space="0" w:color="auto"/>
        <w:right w:val="none" w:sz="0" w:space="0" w:color="auto"/>
      </w:divBdr>
    </w:div>
    <w:div w:id="1095589757">
      <w:bodyDiv w:val="1"/>
      <w:marLeft w:val="0"/>
      <w:marRight w:val="0"/>
      <w:marTop w:val="0"/>
      <w:marBottom w:val="0"/>
      <w:divBdr>
        <w:top w:val="none" w:sz="0" w:space="0" w:color="auto"/>
        <w:left w:val="none" w:sz="0" w:space="0" w:color="auto"/>
        <w:bottom w:val="none" w:sz="0" w:space="0" w:color="auto"/>
        <w:right w:val="none" w:sz="0" w:space="0" w:color="auto"/>
      </w:divBdr>
    </w:div>
    <w:div w:id="1108889986">
      <w:bodyDiv w:val="1"/>
      <w:marLeft w:val="0"/>
      <w:marRight w:val="0"/>
      <w:marTop w:val="0"/>
      <w:marBottom w:val="0"/>
      <w:divBdr>
        <w:top w:val="none" w:sz="0" w:space="0" w:color="auto"/>
        <w:left w:val="none" w:sz="0" w:space="0" w:color="auto"/>
        <w:bottom w:val="none" w:sz="0" w:space="0" w:color="auto"/>
        <w:right w:val="none" w:sz="0" w:space="0" w:color="auto"/>
      </w:divBdr>
    </w:div>
    <w:div w:id="1116483418">
      <w:bodyDiv w:val="1"/>
      <w:marLeft w:val="0"/>
      <w:marRight w:val="0"/>
      <w:marTop w:val="0"/>
      <w:marBottom w:val="0"/>
      <w:divBdr>
        <w:top w:val="none" w:sz="0" w:space="0" w:color="auto"/>
        <w:left w:val="none" w:sz="0" w:space="0" w:color="auto"/>
        <w:bottom w:val="none" w:sz="0" w:space="0" w:color="auto"/>
        <w:right w:val="none" w:sz="0" w:space="0" w:color="auto"/>
      </w:divBdr>
    </w:div>
    <w:div w:id="1142964746">
      <w:bodyDiv w:val="1"/>
      <w:marLeft w:val="0"/>
      <w:marRight w:val="0"/>
      <w:marTop w:val="0"/>
      <w:marBottom w:val="0"/>
      <w:divBdr>
        <w:top w:val="none" w:sz="0" w:space="0" w:color="auto"/>
        <w:left w:val="none" w:sz="0" w:space="0" w:color="auto"/>
        <w:bottom w:val="none" w:sz="0" w:space="0" w:color="auto"/>
        <w:right w:val="none" w:sz="0" w:space="0" w:color="auto"/>
      </w:divBdr>
    </w:div>
    <w:div w:id="1166358358">
      <w:bodyDiv w:val="1"/>
      <w:marLeft w:val="0"/>
      <w:marRight w:val="0"/>
      <w:marTop w:val="0"/>
      <w:marBottom w:val="0"/>
      <w:divBdr>
        <w:top w:val="none" w:sz="0" w:space="0" w:color="auto"/>
        <w:left w:val="none" w:sz="0" w:space="0" w:color="auto"/>
        <w:bottom w:val="none" w:sz="0" w:space="0" w:color="auto"/>
        <w:right w:val="none" w:sz="0" w:space="0" w:color="auto"/>
      </w:divBdr>
    </w:div>
    <w:div w:id="1187328585">
      <w:bodyDiv w:val="1"/>
      <w:marLeft w:val="0"/>
      <w:marRight w:val="0"/>
      <w:marTop w:val="0"/>
      <w:marBottom w:val="0"/>
      <w:divBdr>
        <w:top w:val="none" w:sz="0" w:space="0" w:color="auto"/>
        <w:left w:val="none" w:sz="0" w:space="0" w:color="auto"/>
        <w:bottom w:val="none" w:sz="0" w:space="0" w:color="auto"/>
        <w:right w:val="none" w:sz="0" w:space="0" w:color="auto"/>
      </w:divBdr>
    </w:div>
    <w:div w:id="1236471558">
      <w:bodyDiv w:val="1"/>
      <w:marLeft w:val="0"/>
      <w:marRight w:val="0"/>
      <w:marTop w:val="0"/>
      <w:marBottom w:val="0"/>
      <w:divBdr>
        <w:top w:val="none" w:sz="0" w:space="0" w:color="auto"/>
        <w:left w:val="none" w:sz="0" w:space="0" w:color="auto"/>
        <w:bottom w:val="none" w:sz="0" w:space="0" w:color="auto"/>
        <w:right w:val="none" w:sz="0" w:space="0" w:color="auto"/>
      </w:divBdr>
    </w:div>
    <w:div w:id="1238976723">
      <w:bodyDiv w:val="1"/>
      <w:marLeft w:val="0"/>
      <w:marRight w:val="0"/>
      <w:marTop w:val="0"/>
      <w:marBottom w:val="0"/>
      <w:divBdr>
        <w:top w:val="none" w:sz="0" w:space="0" w:color="auto"/>
        <w:left w:val="none" w:sz="0" w:space="0" w:color="auto"/>
        <w:bottom w:val="none" w:sz="0" w:space="0" w:color="auto"/>
        <w:right w:val="none" w:sz="0" w:space="0" w:color="auto"/>
      </w:divBdr>
    </w:div>
    <w:div w:id="1242372336">
      <w:bodyDiv w:val="1"/>
      <w:marLeft w:val="0"/>
      <w:marRight w:val="0"/>
      <w:marTop w:val="0"/>
      <w:marBottom w:val="0"/>
      <w:divBdr>
        <w:top w:val="none" w:sz="0" w:space="0" w:color="auto"/>
        <w:left w:val="none" w:sz="0" w:space="0" w:color="auto"/>
        <w:bottom w:val="none" w:sz="0" w:space="0" w:color="auto"/>
        <w:right w:val="none" w:sz="0" w:space="0" w:color="auto"/>
      </w:divBdr>
    </w:div>
    <w:div w:id="1327637084">
      <w:bodyDiv w:val="1"/>
      <w:marLeft w:val="0"/>
      <w:marRight w:val="0"/>
      <w:marTop w:val="0"/>
      <w:marBottom w:val="0"/>
      <w:divBdr>
        <w:top w:val="none" w:sz="0" w:space="0" w:color="auto"/>
        <w:left w:val="none" w:sz="0" w:space="0" w:color="auto"/>
        <w:bottom w:val="none" w:sz="0" w:space="0" w:color="auto"/>
        <w:right w:val="none" w:sz="0" w:space="0" w:color="auto"/>
      </w:divBdr>
    </w:div>
    <w:div w:id="1358315302">
      <w:bodyDiv w:val="1"/>
      <w:marLeft w:val="0"/>
      <w:marRight w:val="0"/>
      <w:marTop w:val="0"/>
      <w:marBottom w:val="0"/>
      <w:divBdr>
        <w:top w:val="none" w:sz="0" w:space="0" w:color="auto"/>
        <w:left w:val="none" w:sz="0" w:space="0" w:color="auto"/>
        <w:bottom w:val="none" w:sz="0" w:space="0" w:color="auto"/>
        <w:right w:val="none" w:sz="0" w:space="0" w:color="auto"/>
      </w:divBdr>
    </w:div>
    <w:div w:id="1383797079">
      <w:bodyDiv w:val="1"/>
      <w:marLeft w:val="0"/>
      <w:marRight w:val="0"/>
      <w:marTop w:val="0"/>
      <w:marBottom w:val="0"/>
      <w:divBdr>
        <w:top w:val="none" w:sz="0" w:space="0" w:color="auto"/>
        <w:left w:val="none" w:sz="0" w:space="0" w:color="auto"/>
        <w:bottom w:val="none" w:sz="0" w:space="0" w:color="auto"/>
        <w:right w:val="none" w:sz="0" w:space="0" w:color="auto"/>
      </w:divBdr>
    </w:div>
    <w:div w:id="1435007354">
      <w:bodyDiv w:val="1"/>
      <w:marLeft w:val="0"/>
      <w:marRight w:val="0"/>
      <w:marTop w:val="0"/>
      <w:marBottom w:val="0"/>
      <w:divBdr>
        <w:top w:val="none" w:sz="0" w:space="0" w:color="auto"/>
        <w:left w:val="none" w:sz="0" w:space="0" w:color="auto"/>
        <w:bottom w:val="none" w:sz="0" w:space="0" w:color="auto"/>
        <w:right w:val="none" w:sz="0" w:space="0" w:color="auto"/>
      </w:divBdr>
    </w:div>
    <w:div w:id="1442532929">
      <w:bodyDiv w:val="1"/>
      <w:marLeft w:val="0"/>
      <w:marRight w:val="0"/>
      <w:marTop w:val="0"/>
      <w:marBottom w:val="0"/>
      <w:divBdr>
        <w:top w:val="none" w:sz="0" w:space="0" w:color="auto"/>
        <w:left w:val="none" w:sz="0" w:space="0" w:color="auto"/>
        <w:bottom w:val="none" w:sz="0" w:space="0" w:color="auto"/>
        <w:right w:val="none" w:sz="0" w:space="0" w:color="auto"/>
      </w:divBdr>
    </w:div>
    <w:div w:id="1471090229">
      <w:bodyDiv w:val="1"/>
      <w:marLeft w:val="0"/>
      <w:marRight w:val="0"/>
      <w:marTop w:val="0"/>
      <w:marBottom w:val="0"/>
      <w:divBdr>
        <w:top w:val="none" w:sz="0" w:space="0" w:color="auto"/>
        <w:left w:val="none" w:sz="0" w:space="0" w:color="auto"/>
        <w:bottom w:val="none" w:sz="0" w:space="0" w:color="auto"/>
        <w:right w:val="none" w:sz="0" w:space="0" w:color="auto"/>
      </w:divBdr>
    </w:div>
    <w:div w:id="1492986636">
      <w:bodyDiv w:val="1"/>
      <w:marLeft w:val="0"/>
      <w:marRight w:val="0"/>
      <w:marTop w:val="0"/>
      <w:marBottom w:val="0"/>
      <w:divBdr>
        <w:top w:val="none" w:sz="0" w:space="0" w:color="auto"/>
        <w:left w:val="none" w:sz="0" w:space="0" w:color="auto"/>
        <w:bottom w:val="none" w:sz="0" w:space="0" w:color="auto"/>
        <w:right w:val="none" w:sz="0" w:space="0" w:color="auto"/>
      </w:divBdr>
    </w:div>
    <w:div w:id="1556507522">
      <w:bodyDiv w:val="1"/>
      <w:marLeft w:val="0"/>
      <w:marRight w:val="0"/>
      <w:marTop w:val="0"/>
      <w:marBottom w:val="0"/>
      <w:divBdr>
        <w:top w:val="none" w:sz="0" w:space="0" w:color="auto"/>
        <w:left w:val="none" w:sz="0" w:space="0" w:color="auto"/>
        <w:bottom w:val="none" w:sz="0" w:space="0" w:color="auto"/>
        <w:right w:val="none" w:sz="0" w:space="0" w:color="auto"/>
      </w:divBdr>
    </w:div>
    <w:div w:id="1562902935">
      <w:bodyDiv w:val="1"/>
      <w:marLeft w:val="0"/>
      <w:marRight w:val="0"/>
      <w:marTop w:val="0"/>
      <w:marBottom w:val="0"/>
      <w:divBdr>
        <w:top w:val="none" w:sz="0" w:space="0" w:color="auto"/>
        <w:left w:val="none" w:sz="0" w:space="0" w:color="auto"/>
        <w:bottom w:val="none" w:sz="0" w:space="0" w:color="auto"/>
        <w:right w:val="none" w:sz="0" w:space="0" w:color="auto"/>
      </w:divBdr>
    </w:div>
    <w:div w:id="1583762060">
      <w:bodyDiv w:val="1"/>
      <w:marLeft w:val="0"/>
      <w:marRight w:val="0"/>
      <w:marTop w:val="0"/>
      <w:marBottom w:val="0"/>
      <w:divBdr>
        <w:top w:val="none" w:sz="0" w:space="0" w:color="auto"/>
        <w:left w:val="none" w:sz="0" w:space="0" w:color="auto"/>
        <w:bottom w:val="none" w:sz="0" w:space="0" w:color="auto"/>
        <w:right w:val="none" w:sz="0" w:space="0" w:color="auto"/>
      </w:divBdr>
    </w:div>
    <w:div w:id="1598903131">
      <w:bodyDiv w:val="1"/>
      <w:marLeft w:val="0"/>
      <w:marRight w:val="0"/>
      <w:marTop w:val="0"/>
      <w:marBottom w:val="0"/>
      <w:divBdr>
        <w:top w:val="none" w:sz="0" w:space="0" w:color="auto"/>
        <w:left w:val="none" w:sz="0" w:space="0" w:color="auto"/>
        <w:bottom w:val="none" w:sz="0" w:space="0" w:color="auto"/>
        <w:right w:val="none" w:sz="0" w:space="0" w:color="auto"/>
      </w:divBdr>
    </w:div>
    <w:div w:id="1639871980">
      <w:bodyDiv w:val="1"/>
      <w:marLeft w:val="0"/>
      <w:marRight w:val="0"/>
      <w:marTop w:val="0"/>
      <w:marBottom w:val="0"/>
      <w:divBdr>
        <w:top w:val="none" w:sz="0" w:space="0" w:color="auto"/>
        <w:left w:val="none" w:sz="0" w:space="0" w:color="auto"/>
        <w:bottom w:val="none" w:sz="0" w:space="0" w:color="auto"/>
        <w:right w:val="none" w:sz="0" w:space="0" w:color="auto"/>
      </w:divBdr>
    </w:div>
    <w:div w:id="1662544467">
      <w:bodyDiv w:val="1"/>
      <w:marLeft w:val="0"/>
      <w:marRight w:val="0"/>
      <w:marTop w:val="0"/>
      <w:marBottom w:val="0"/>
      <w:divBdr>
        <w:top w:val="none" w:sz="0" w:space="0" w:color="auto"/>
        <w:left w:val="none" w:sz="0" w:space="0" w:color="auto"/>
        <w:bottom w:val="none" w:sz="0" w:space="0" w:color="auto"/>
        <w:right w:val="none" w:sz="0" w:space="0" w:color="auto"/>
      </w:divBdr>
    </w:div>
    <w:div w:id="1721322001">
      <w:bodyDiv w:val="1"/>
      <w:marLeft w:val="0"/>
      <w:marRight w:val="0"/>
      <w:marTop w:val="0"/>
      <w:marBottom w:val="0"/>
      <w:divBdr>
        <w:top w:val="none" w:sz="0" w:space="0" w:color="auto"/>
        <w:left w:val="none" w:sz="0" w:space="0" w:color="auto"/>
        <w:bottom w:val="none" w:sz="0" w:space="0" w:color="auto"/>
        <w:right w:val="none" w:sz="0" w:space="0" w:color="auto"/>
      </w:divBdr>
    </w:div>
    <w:div w:id="1853375573">
      <w:bodyDiv w:val="1"/>
      <w:marLeft w:val="0"/>
      <w:marRight w:val="0"/>
      <w:marTop w:val="0"/>
      <w:marBottom w:val="0"/>
      <w:divBdr>
        <w:top w:val="none" w:sz="0" w:space="0" w:color="auto"/>
        <w:left w:val="none" w:sz="0" w:space="0" w:color="auto"/>
        <w:bottom w:val="none" w:sz="0" w:space="0" w:color="auto"/>
        <w:right w:val="none" w:sz="0" w:space="0" w:color="auto"/>
      </w:divBdr>
    </w:div>
    <w:div w:id="1881896996">
      <w:bodyDiv w:val="1"/>
      <w:marLeft w:val="0"/>
      <w:marRight w:val="0"/>
      <w:marTop w:val="0"/>
      <w:marBottom w:val="0"/>
      <w:divBdr>
        <w:top w:val="none" w:sz="0" w:space="0" w:color="auto"/>
        <w:left w:val="none" w:sz="0" w:space="0" w:color="auto"/>
        <w:bottom w:val="none" w:sz="0" w:space="0" w:color="auto"/>
        <w:right w:val="none" w:sz="0" w:space="0" w:color="auto"/>
      </w:divBdr>
    </w:div>
    <w:div w:id="1901817730">
      <w:bodyDiv w:val="1"/>
      <w:marLeft w:val="0"/>
      <w:marRight w:val="0"/>
      <w:marTop w:val="0"/>
      <w:marBottom w:val="0"/>
      <w:divBdr>
        <w:top w:val="none" w:sz="0" w:space="0" w:color="auto"/>
        <w:left w:val="none" w:sz="0" w:space="0" w:color="auto"/>
        <w:bottom w:val="none" w:sz="0" w:space="0" w:color="auto"/>
        <w:right w:val="none" w:sz="0" w:space="0" w:color="auto"/>
      </w:divBdr>
    </w:div>
    <w:div w:id="1919241864">
      <w:bodyDiv w:val="1"/>
      <w:marLeft w:val="0"/>
      <w:marRight w:val="0"/>
      <w:marTop w:val="0"/>
      <w:marBottom w:val="0"/>
      <w:divBdr>
        <w:top w:val="none" w:sz="0" w:space="0" w:color="auto"/>
        <w:left w:val="none" w:sz="0" w:space="0" w:color="auto"/>
        <w:bottom w:val="none" w:sz="0" w:space="0" w:color="auto"/>
        <w:right w:val="none" w:sz="0" w:space="0" w:color="auto"/>
      </w:divBdr>
    </w:div>
    <w:div w:id="1947804786">
      <w:bodyDiv w:val="1"/>
      <w:marLeft w:val="0"/>
      <w:marRight w:val="0"/>
      <w:marTop w:val="0"/>
      <w:marBottom w:val="0"/>
      <w:divBdr>
        <w:top w:val="none" w:sz="0" w:space="0" w:color="auto"/>
        <w:left w:val="none" w:sz="0" w:space="0" w:color="auto"/>
        <w:bottom w:val="none" w:sz="0" w:space="0" w:color="auto"/>
        <w:right w:val="none" w:sz="0" w:space="0" w:color="auto"/>
      </w:divBdr>
    </w:div>
    <w:div w:id="1953243372">
      <w:bodyDiv w:val="1"/>
      <w:marLeft w:val="0"/>
      <w:marRight w:val="0"/>
      <w:marTop w:val="0"/>
      <w:marBottom w:val="0"/>
      <w:divBdr>
        <w:top w:val="none" w:sz="0" w:space="0" w:color="auto"/>
        <w:left w:val="none" w:sz="0" w:space="0" w:color="auto"/>
        <w:bottom w:val="none" w:sz="0" w:space="0" w:color="auto"/>
        <w:right w:val="none" w:sz="0" w:space="0" w:color="auto"/>
      </w:divBdr>
    </w:div>
    <w:div w:id="2048412031">
      <w:bodyDiv w:val="1"/>
      <w:marLeft w:val="0"/>
      <w:marRight w:val="0"/>
      <w:marTop w:val="0"/>
      <w:marBottom w:val="0"/>
      <w:divBdr>
        <w:top w:val="none" w:sz="0" w:space="0" w:color="auto"/>
        <w:left w:val="none" w:sz="0" w:space="0" w:color="auto"/>
        <w:bottom w:val="none" w:sz="0" w:space="0" w:color="auto"/>
        <w:right w:val="none" w:sz="0" w:space="0" w:color="auto"/>
      </w:divBdr>
    </w:div>
    <w:div w:id="213971499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chart" Target="charts/chart5.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oter" Target="footer5.xml"/><Relationship Id="rId41" Type="http://schemas.openxmlformats.org/officeDocument/2006/relationships/chart" Target="charts/chart19.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footer" Target="footer7.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header" Target="header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chart" Target="charts/chart22.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4.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7&#24180;&#23601;&#19994;&#36136;&#37327;&#25253;&#21578;\2017&#23601;&#19994;&#36136;&#37327;&#25253;&#2157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PC-20171111TKRN\Desktop\2017&#21704;&#23572;&#28392;&#24037;&#31243;&#22823;&#23398;&#31179;&#23395;&#25307;&#32856;&#20250;&#24773;&#20917;&#35843;&#30740;&#38382;&#21367;&#65293;&#31572;&#21367;&#27719;&#24635;\101_101_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26700;&#38754;&#25991;&#20214;\&#23601;&#19994;&#21150;&#38382;&#21367;\2017&#21704;&#23572;&#28392;&#24037;&#31243;&#22823;&#23398;&#31179;&#23395;&#25307;&#32856;&#20250;&#24773;&#20917;&#35843;&#30740;&#38382;&#21367;&#65293;&#31572;&#21367;&#27719;&#24635;\101_101_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17&#24180;&#23601;&#19994;&#36136;&#37327;&#25253;&#21578;\2017&#23601;&#19994;&#36136;&#37327;&#25253;&#2157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istrator.PC-20171111TKRN\Desktop\2017&#21704;&#23572;&#28392;&#24037;&#31243;&#22823;&#23398;&#31179;&#23395;&#25307;&#32856;&#20250;&#24773;&#20917;&#35843;&#30740;&#38382;&#21367;&#65293;&#31572;&#21367;&#27719;&#24635;\101_101_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26700;&#38754;&#25991;&#20214;\&#23601;&#19994;&#21150;&#38382;&#21367;\2017&#21704;&#23572;&#28392;&#24037;&#31243;&#22823;&#23398;&#31179;&#23395;&#25307;&#32856;&#20250;&#24773;&#20917;&#35843;&#30740;&#38382;&#21367;&#65293;&#31572;&#21367;&#27719;&#24635;\101_101_0.xls"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Administrator.PC-20171111TKRN\Desktop\2017&#21704;&#23572;&#28392;&#24037;&#31243;&#22823;&#23398;&#31179;&#23395;&#25307;&#32856;&#20250;&#24773;&#20917;&#35843;&#30740;&#38382;&#21367;&#65293;&#31572;&#21367;&#27719;&#24635;\101_101_0.xlsx" TargetMode="External"/><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1" Type="http://schemas.openxmlformats.org/officeDocument/2006/relationships/oleObject" Target="file:///F:\&#26700;&#38754;&#25991;&#20214;\&#23601;&#19994;&#21150;&#38382;&#21367;\2017&#21704;&#23572;&#28392;&#24037;&#31243;&#22823;&#23398;&#31179;&#23395;&#25307;&#32856;&#20250;&#24773;&#20917;&#35843;&#30740;&#38382;&#21367;&#65293;&#31572;&#21367;&#27719;&#24635;\101_101_0.xls"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5.xml.rels><?xml version="1.0" encoding="UTF-8" standalone="yes"?>
<Relationships xmlns="http://schemas.openxmlformats.org/package/2006/relationships"><Relationship Id="rId1" Type="http://schemas.openxmlformats.org/officeDocument/2006/relationships/oleObject" Target="file:///F:\&#26700;&#38754;&#25991;&#20214;\&#23601;&#19994;&#21150;&#38382;&#21367;\2017&#21704;&#23572;&#28392;&#24037;&#31243;&#22823;&#23398;&#31179;&#23395;&#25307;&#32856;&#20250;&#24773;&#20917;&#35843;&#30740;&#38382;&#21367;&#65293;&#31572;&#21367;&#27719;&#24635;\101_101_0.xls"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17&#24180;&#23601;&#19994;&#36136;&#37327;&#25253;&#21578;\2017&#23601;&#19994;&#36136;&#37327;&#25253;&#215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AppData\Roaming\Microsoft\Excel\Book1%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a:pPr>
            <a:r>
              <a:rPr lang="zh-CN" altLang="en-US" sz="1400"/>
              <a:t>博士</a:t>
            </a:r>
            <a:endParaRPr lang="zh-CN" sz="1400"/>
          </a:p>
        </c:rich>
      </c:tx>
      <c:overlay val="0"/>
    </c:title>
    <c:autoTitleDeleted val="0"/>
    <c:plotArea>
      <c:layout/>
      <c:barChart>
        <c:barDir val="col"/>
        <c:grouping val="clustered"/>
        <c:varyColors val="0"/>
        <c:ser>
          <c:idx val="0"/>
          <c:order val="0"/>
          <c:invertIfNegative val="0"/>
          <c:dLbls>
            <c:dLbl>
              <c:idx val="0"/>
              <c:layout>
                <c:manualLayout>
                  <c:x val="0"/>
                  <c:y val="-5.5555555555555455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0-43E1-95B4-B6BD842BFFE1}"/>
                </c:ext>
              </c:extLst>
            </c:dLbl>
            <c:dLbl>
              <c:idx val="1"/>
              <c:layout>
                <c:manualLayout>
                  <c:x val="0"/>
                  <c:y val="-7.407407407407407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50-43E1-95B4-B6BD842BFFE1}"/>
                </c:ext>
              </c:extLst>
            </c:dLbl>
            <c:dLbl>
              <c:idx val="2"/>
              <c:layout>
                <c:manualLayout>
                  <c:x val="-5.0925337632081413E-17"/>
                  <c:y val="-4.166666666666666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0-43E1-95B4-B6BD842BFFE1}"/>
                </c:ext>
              </c:extLst>
            </c:dLbl>
            <c:dLbl>
              <c:idx val="3"/>
              <c:layout>
                <c:manualLayout>
                  <c:x val="-2.7777777777778234E-3"/>
                  <c:y val="-4.166666666666666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0-43E1-95B4-B6BD842BFFE1}"/>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'1-10'!$K$3:$K$10</c:f>
              <c:strCache>
                <c:ptCount val="8"/>
                <c:pt idx="0">
                  <c:v>高等教育单位</c:v>
                </c:pt>
                <c:pt idx="1">
                  <c:v>科研单位</c:v>
                </c:pt>
                <c:pt idx="2">
                  <c:v>私营企业</c:v>
                </c:pt>
                <c:pt idx="3">
                  <c:v>国有企业</c:v>
                </c:pt>
                <c:pt idx="4">
                  <c:v>党政机关</c:v>
                </c:pt>
                <c:pt idx="5">
                  <c:v>事业单位聘用</c:v>
                </c:pt>
                <c:pt idx="6">
                  <c:v>部队</c:v>
                </c:pt>
                <c:pt idx="7">
                  <c:v>其他事业单位</c:v>
                </c:pt>
              </c:strCache>
            </c:strRef>
          </c:cat>
          <c:val>
            <c:numRef>
              <c:f>'1-10'!$Q$3:$Q$10</c:f>
              <c:numCache>
                <c:formatCode>0.00%</c:formatCode>
                <c:ptCount val="8"/>
                <c:pt idx="0">
                  <c:v>0.55023923444976075</c:v>
                </c:pt>
                <c:pt idx="1">
                  <c:v>0.22488038277511971</c:v>
                </c:pt>
                <c:pt idx="2">
                  <c:v>6.6985645933014371E-2</c:v>
                </c:pt>
                <c:pt idx="3">
                  <c:v>5.7416267942584337E-2</c:v>
                </c:pt>
                <c:pt idx="4">
                  <c:v>1.9138755980861243E-2</c:v>
                </c:pt>
                <c:pt idx="5">
                  <c:v>1.435406698564585E-2</c:v>
                </c:pt>
                <c:pt idx="6">
                  <c:v>4.7846889952153134E-3</c:v>
                </c:pt>
                <c:pt idx="7">
                  <c:v>4.7846889952153134E-3</c:v>
                </c:pt>
              </c:numCache>
            </c:numRef>
          </c:val>
          <c:extLst>
            <c:ext xmlns:c16="http://schemas.microsoft.com/office/drawing/2014/chart" uri="{C3380CC4-5D6E-409C-BE32-E72D297353CC}">
              <c16:uniqueId val="{00000004-F250-43E1-95B4-B6BD842BFFE1}"/>
            </c:ext>
          </c:extLst>
        </c:ser>
        <c:dLbls>
          <c:showLegendKey val="0"/>
          <c:showVal val="0"/>
          <c:showCatName val="0"/>
          <c:showSerName val="0"/>
          <c:showPercent val="0"/>
          <c:showBubbleSize val="0"/>
        </c:dLbls>
        <c:gapWidth val="75"/>
        <c:overlap val="40"/>
        <c:axId val="63018496"/>
        <c:axId val="63147392"/>
      </c:barChart>
      <c:catAx>
        <c:axId val="63018496"/>
        <c:scaling>
          <c:orientation val="minMax"/>
        </c:scaling>
        <c:delete val="0"/>
        <c:axPos val="b"/>
        <c:numFmt formatCode="General" sourceLinked="0"/>
        <c:majorTickMark val="none"/>
        <c:minorTickMark val="none"/>
        <c:tickLblPos val="nextTo"/>
        <c:crossAx val="63147392"/>
        <c:crosses val="autoZero"/>
        <c:auto val="1"/>
        <c:lblAlgn val="ctr"/>
        <c:lblOffset val="100"/>
        <c:noMultiLvlLbl val="0"/>
      </c:catAx>
      <c:valAx>
        <c:axId val="63147392"/>
        <c:scaling>
          <c:orientation val="minMax"/>
        </c:scaling>
        <c:delete val="0"/>
        <c:axPos val="l"/>
        <c:majorGridlines/>
        <c:numFmt formatCode="0.00%" sourceLinked="1"/>
        <c:majorTickMark val="none"/>
        <c:minorTickMark val="none"/>
        <c:tickLblPos val="nextTo"/>
        <c:crossAx val="6301849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本科生</a:t>
            </a:r>
          </a:p>
        </c:rich>
      </c:tx>
      <c:layout>
        <c:manualLayout>
          <c:xMode val="edge"/>
          <c:yMode val="edge"/>
          <c:x val="4.6367625548513439E-2"/>
          <c:y val="4.8173424327579303E-2"/>
        </c:manualLayout>
      </c:layout>
      <c:overlay val="0"/>
    </c:title>
    <c:autoTitleDeleted val="0"/>
    <c:plotArea>
      <c:layout>
        <c:manualLayout>
          <c:layoutTarget val="inner"/>
          <c:xMode val="edge"/>
          <c:yMode val="edge"/>
          <c:x val="0.17717763948448423"/>
          <c:y val="0.1638648741769583"/>
          <c:w val="0.47650541122632706"/>
          <c:h val="0.78467490841043563"/>
        </c:manualLayout>
      </c:layout>
      <c:pieChart>
        <c:varyColors val="1"/>
        <c:ser>
          <c:idx val="0"/>
          <c:order val="0"/>
          <c:tx>
            <c:strRef>
              <c:f>Sheet1!$A$61</c:f>
              <c:strCache>
                <c:ptCount val="1"/>
                <c:pt idx="0">
                  <c:v>本科</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Sheet1!$B$60:$F$60</c:f>
              <c:strCache>
                <c:ptCount val="5"/>
                <c:pt idx="0">
                  <c:v>对口</c:v>
                </c:pt>
                <c:pt idx="1">
                  <c:v>基本对口</c:v>
                </c:pt>
                <c:pt idx="2">
                  <c:v>相关</c:v>
                </c:pt>
                <c:pt idx="3">
                  <c:v>不太相关</c:v>
                </c:pt>
                <c:pt idx="4">
                  <c:v>完全不相关</c:v>
                </c:pt>
              </c:strCache>
            </c:strRef>
          </c:cat>
          <c:val>
            <c:numRef>
              <c:f>Sheet1!$B$61:$F$61</c:f>
              <c:numCache>
                <c:formatCode>0.00%</c:formatCode>
                <c:ptCount val="5"/>
                <c:pt idx="0">
                  <c:v>0.353800000000002</c:v>
                </c:pt>
                <c:pt idx="1">
                  <c:v>0.29740000000000189</c:v>
                </c:pt>
                <c:pt idx="2">
                  <c:v>0.16669999999999999</c:v>
                </c:pt>
                <c:pt idx="3">
                  <c:v>8.2100000000000006E-2</c:v>
                </c:pt>
                <c:pt idx="4">
                  <c:v>0.1</c:v>
                </c:pt>
              </c:numCache>
            </c:numRef>
          </c:val>
          <c:extLst>
            <c:ext xmlns:c16="http://schemas.microsoft.com/office/drawing/2014/chart" uri="{C3380CC4-5D6E-409C-BE32-E72D297353CC}">
              <c16:uniqueId val="{00000000-04BF-4395-AD14-DE5135D8528A}"/>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研究生</a:t>
            </a:r>
          </a:p>
        </c:rich>
      </c:tx>
      <c:layout>
        <c:manualLayout>
          <c:xMode val="edge"/>
          <c:yMode val="edge"/>
          <c:x val="3.9762611275964421E-2"/>
          <c:y val="4.8173424327579303E-2"/>
        </c:manualLayout>
      </c:layout>
      <c:overlay val="0"/>
    </c:title>
    <c:autoTitleDeleted val="0"/>
    <c:plotArea>
      <c:layout>
        <c:manualLayout>
          <c:layoutTarget val="inner"/>
          <c:xMode val="edge"/>
          <c:yMode val="edge"/>
          <c:x val="0.1923300388638364"/>
          <c:y val="0.14780706606776622"/>
          <c:w val="0.48333956400850486"/>
          <c:h val="0.78467490841043563"/>
        </c:manualLayout>
      </c:layout>
      <c:pieChart>
        <c:varyColors val="1"/>
        <c:ser>
          <c:idx val="0"/>
          <c:order val="0"/>
          <c:tx>
            <c:strRef>
              <c:f>Sheet1!$A$62</c:f>
              <c:strCache>
                <c:ptCount val="1"/>
                <c:pt idx="0">
                  <c:v>硕士</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Sheet1!$B$60:$F$60</c:f>
              <c:strCache>
                <c:ptCount val="5"/>
                <c:pt idx="0">
                  <c:v>对口</c:v>
                </c:pt>
                <c:pt idx="1">
                  <c:v>基本对口</c:v>
                </c:pt>
                <c:pt idx="2">
                  <c:v>相关</c:v>
                </c:pt>
                <c:pt idx="3">
                  <c:v>不太相关</c:v>
                </c:pt>
                <c:pt idx="4">
                  <c:v>完全不相关</c:v>
                </c:pt>
              </c:strCache>
            </c:strRef>
          </c:cat>
          <c:val>
            <c:numRef>
              <c:f>Sheet1!$B$62:$F$62</c:f>
              <c:numCache>
                <c:formatCode>0.00%</c:formatCode>
                <c:ptCount val="5"/>
                <c:pt idx="0">
                  <c:v>0.39450000000000246</c:v>
                </c:pt>
                <c:pt idx="1">
                  <c:v>0.26640000000000008</c:v>
                </c:pt>
                <c:pt idx="2">
                  <c:v>0.20069999999999999</c:v>
                </c:pt>
                <c:pt idx="3">
                  <c:v>0.1003</c:v>
                </c:pt>
                <c:pt idx="4">
                  <c:v>3.8100000000000002E-2</c:v>
                </c:pt>
              </c:numCache>
            </c:numRef>
          </c:val>
          <c:extLst>
            <c:ext xmlns:c16="http://schemas.microsoft.com/office/drawing/2014/chart" uri="{C3380CC4-5D6E-409C-BE32-E72D297353CC}">
              <c16:uniqueId val="{00000000-4E7B-4112-AD6C-4073C850EB7C}"/>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layout>
        <c:manualLayout>
          <c:xMode val="edge"/>
          <c:yMode val="edge"/>
          <c:x val="4.4547965535721733E-2"/>
          <c:y val="4.6296296296296523E-2"/>
        </c:manualLayout>
      </c:layout>
      <c:overlay val="0"/>
      <c:txPr>
        <a:bodyPr/>
        <a:lstStyle/>
        <a:p>
          <a:pPr>
            <a:defRPr sz="1000"/>
          </a:pPr>
          <a:endParaRPr lang="zh-CN"/>
        </a:p>
      </c:txPr>
    </c:title>
    <c:autoTitleDeleted val="0"/>
    <c:plotArea>
      <c:layout>
        <c:manualLayout>
          <c:layoutTarget val="inner"/>
          <c:xMode val="edge"/>
          <c:yMode val="edge"/>
          <c:x val="0.19760857914613622"/>
          <c:y val="0.18306296782346781"/>
          <c:w val="0.42863682558687682"/>
          <c:h val="0.72646665694565959"/>
        </c:manualLayout>
      </c:layout>
      <c:pieChart>
        <c:varyColors val="1"/>
        <c:ser>
          <c:idx val="0"/>
          <c:order val="0"/>
          <c:tx>
            <c:strRef>
              <c:f>Sheet1!$A$66</c:f>
              <c:strCache>
                <c:ptCount val="1"/>
                <c:pt idx="0">
                  <c:v>本科</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Sheet1!$B$65:$F$65</c:f>
              <c:strCache>
                <c:ptCount val="5"/>
                <c:pt idx="0">
                  <c:v>非常满意</c:v>
                </c:pt>
                <c:pt idx="1">
                  <c:v>满意</c:v>
                </c:pt>
                <c:pt idx="2">
                  <c:v>一般</c:v>
                </c:pt>
                <c:pt idx="3">
                  <c:v>不满意</c:v>
                </c:pt>
                <c:pt idx="4">
                  <c:v>非常不满意</c:v>
                </c:pt>
              </c:strCache>
            </c:strRef>
          </c:cat>
          <c:val>
            <c:numRef>
              <c:f>Sheet1!$B$66:$F$66</c:f>
              <c:numCache>
                <c:formatCode>0.00%</c:formatCode>
                <c:ptCount val="5"/>
                <c:pt idx="0">
                  <c:v>0.15380000000000021</c:v>
                </c:pt>
                <c:pt idx="1">
                  <c:v>0.42050000000000032</c:v>
                </c:pt>
                <c:pt idx="2">
                  <c:v>0.159000000000001</c:v>
                </c:pt>
                <c:pt idx="3">
                  <c:v>2.5999999999999999E-3</c:v>
                </c:pt>
                <c:pt idx="4">
                  <c:v>2.5999999999999999E-3</c:v>
                </c:pt>
              </c:numCache>
            </c:numRef>
          </c:val>
          <c:extLst>
            <c:ext xmlns:c16="http://schemas.microsoft.com/office/drawing/2014/chart" uri="{C3380CC4-5D6E-409C-BE32-E72D297353CC}">
              <c16:uniqueId val="{00000000-5C91-47E0-9F6E-75BC88608A9F}"/>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研究生</a:t>
            </a:r>
          </a:p>
        </c:rich>
      </c:tx>
      <c:layout>
        <c:manualLayout>
          <c:xMode val="edge"/>
          <c:yMode val="edge"/>
          <c:x val="3.4929577464788732E-2"/>
          <c:y val="4.6296296296296523E-2"/>
        </c:manualLayout>
      </c:layout>
      <c:overlay val="0"/>
    </c:title>
    <c:autoTitleDeleted val="0"/>
    <c:plotArea>
      <c:layout>
        <c:manualLayout>
          <c:layoutTarget val="inner"/>
          <c:xMode val="edge"/>
          <c:yMode val="edge"/>
          <c:x val="0.18347269971535249"/>
          <c:y val="0.18306296782346781"/>
          <c:w val="0.44201914901482386"/>
          <c:h val="0.72646665694565959"/>
        </c:manualLayout>
      </c:layout>
      <c:pieChart>
        <c:varyColors val="1"/>
        <c:ser>
          <c:idx val="0"/>
          <c:order val="0"/>
          <c:tx>
            <c:strRef>
              <c:f>Sheet1!$A$67</c:f>
              <c:strCache>
                <c:ptCount val="1"/>
                <c:pt idx="0">
                  <c:v>硕士</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Sheet1!$B$65:$F$65</c:f>
              <c:strCache>
                <c:ptCount val="5"/>
                <c:pt idx="0">
                  <c:v>非常满意</c:v>
                </c:pt>
                <c:pt idx="1">
                  <c:v>满意</c:v>
                </c:pt>
                <c:pt idx="2">
                  <c:v>一般</c:v>
                </c:pt>
                <c:pt idx="3">
                  <c:v>不满意</c:v>
                </c:pt>
                <c:pt idx="4">
                  <c:v>非常不满意</c:v>
                </c:pt>
              </c:strCache>
            </c:strRef>
          </c:cat>
          <c:val>
            <c:numRef>
              <c:f>Sheet1!$B$67:$F$67</c:f>
              <c:numCache>
                <c:formatCode>0.00%</c:formatCode>
                <c:ptCount val="5"/>
                <c:pt idx="0">
                  <c:v>0.15570000000000112</c:v>
                </c:pt>
                <c:pt idx="1">
                  <c:v>0.46710000000000002</c:v>
                </c:pt>
                <c:pt idx="2">
                  <c:v>0.17650000000000021</c:v>
                </c:pt>
                <c:pt idx="3">
                  <c:v>1.7299999999999996E-2</c:v>
                </c:pt>
                <c:pt idx="4">
                  <c:v>6.9000000000000476E-3</c:v>
                </c:pt>
              </c:numCache>
            </c:numRef>
          </c:val>
          <c:extLst>
            <c:ext xmlns:c16="http://schemas.microsoft.com/office/drawing/2014/chart" uri="{C3380CC4-5D6E-409C-BE32-E72D297353CC}">
              <c16:uniqueId val="{00000000-11DD-4F79-AD96-B7116152DDAF}"/>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研究生</a:t>
            </a:r>
          </a:p>
        </c:rich>
      </c:tx>
      <c:layout>
        <c:manualLayout>
          <c:xMode val="edge"/>
          <c:yMode val="edge"/>
          <c:x val="3.809768834713468E-2"/>
          <c:y val="4.0629286869638223E-2"/>
        </c:manualLayout>
      </c:layout>
      <c:overlay val="0"/>
    </c:title>
    <c:autoTitleDeleted val="0"/>
    <c:plotArea>
      <c:layout>
        <c:manualLayout>
          <c:layoutTarget val="inner"/>
          <c:xMode val="edge"/>
          <c:yMode val="edge"/>
          <c:x val="0.15722227726411264"/>
          <c:y val="0.15696277205626583"/>
          <c:w val="0.48925431377499867"/>
          <c:h val="0.78358474437460257"/>
        </c:manualLayout>
      </c:layout>
      <c:pieChart>
        <c:varyColors val="1"/>
        <c:ser>
          <c:idx val="0"/>
          <c:order val="0"/>
          <c:tx>
            <c:strRef>
              <c:f>Sheet1!$A$84</c:f>
              <c:strCache>
                <c:ptCount val="1"/>
                <c:pt idx="0">
                  <c:v>硕士</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Sheet1!$B$82:$E$82</c:f>
              <c:strCache>
                <c:ptCount val="4"/>
                <c:pt idx="0">
                  <c:v>很大</c:v>
                </c:pt>
                <c:pt idx="1">
                  <c:v>有一定帮助</c:v>
                </c:pt>
                <c:pt idx="2">
                  <c:v>一般</c:v>
                </c:pt>
                <c:pt idx="3">
                  <c:v>没帮助</c:v>
                </c:pt>
              </c:strCache>
            </c:strRef>
          </c:cat>
          <c:val>
            <c:numRef>
              <c:f>Sheet1!$B$84:$E$84</c:f>
              <c:numCache>
                <c:formatCode>0.00%</c:formatCode>
                <c:ptCount val="4"/>
                <c:pt idx="0">
                  <c:v>9.3400000000000025E-2</c:v>
                </c:pt>
                <c:pt idx="1">
                  <c:v>0.41520000000000001</c:v>
                </c:pt>
                <c:pt idx="2">
                  <c:v>0.30450000000000038</c:v>
                </c:pt>
                <c:pt idx="3">
                  <c:v>0.18690000000000132</c:v>
                </c:pt>
              </c:numCache>
            </c:numRef>
          </c:val>
          <c:extLst>
            <c:ext xmlns:c16="http://schemas.microsoft.com/office/drawing/2014/chart" uri="{C3380CC4-5D6E-409C-BE32-E72D297353CC}">
              <c16:uniqueId val="{00000000-671B-4A0A-A5A8-8073C866DA23}"/>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本科生</a:t>
            </a:r>
          </a:p>
        </c:rich>
      </c:tx>
      <c:layout>
        <c:manualLayout>
          <c:xMode val="edge"/>
          <c:yMode val="edge"/>
          <c:x val="4.4790043401548567E-2"/>
          <c:y val="4.7189850590244706E-2"/>
        </c:manualLayout>
      </c:layout>
      <c:overlay val="0"/>
    </c:title>
    <c:autoTitleDeleted val="0"/>
    <c:plotArea>
      <c:layout>
        <c:manualLayout>
          <c:layoutTarget val="inner"/>
          <c:xMode val="edge"/>
          <c:yMode val="edge"/>
          <c:x val="0.17621777080891729"/>
          <c:y val="0.16179492356111241"/>
          <c:w val="0.49069667855808985"/>
          <c:h val="0.755059903861521"/>
        </c:manualLayout>
      </c:layout>
      <c:pieChart>
        <c:varyColors val="1"/>
        <c:ser>
          <c:idx val="0"/>
          <c:order val="0"/>
          <c:tx>
            <c:strRef>
              <c:f>Sheet1!$A$83</c:f>
              <c:strCache>
                <c:ptCount val="1"/>
                <c:pt idx="0">
                  <c:v>本科</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Sheet1!$B$82:$E$82</c:f>
              <c:strCache>
                <c:ptCount val="4"/>
                <c:pt idx="0">
                  <c:v>很大</c:v>
                </c:pt>
                <c:pt idx="1">
                  <c:v>有一定帮助</c:v>
                </c:pt>
                <c:pt idx="2">
                  <c:v>一般</c:v>
                </c:pt>
                <c:pt idx="3">
                  <c:v>没帮助</c:v>
                </c:pt>
              </c:strCache>
            </c:strRef>
          </c:cat>
          <c:val>
            <c:numRef>
              <c:f>Sheet1!$B$83:$E$83</c:f>
              <c:numCache>
                <c:formatCode>0.00%</c:formatCode>
                <c:ptCount val="4"/>
                <c:pt idx="0">
                  <c:v>0.19489999999999999</c:v>
                </c:pt>
                <c:pt idx="1">
                  <c:v>0.40510000000000002</c:v>
                </c:pt>
                <c:pt idx="2">
                  <c:v>0.25900000000000001</c:v>
                </c:pt>
                <c:pt idx="3">
                  <c:v>0.14100000000000001</c:v>
                </c:pt>
              </c:numCache>
            </c:numRef>
          </c:val>
          <c:extLst>
            <c:ext xmlns:c16="http://schemas.microsoft.com/office/drawing/2014/chart" uri="{C3380CC4-5D6E-409C-BE32-E72D297353CC}">
              <c16:uniqueId val="{00000000-7BB8-4D21-9C6A-7FD43E46C319}"/>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研究生</a:t>
            </a:r>
          </a:p>
        </c:rich>
      </c:tx>
      <c:layout>
        <c:manualLayout>
          <c:xMode val="edge"/>
          <c:yMode val="edge"/>
          <c:x val="4.1833899351651722E-2"/>
          <c:y val="4.7564711727884908E-2"/>
        </c:manualLayout>
      </c:layout>
      <c:overlay val="0"/>
    </c:title>
    <c:autoTitleDeleted val="0"/>
    <c:plotArea>
      <c:layout>
        <c:manualLayout>
          <c:layoutTarget val="inner"/>
          <c:xMode val="edge"/>
          <c:yMode val="edge"/>
          <c:x val="0.12998730206578454"/>
          <c:y val="0.19429373269381059"/>
          <c:w val="0.49724689014058487"/>
          <c:h val="0.76606900753295193"/>
        </c:manualLayout>
      </c:layout>
      <c:pieChart>
        <c:varyColors val="1"/>
        <c:ser>
          <c:idx val="0"/>
          <c:order val="0"/>
          <c:tx>
            <c:strRef>
              <c:f>Sheet1!$A$91</c:f>
              <c:strCache>
                <c:ptCount val="1"/>
                <c:pt idx="0">
                  <c:v>硕士</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Sheet1!$B$89:$F$89</c:f>
              <c:strCache>
                <c:ptCount val="5"/>
                <c:pt idx="0">
                  <c:v>非常满意</c:v>
                </c:pt>
                <c:pt idx="1">
                  <c:v>满意</c:v>
                </c:pt>
                <c:pt idx="2">
                  <c:v>一般</c:v>
                </c:pt>
                <c:pt idx="3">
                  <c:v>不满意</c:v>
                </c:pt>
                <c:pt idx="4">
                  <c:v>非常不满意</c:v>
                </c:pt>
              </c:strCache>
            </c:strRef>
          </c:cat>
          <c:val>
            <c:numRef>
              <c:f>Sheet1!$B$91:$F$91</c:f>
              <c:numCache>
                <c:formatCode>0.00%</c:formatCode>
                <c:ptCount val="5"/>
                <c:pt idx="0">
                  <c:v>0.11070000000000002</c:v>
                </c:pt>
                <c:pt idx="1">
                  <c:v>0.51900000000000002</c:v>
                </c:pt>
                <c:pt idx="2">
                  <c:v>0.30450000000000038</c:v>
                </c:pt>
                <c:pt idx="3">
                  <c:v>4.8400000000000012E-2</c:v>
                </c:pt>
                <c:pt idx="4">
                  <c:v>1.7299999999999996E-2</c:v>
                </c:pt>
              </c:numCache>
            </c:numRef>
          </c:val>
          <c:extLst>
            <c:ext xmlns:c16="http://schemas.microsoft.com/office/drawing/2014/chart" uri="{C3380CC4-5D6E-409C-BE32-E72D297353CC}">
              <c16:uniqueId val="{00000000-716B-4951-9511-BB0B8B542887}"/>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本科生</a:t>
            </a:r>
          </a:p>
        </c:rich>
      </c:tx>
      <c:layout>
        <c:manualLayout>
          <c:xMode val="edge"/>
          <c:yMode val="edge"/>
          <c:x val="4.2014848367028006E-2"/>
          <c:y val="6.4004112390213419E-2"/>
        </c:manualLayout>
      </c:layout>
      <c:overlay val="0"/>
    </c:title>
    <c:autoTitleDeleted val="0"/>
    <c:plotArea>
      <c:layout>
        <c:manualLayout>
          <c:layoutTarget val="inner"/>
          <c:xMode val="edge"/>
          <c:yMode val="edge"/>
          <c:x val="0.14195042294890622"/>
          <c:y val="0.18789868703374971"/>
          <c:w val="0.49387778146609151"/>
          <c:h val="0.77699480533553233"/>
        </c:manualLayout>
      </c:layout>
      <c:pieChart>
        <c:varyColors val="1"/>
        <c:ser>
          <c:idx val="0"/>
          <c:order val="0"/>
          <c:tx>
            <c:strRef>
              <c:f>Sheet1!$A$90</c:f>
              <c:strCache>
                <c:ptCount val="1"/>
                <c:pt idx="0">
                  <c:v>本科</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Sheet1!$B$89:$F$89</c:f>
              <c:strCache>
                <c:ptCount val="5"/>
                <c:pt idx="0">
                  <c:v>非常满意</c:v>
                </c:pt>
                <c:pt idx="1">
                  <c:v>满意</c:v>
                </c:pt>
                <c:pt idx="2">
                  <c:v>一般</c:v>
                </c:pt>
                <c:pt idx="3">
                  <c:v>不满意</c:v>
                </c:pt>
                <c:pt idx="4">
                  <c:v>非常不满意</c:v>
                </c:pt>
              </c:strCache>
            </c:strRef>
          </c:cat>
          <c:val>
            <c:numRef>
              <c:f>Sheet1!$B$90:$F$90</c:f>
              <c:numCache>
                <c:formatCode>0.00%</c:formatCode>
                <c:ptCount val="5"/>
                <c:pt idx="0">
                  <c:v>0.15130000000000021</c:v>
                </c:pt>
                <c:pt idx="1">
                  <c:v>0.47950000000000031</c:v>
                </c:pt>
                <c:pt idx="2">
                  <c:v>0.31540000000000212</c:v>
                </c:pt>
                <c:pt idx="3">
                  <c:v>3.3300000000000003E-2</c:v>
                </c:pt>
                <c:pt idx="4">
                  <c:v>2.0500000000000001E-2</c:v>
                </c:pt>
              </c:numCache>
            </c:numRef>
          </c:val>
          <c:extLst>
            <c:ext xmlns:c16="http://schemas.microsoft.com/office/drawing/2014/chart" uri="{C3380CC4-5D6E-409C-BE32-E72D297353CC}">
              <c16:uniqueId val="{00000000-E6AB-448A-AC42-762AC76A45C2}"/>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6311997996985883"/>
          <c:y val="3.9182757756940141E-2"/>
          <c:w val="0.83214908034850721"/>
          <c:h val="0.67020325203252551"/>
        </c:manualLayout>
      </c:layout>
      <c:barChart>
        <c:barDir val="col"/>
        <c:grouping val="clustered"/>
        <c:varyColors val="0"/>
        <c:ser>
          <c:idx val="0"/>
          <c:order val="0"/>
          <c:invertIfNegative val="0"/>
          <c:cat>
            <c:strRef>
              <c:f>[101_101_0.xls]Sheet3!$C$5:$O$5</c:f>
              <c:strCache>
                <c:ptCount val="13"/>
                <c:pt idx="0">
                  <c:v>性格及人际交往能力</c:v>
                </c:pt>
                <c:pt idx="1">
                  <c:v>学习成绩</c:v>
                </c:pt>
                <c:pt idx="2">
                  <c:v>实习实践经历</c:v>
                </c:pt>
                <c:pt idx="3">
                  <c:v>获奖情况</c:v>
                </c:pt>
                <c:pt idx="4">
                  <c:v>老师推荐</c:v>
                </c:pt>
                <c:pt idx="5">
                  <c:v>学生干部与党员</c:v>
                </c:pt>
                <c:pt idx="6">
                  <c:v>竞赛经历</c:v>
                </c:pt>
                <c:pt idx="7">
                  <c:v>专业资质证明</c:v>
                </c:pt>
                <c:pt idx="8">
                  <c:v>生源地</c:v>
                </c:pt>
                <c:pt idx="9">
                  <c:v>外语</c:v>
                </c:pt>
                <c:pt idx="10">
                  <c:v>仪表着装</c:v>
                </c:pt>
                <c:pt idx="11">
                  <c:v>求职技巧</c:v>
                </c:pt>
                <c:pt idx="12">
                  <c:v>性别</c:v>
                </c:pt>
              </c:strCache>
            </c:strRef>
          </c:cat>
          <c:val>
            <c:numRef>
              <c:f>[101_101_0.xls]Sheet3!$C$6:$O$6</c:f>
              <c:numCache>
                <c:formatCode>0.00_ </c:formatCode>
                <c:ptCount val="13"/>
                <c:pt idx="0">
                  <c:v>4.2772277227723139</c:v>
                </c:pt>
                <c:pt idx="1">
                  <c:v>4.1782178217821802</c:v>
                </c:pt>
                <c:pt idx="2">
                  <c:v>4</c:v>
                </c:pt>
                <c:pt idx="3">
                  <c:v>3.8217821782178198</c:v>
                </c:pt>
                <c:pt idx="4">
                  <c:v>3.5643564356435578</c:v>
                </c:pt>
                <c:pt idx="5">
                  <c:v>3.5148514851484967</c:v>
                </c:pt>
                <c:pt idx="6">
                  <c:v>3.5049504950494987</c:v>
                </c:pt>
                <c:pt idx="7">
                  <c:v>3.4554455445544567</c:v>
                </c:pt>
                <c:pt idx="8">
                  <c:v>3.3663366336633667</c:v>
                </c:pt>
                <c:pt idx="9">
                  <c:v>3.3564356435643568</c:v>
                </c:pt>
                <c:pt idx="10">
                  <c:v>3.3366336633663387</c:v>
                </c:pt>
                <c:pt idx="11">
                  <c:v>3.3069306930693068</c:v>
                </c:pt>
                <c:pt idx="12">
                  <c:v>2.8217821782178198</c:v>
                </c:pt>
              </c:numCache>
            </c:numRef>
          </c:val>
          <c:extLst>
            <c:ext xmlns:c16="http://schemas.microsoft.com/office/drawing/2014/chart" uri="{C3380CC4-5D6E-409C-BE32-E72D297353CC}">
              <c16:uniqueId val="{00000000-9268-46FD-BB94-C8A3DC072A81}"/>
            </c:ext>
          </c:extLst>
        </c:ser>
        <c:dLbls>
          <c:showLegendKey val="0"/>
          <c:showVal val="0"/>
          <c:showCatName val="0"/>
          <c:showSerName val="0"/>
          <c:showPercent val="0"/>
          <c:showBubbleSize val="0"/>
        </c:dLbls>
        <c:gapWidth val="300"/>
        <c:axId val="156635904"/>
        <c:axId val="156637440"/>
      </c:barChart>
      <c:catAx>
        <c:axId val="156635904"/>
        <c:scaling>
          <c:orientation val="minMax"/>
        </c:scaling>
        <c:delete val="0"/>
        <c:axPos val="b"/>
        <c:numFmt formatCode="General" sourceLinked="0"/>
        <c:majorTickMark val="out"/>
        <c:minorTickMark val="none"/>
        <c:tickLblPos val="nextTo"/>
        <c:txPr>
          <a:bodyPr rot="-60000000" vert="horz"/>
          <a:lstStyle/>
          <a:p>
            <a:pPr>
              <a:defRPr/>
            </a:pPr>
            <a:endParaRPr lang="zh-CN"/>
          </a:p>
        </c:txPr>
        <c:crossAx val="156637440"/>
        <c:crosses val="autoZero"/>
        <c:auto val="1"/>
        <c:lblAlgn val="ctr"/>
        <c:lblOffset val="100"/>
        <c:noMultiLvlLbl val="0"/>
      </c:catAx>
      <c:valAx>
        <c:axId val="156637440"/>
        <c:scaling>
          <c:orientation val="minMax"/>
        </c:scaling>
        <c:delete val="0"/>
        <c:axPos val="l"/>
        <c:majorGridlines/>
        <c:numFmt formatCode="0.00_ " sourceLinked="1"/>
        <c:majorTickMark val="out"/>
        <c:minorTickMark val="none"/>
        <c:tickLblPos val="nextTo"/>
        <c:txPr>
          <a:bodyPr rot="-60000000" vert="horz"/>
          <a:lstStyle/>
          <a:p>
            <a:pPr>
              <a:defRPr/>
            </a:pPr>
            <a:endParaRPr lang="zh-CN"/>
          </a:p>
        </c:txPr>
        <c:crossAx val="15663590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Lbls>
            <c:dLbl>
              <c:idx val="0"/>
              <c:layout>
                <c:manualLayout>
                  <c:x val="1.4877838895130705E-2"/>
                  <c:y val="2.22641687515975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5E-4845-82F4-A2BF1C261E1F}"/>
                </c:ext>
              </c:extLst>
            </c:dLbl>
            <c:spPr>
              <a:noFill/>
              <a:ln>
                <a:noFill/>
              </a:ln>
              <a:effectLst/>
            </c:spPr>
            <c:txPr>
              <a:bodyPr rot="0" vert="horz"/>
              <a:lstStyle/>
              <a:p>
                <a:pPr>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[101_101_0.xls]Sheet2!$C$6:$F$6</c:f>
              <c:strCache>
                <c:ptCount val="4"/>
                <c:pt idx="0">
                  <c:v>非常了解</c:v>
                </c:pt>
                <c:pt idx="1">
                  <c:v>比较了解</c:v>
                </c:pt>
                <c:pt idx="2">
                  <c:v>一般</c:v>
                </c:pt>
                <c:pt idx="3">
                  <c:v>不太了解</c:v>
                </c:pt>
              </c:strCache>
            </c:strRef>
          </c:cat>
          <c:val>
            <c:numRef>
              <c:f>[101_101_0.xls]Sheet2!$C$7:$F$7</c:f>
              <c:numCache>
                <c:formatCode>0.00%</c:formatCode>
                <c:ptCount val="4"/>
                <c:pt idx="0">
                  <c:v>5.9400000000000133E-2</c:v>
                </c:pt>
                <c:pt idx="1">
                  <c:v>0.71290000000000064</c:v>
                </c:pt>
                <c:pt idx="2">
                  <c:v>0.20790000000000092</c:v>
                </c:pt>
                <c:pt idx="3">
                  <c:v>1.980000000000014E-2</c:v>
                </c:pt>
              </c:numCache>
            </c:numRef>
          </c:val>
          <c:extLst>
            <c:ext xmlns:c16="http://schemas.microsoft.com/office/drawing/2014/chart" uri="{C3380CC4-5D6E-409C-BE32-E72D297353CC}">
              <c16:uniqueId val="{00000001-165E-4845-82F4-A2BF1C261E1F}"/>
            </c:ext>
          </c:extLst>
        </c:ser>
        <c:dLbls>
          <c:showLegendKey val="0"/>
          <c:showVal val="1"/>
          <c:showCatName val="0"/>
          <c:showSerName val="0"/>
          <c:showPercent val="0"/>
          <c:showBubbleSize val="0"/>
          <c:showLeaderLines val="1"/>
        </c:dLbls>
        <c:firstSliceAng val="0"/>
      </c:pieChart>
    </c:plotArea>
    <c:legend>
      <c:legendPos val="b"/>
      <c:overlay val="0"/>
      <c:txPr>
        <a:bodyPr rot="0" vert="horz"/>
        <a:lstStyle/>
        <a:p>
          <a:pPr>
            <a:defRPr/>
          </a:pPr>
          <a:endParaRPr lang="zh-CN"/>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a:pPr>
            <a:r>
              <a:rPr lang="zh-CN" altLang="en-US" sz="1400"/>
              <a:t>硕士</a:t>
            </a:r>
            <a:endParaRPr lang="zh-CN" sz="1400"/>
          </a:p>
        </c:rich>
      </c:tx>
      <c:overlay val="0"/>
    </c:title>
    <c:autoTitleDeleted val="0"/>
    <c:plotArea>
      <c:layout/>
      <c:barChart>
        <c:barDir val="col"/>
        <c:grouping val="clustered"/>
        <c:varyColors val="0"/>
        <c:ser>
          <c:idx val="0"/>
          <c:order val="0"/>
          <c:invertIfNegative val="0"/>
          <c:dLbls>
            <c:dLbl>
              <c:idx val="0"/>
              <c:layout>
                <c:manualLayout>
                  <c:x val="0"/>
                  <c:y val="-6.944444444444450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3F-4697-AC5C-C141B737E773}"/>
                </c:ext>
              </c:extLst>
            </c:dLbl>
            <c:dLbl>
              <c:idx val="1"/>
              <c:layout>
                <c:manualLayout>
                  <c:x val="0"/>
                  <c:y val="-8.333333333333334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3F-4697-AC5C-C141B737E773}"/>
                </c:ext>
              </c:extLst>
            </c:dLbl>
            <c:dLbl>
              <c:idx val="2"/>
              <c:layout>
                <c:manualLayout>
                  <c:x val="2.7777777777778234E-3"/>
                  <c:y val="-6.944444444444450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3F-4697-AC5C-C141B737E773}"/>
                </c:ext>
              </c:extLst>
            </c:dLbl>
            <c:dLbl>
              <c:idx val="3"/>
              <c:layout>
                <c:manualLayout>
                  <c:x val="0"/>
                  <c:y val="-1.851851851851858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3F-4697-AC5C-C141B737E773}"/>
                </c:ext>
              </c:extLst>
            </c:dLbl>
            <c:dLbl>
              <c:idx val="4"/>
              <c:layout>
                <c:manualLayout>
                  <c:x val="5.0925337632081413E-17"/>
                  <c:y val="-1.3888888888889018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3F-4697-AC5C-C141B737E773}"/>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'1-10'!$K$3:$K$14</c:f>
              <c:strCache>
                <c:ptCount val="12"/>
                <c:pt idx="0">
                  <c:v>高等教育单位</c:v>
                </c:pt>
                <c:pt idx="1">
                  <c:v>科研单位</c:v>
                </c:pt>
                <c:pt idx="2">
                  <c:v>私营企业</c:v>
                </c:pt>
                <c:pt idx="3">
                  <c:v>国有企业</c:v>
                </c:pt>
                <c:pt idx="4">
                  <c:v>党政机关</c:v>
                </c:pt>
                <c:pt idx="5">
                  <c:v>事业单位聘用</c:v>
                </c:pt>
                <c:pt idx="6">
                  <c:v>部队</c:v>
                </c:pt>
                <c:pt idx="7">
                  <c:v>其他事业单位</c:v>
                </c:pt>
                <c:pt idx="8">
                  <c:v>拟出国出境</c:v>
                </c:pt>
                <c:pt idx="9">
                  <c:v>外资企业</c:v>
                </c:pt>
                <c:pt idx="10">
                  <c:v>中初教育单位</c:v>
                </c:pt>
                <c:pt idx="11">
                  <c:v>其他企业</c:v>
                </c:pt>
              </c:strCache>
            </c:strRef>
          </c:cat>
          <c:val>
            <c:numRef>
              <c:f>'1-10'!$O$3:$O$14</c:f>
              <c:numCache>
                <c:formatCode>0.00%</c:formatCode>
                <c:ptCount val="12"/>
                <c:pt idx="0">
                  <c:v>1.5466666666666681E-2</c:v>
                </c:pt>
                <c:pt idx="1">
                  <c:v>0.20266666666666666</c:v>
                </c:pt>
                <c:pt idx="2">
                  <c:v>0.26026666666666681</c:v>
                </c:pt>
                <c:pt idx="3">
                  <c:v>0.35893333333333333</c:v>
                </c:pt>
                <c:pt idx="4">
                  <c:v>3.3066666666666668E-2</c:v>
                </c:pt>
                <c:pt idx="5">
                  <c:v>1.8666666666666703E-2</c:v>
                </c:pt>
                <c:pt idx="6">
                  <c:v>2.0266666666666665E-2</c:v>
                </c:pt>
                <c:pt idx="7">
                  <c:v>1.6000000000000103E-3</c:v>
                </c:pt>
                <c:pt idx="8">
                  <c:v>0</c:v>
                </c:pt>
                <c:pt idx="9">
                  <c:v>2.5600000000000012E-2</c:v>
                </c:pt>
                <c:pt idx="10">
                  <c:v>1.2266666666666667E-2</c:v>
                </c:pt>
                <c:pt idx="11">
                  <c:v>5.3333333333333878E-3</c:v>
                </c:pt>
              </c:numCache>
            </c:numRef>
          </c:val>
          <c:extLst>
            <c:ext xmlns:c16="http://schemas.microsoft.com/office/drawing/2014/chart" uri="{C3380CC4-5D6E-409C-BE32-E72D297353CC}">
              <c16:uniqueId val="{00000005-7A3F-4697-AC5C-C141B737E773}"/>
            </c:ext>
          </c:extLst>
        </c:ser>
        <c:dLbls>
          <c:showLegendKey val="0"/>
          <c:showVal val="0"/>
          <c:showCatName val="0"/>
          <c:showSerName val="0"/>
          <c:showPercent val="0"/>
          <c:showBubbleSize val="0"/>
        </c:dLbls>
        <c:gapWidth val="75"/>
        <c:overlap val="40"/>
        <c:axId val="155007616"/>
        <c:axId val="155087616"/>
      </c:barChart>
      <c:catAx>
        <c:axId val="155007616"/>
        <c:scaling>
          <c:orientation val="minMax"/>
        </c:scaling>
        <c:delete val="0"/>
        <c:axPos val="b"/>
        <c:numFmt formatCode="General" sourceLinked="0"/>
        <c:majorTickMark val="none"/>
        <c:minorTickMark val="none"/>
        <c:tickLblPos val="nextTo"/>
        <c:crossAx val="155087616"/>
        <c:crosses val="autoZero"/>
        <c:auto val="1"/>
        <c:lblAlgn val="ctr"/>
        <c:lblOffset val="100"/>
        <c:noMultiLvlLbl val="0"/>
      </c:catAx>
      <c:valAx>
        <c:axId val="155087616"/>
        <c:scaling>
          <c:orientation val="minMax"/>
        </c:scaling>
        <c:delete val="0"/>
        <c:axPos val="l"/>
        <c:majorGridlines/>
        <c:numFmt formatCode="0.00%" sourceLinked="1"/>
        <c:majorTickMark val="none"/>
        <c:minorTickMark val="none"/>
        <c:tickLblPos val="nextTo"/>
        <c:crossAx val="15500761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Lbls>
            <c:dLbl>
              <c:idx val="2"/>
              <c:layout>
                <c:manualLayout>
                  <c:x val="-5.9788954724998837E-2"/>
                  <c:y val="6.02191460250409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19-4AA5-A488-AF044975BB3D}"/>
                </c:ext>
              </c:extLst>
            </c:dLbl>
            <c:dLbl>
              <c:idx val="3"/>
              <c:layout>
                <c:manualLayout>
                  <c:x val="0.29453521421873774"/>
                  <c:y val="-3.15568758638309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19-4AA5-A488-AF044975BB3D}"/>
                </c:ext>
              </c:extLst>
            </c:dLbl>
            <c:spPr>
              <a:noFill/>
              <a:ln>
                <a:noFill/>
              </a:ln>
              <a:effectLst/>
            </c:spPr>
            <c:txPr>
              <a:bodyPr rot="0" vert="horz"/>
              <a:lstStyle/>
              <a:p>
                <a:pPr>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[101_101_0.xls]Sheet3!$J$11:$M$11</c:f>
              <c:strCache>
                <c:ptCount val="4"/>
                <c:pt idx="0">
                  <c:v>非常重要</c:v>
                </c:pt>
                <c:pt idx="1">
                  <c:v>比较重要</c:v>
                </c:pt>
                <c:pt idx="2">
                  <c:v>一般</c:v>
                </c:pt>
                <c:pt idx="3">
                  <c:v>不太重要</c:v>
                </c:pt>
              </c:strCache>
            </c:strRef>
          </c:cat>
          <c:val>
            <c:numRef>
              <c:f>[101_101_0.xls]Sheet3!$J$12:$M$12</c:f>
              <c:numCache>
                <c:formatCode>0.00%</c:formatCode>
                <c:ptCount val="4"/>
                <c:pt idx="0">
                  <c:v>0.37620000000000031</c:v>
                </c:pt>
                <c:pt idx="1">
                  <c:v>0.57430000000000003</c:v>
                </c:pt>
                <c:pt idx="2">
                  <c:v>3.960000000000001E-2</c:v>
                </c:pt>
                <c:pt idx="3">
                  <c:v>9.9000000000000268E-3</c:v>
                </c:pt>
              </c:numCache>
            </c:numRef>
          </c:val>
          <c:extLst>
            <c:ext xmlns:c16="http://schemas.microsoft.com/office/drawing/2014/chart" uri="{C3380CC4-5D6E-409C-BE32-E72D297353CC}">
              <c16:uniqueId val="{00000002-1419-4AA5-A488-AF044975BB3D}"/>
            </c:ext>
          </c:extLst>
        </c:ser>
        <c:dLbls>
          <c:showLegendKey val="0"/>
          <c:showVal val="1"/>
          <c:showCatName val="0"/>
          <c:showSerName val="0"/>
          <c:showPercent val="0"/>
          <c:showBubbleSize val="0"/>
          <c:showLeaderLines val="1"/>
        </c:dLbls>
        <c:firstSliceAng val="0"/>
      </c:pieChart>
    </c:plotArea>
    <c:legend>
      <c:legendPos val="b"/>
      <c:overlay val="0"/>
      <c:txPr>
        <a:bodyPr rot="0" vert="horz"/>
        <a:lstStyle/>
        <a:p>
          <a:pPr>
            <a:defRPr/>
          </a:pPr>
          <a:endParaRPr lang="zh-CN"/>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3333880570159544E-2"/>
          <c:y val="0.2"/>
          <c:w val="0.88886648866147189"/>
          <c:h val="0.51614136774569841"/>
        </c:manualLayout>
      </c:layout>
      <c:barChart>
        <c:barDir val="col"/>
        <c:grouping val="clustered"/>
        <c:varyColors val="0"/>
        <c:ser>
          <c:idx val="0"/>
          <c:order val="0"/>
          <c:invertIfNegative val="0"/>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[101_101_0.xls]Sheet2!$C$11:$C$26</c:f>
              <c:strCache>
                <c:ptCount val="16"/>
                <c:pt idx="0">
                  <c:v>学习能力</c:v>
                </c:pt>
                <c:pt idx="1">
                  <c:v>沟通表达能力</c:v>
                </c:pt>
                <c:pt idx="2">
                  <c:v>道德素质</c:v>
                </c:pt>
                <c:pt idx="3">
                  <c:v>执行能力</c:v>
                </c:pt>
                <c:pt idx="4">
                  <c:v>与人合作能力</c:v>
                </c:pt>
                <c:pt idx="5">
                  <c:v>科技创新能力</c:v>
                </c:pt>
                <c:pt idx="6">
                  <c:v>工作适应能力</c:v>
                </c:pt>
                <c:pt idx="7">
                  <c:v>组织协调能力</c:v>
                </c:pt>
                <c:pt idx="8">
                  <c:v>人际交往能力</c:v>
                </c:pt>
                <c:pt idx="9">
                  <c:v>动手实践能力</c:v>
                </c:pt>
                <c:pt idx="10">
                  <c:v>情绪管理能力</c:v>
                </c:pt>
                <c:pt idx="11">
                  <c:v>独立动作能力</c:v>
                </c:pt>
                <c:pt idx="12">
                  <c:v>时间管理能力</c:v>
                </c:pt>
                <c:pt idx="13">
                  <c:v>领导能力</c:v>
                </c:pt>
                <c:pt idx="14">
                  <c:v>其他</c:v>
                </c:pt>
                <c:pt idx="15">
                  <c:v>竞争能力</c:v>
                </c:pt>
              </c:strCache>
            </c:strRef>
          </c:cat>
          <c:val>
            <c:numRef>
              <c:f>[101_101_0.xls]Sheet2!$D$11:$D$26</c:f>
              <c:numCache>
                <c:formatCode>General</c:formatCode>
                <c:ptCount val="16"/>
                <c:pt idx="0">
                  <c:v>10.93</c:v>
                </c:pt>
                <c:pt idx="1">
                  <c:v>9.33</c:v>
                </c:pt>
                <c:pt idx="2">
                  <c:v>7.59</c:v>
                </c:pt>
                <c:pt idx="3">
                  <c:v>6.53</c:v>
                </c:pt>
                <c:pt idx="4">
                  <c:v>6.53</c:v>
                </c:pt>
                <c:pt idx="5">
                  <c:v>5.9700000000000024</c:v>
                </c:pt>
                <c:pt idx="6">
                  <c:v>5.6599999999999975</c:v>
                </c:pt>
                <c:pt idx="7">
                  <c:v>4.95</c:v>
                </c:pt>
                <c:pt idx="8">
                  <c:v>3.84</c:v>
                </c:pt>
                <c:pt idx="9">
                  <c:v>3.79</c:v>
                </c:pt>
                <c:pt idx="10">
                  <c:v>1.72</c:v>
                </c:pt>
                <c:pt idx="11">
                  <c:v>1.77</c:v>
                </c:pt>
                <c:pt idx="12">
                  <c:v>0.91</c:v>
                </c:pt>
                <c:pt idx="13">
                  <c:v>0.79</c:v>
                </c:pt>
                <c:pt idx="14">
                  <c:v>0.15000000000000024</c:v>
                </c:pt>
                <c:pt idx="15">
                  <c:v>0.12000000000000002</c:v>
                </c:pt>
              </c:numCache>
            </c:numRef>
          </c:val>
          <c:extLst>
            <c:ext xmlns:c16="http://schemas.microsoft.com/office/drawing/2014/chart" uri="{C3380CC4-5D6E-409C-BE32-E72D297353CC}">
              <c16:uniqueId val="{00000000-693A-4BC2-9562-D44633AA197F}"/>
            </c:ext>
          </c:extLst>
        </c:ser>
        <c:dLbls>
          <c:showLegendKey val="0"/>
          <c:showVal val="1"/>
          <c:showCatName val="0"/>
          <c:showSerName val="0"/>
          <c:showPercent val="0"/>
          <c:showBubbleSize val="0"/>
        </c:dLbls>
        <c:gapWidth val="219"/>
        <c:overlap val="-27"/>
        <c:axId val="157152768"/>
        <c:axId val="157154304"/>
      </c:barChart>
      <c:catAx>
        <c:axId val="157152768"/>
        <c:scaling>
          <c:orientation val="minMax"/>
        </c:scaling>
        <c:delete val="0"/>
        <c:axPos val="b"/>
        <c:numFmt formatCode="General" sourceLinked="0"/>
        <c:majorTickMark val="none"/>
        <c:minorTickMark val="none"/>
        <c:tickLblPos val="nextTo"/>
        <c:txPr>
          <a:bodyPr rot="-60000000" vert="horz"/>
          <a:lstStyle/>
          <a:p>
            <a:pPr>
              <a:defRPr/>
            </a:pPr>
            <a:endParaRPr lang="zh-CN"/>
          </a:p>
        </c:txPr>
        <c:crossAx val="157154304"/>
        <c:crosses val="autoZero"/>
        <c:auto val="1"/>
        <c:lblAlgn val="ctr"/>
        <c:lblOffset val="100"/>
        <c:noMultiLvlLbl val="0"/>
      </c:catAx>
      <c:valAx>
        <c:axId val="157154304"/>
        <c:scaling>
          <c:orientation val="minMax"/>
        </c:scaling>
        <c:delete val="0"/>
        <c:axPos val="l"/>
        <c:majorGridlines/>
        <c:numFmt formatCode="General" sourceLinked="1"/>
        <c:majorTickMark val="none"/>
        <c:minorTickMark val="none"/>
        <c:tickLblPos val="nextTo"/>
        <c:txPr>
          <a:bodyPr rot="-60000000" vert="horz"/>
          <a:lstStyle/>
          <a:p>
            <a:pPr>
              <a:defRPr/>
            </a:pPr>
            <a:endParaRPr lang="zh-CN"/>
          </a:p>
        </c:txPr>
        <c:crossAx val="15715276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7432117993662"/>
          <c:y val="2.3526527082572361E-2"/>
          <c:w val="0.87346616533122623"/>
          <c:h val="0.57085462795169295"/>
        </c:manualLayout>
      </c:layout>
      <c:barChart>
        <c:barDir val="col"/>
        <c:grouping val="percentStacked"/>
        <c:varyColors val="0"/>
        <c:ser>
          <c:idx val="0"/>
          <c:order val="0"/>
          <c:tx>
            <c:strRef>
              <c:f>[101_101_0.xlsx]Sheet3!$C$16</c:f>
              <c:strCache>
                <c:ptCount val="1"/>
                <c:pt idx="0">
                  <c:v>非常满意</c:v>
                </c:pt>
              </c:strCache>
            </c:strRef>
          </c:tx>
          <c:spPr>
            <a:solidFill>
              <a:schemeClr val="accent2">
                <a:shade val="58000"/>
              </a:schemeClr>
            </a:solidFill>
            <a:ln>
              <a:noFill/>
            </a:ln>
            <a:effectLst/>
          </c:spPr>
          <c:invertIfNegative val="0"/>
          <c:cat>
            <c:strRef>
              <c:f>[101_101_0.xlsx]Sheet3!$B$17:$B$31</c:f>
              <c:strCache>
                <c:ptCount val="15"/>
                <c:pt idx="0">
                  <c:v>道德素质</c:v>
                </c:pt>
                <c:pt idx="1">
                  <c:v>沟通表达能力</c:v>
                </c:pt>
                <c:pt idx="2">
                  <c:v>专业技能</c:v>
                </c:pt>
                <c:pt idx="3">
                  <c:v>人际交往能力</c:v>
                </c:pt>
                <c:pt idx="4">
                  <c:v>组织协调能力</c:v>
                </c:pt>
                <c:pt idx="5">
                  <c:v>动手实践能力</c:v>
                </c:pt>
                <c:pt idx="6">
                  <c:v>执行能力</c:v>
                </c:pt>
                <c:pt idx="7">
                  <c:v>情绪管理能力</c:v>
                </c:pt>
                <c:pt idx="8">
                  <c:v>时间管理能力</c:v>
                </c:pt>
                <c:pt idx="9">
                  <c:v>科技创新能力</c:v>
                </c:pt>
                <c:pt idx="10">
                  <c:v>工作适应能力</c:v>
                </c:pt>
                <c:pt idx="11">
                  <c:v>领导能力</c:v>
                </c:pt>
                <c:pt idx="12">
                  <c:v>竞争能力</c:v>
                </c:pt>
                <c:pt idx="13">
                  <c:v>与人合作能力</c:v>
                </c:pt>
                <c:pt idx="14">
                  <c:v>独立工作能力</c:v>
                </c:pt>
              </c:strCache>
            </c:strRef>
          </c:cat>
          <c:val>
            <c:numRef>
              <c:f>[101_101_0.xlsx]Sheet3!$C$17:$C$31</c:f>
              <c:numCache>
                <c:formatCode>0.00%</c:formatCode>
                <c:ptCount val="15"/>
                <c:pt idx="0">
                  <c:v>0.505</c:v>
                </c:pt>
                <c:pt idx="1">
                  <c:v>0.32670000000000032</c:v>
                </c:pt>
                <c:pt idx="2">
                  <c:v>0.51490000000000002</c:v>
                </c:pt>
                <c:pt idx="3">
                  <c:v>0.34650000000000031</c:v>
                </c:pt>
                <c:pt idx="4">
                  <c:v>0.29700000000000032</c:v>
                </c:pt>
                <c:pt idx="5">
                  <c:v>0.37620000000000031</c:v>
                </c:pt>
                <c:pt idx="6">
                  <c:v>0.40590000000000032</c:v>
                </c:pt>
                <c:pt idx="7">
                  <c:v>0.33660000000000195</c:v>
                </c:pt>
                <c:pt idx="8">
                  <c:v>0.31680000000000241</c:v>
                </c:pt>
                <c:pt idx="9">
                  <c:v>0.31680000000000241</c:v>
                </c:pt>
                <c:pt idx="10">
                  <c:v>0.40590000000000032</c:v>
                </c:pt>
                <c:pt idx="11">
                  <c:v>0.25740000000000002</c:v>
                </c:pt>
                <c:pt idx="12">
                  <c:v>0.34650000000000031</c:v>
                </c:pt>
                <c:pt idx="13">
                  <c:v>0.41580000000000172</c:v>
                </c:pt>
                <c:pt idx="14">
                  <c:v>0.40590000000000032</c:v>
                </c:pt>
              </c:numCache>
            </c:numRef>
          </c:val>
          <c:extLst>
            <c:ext xmlns:c16="http://schemas.microsoft.com/office/drawing/2014/chart" uri="{C3380CC4-5D6E-409C-BE32-E72D297353CC}">
              <c16:uniqueId val="{00000000-A911-4932-A5F2-7AB09280CCB6}"/>
            </c:ext>
          </c:extLst>
        </c:ser>
        <c:ser>
          <c:idx val="1"/>
          <c:order val="1"/>
          <c:tx>
            <c:strRef>
              <c:f>[101_101_0.xlsx]Sheet3!$D$16</c:f>
              <c:strCache>
                <c:ptCount val="1"/>
                <c:pt idx="0">
                  <c:v>比较满意</c:v>
                </c:pt>
              </c:strCache>
            </c:strRef>
          </c:tx>
          <c:spPr>
            <a:solidFill>
              <a:schemeClr val="accent2">
                <a:shade val="86000"/>
              </a:schemeClr>
            </a:solidFill>
            <a:ln>
              <a:noFill/>
            </a:ln>
            <a:effectLst/>
          </c:spPr>
          <c:invertIfNegative val="0"/>
          <c:cat>
            <c:strRef>
              <c:f>[101_101_0.xlsx]Sheet3!$B$17:$B$31</c:f>
              <c:strCache>
                <c:ptCount val="15"/>
                <c:pt idx="0">
                  <c:v>道德素质</c:v>
                </c:pt>
                <c:pt idx="1">
                  <c:v>沟通表达能力</c:v>
                </c:pt>
                <c:pt idx="2">
                  <c:v>专业技能</c:v>
                </c:pt>
                <c:pt idx="3">
                  <c:v>人际交往能力</c:v>
                </c:pt>
                <c:pt idx="4">
                  <c:v>组织协调能力</c:v>
                </c:pt>
                <c:pt idx="5">
                  <c:v>动手实践能力</c:v>
                </c:pt>
                <c:pt idx="6">
                  <c:v>执行能力</c:v>
                </c:pt>
                <c:pt idx="7">
                  <c:v>情绪管理能力</c:v>
                </c:pt>
                <c:pt idx="8">
                  <c:v>时间管理能力</c:v>
                </c:pt>
                <c:pt idx="9">
                  <c:v>科技创新能力</c:v>
                </c:pt>
                <c:pt idx="10">
                  <c:v>工作适应能力</c:v>
                </c:pt>
                <c:pt idx="11">
                  <c:v>领导能力</c:v>
                </c:pt>
                <c:pt idx="12">
                  <c:v>竞争能力</c:v>
                </c:pt>
                <c:pt idx="13">
                  <c:v>与人合作能力</c:v>
                </c:pt>
                <c:pt idx="14">
                  <c:v>独立工作能力</c:v>
                </c:pt>
              </c:strCache>
            </c:strRef>
          </c:cat>
          <c:val>
            <c:numRef>
              <c:f>[101_101_0.xlsx]Sheet3!$D$17:$D$31</c:f>
              <c:numCache>
                <c:formatCode>0.00%</c:formatCode>
                <c:ptCount val="15"/>
                <c:pt idx="0">
                  <c:v>0.47520000000000001</c:v>
                </c:pt>
                <c:pt idx="1">
                  <c:v>0.63370000000000448</c:v>
                </c:pt>
                <c:pt idx="2">
                  <c:v>0.46530000000000032</c:v>
                </c:pt>
                <c:pt idx="3">
                  <c:v>0.59409999999999996</c:v>
                </c:pt>
                <c:pt idx="4">
                  <c:v>0.63370000000000448</c:v>
                </c:pt>
                <c:pt idx="5">
                  <c:v>0.55449999999999999</c:v>
                </c:pt>
                <c:pt idx="6">
                  <c:v>0.56440000000000001</c:v>
                </c:pt>
                <c:pt idx="7">
                  <c:v>0.55449999999999999</c:v>
                </c:pt>
                <c:pt idx="8">
                  <c:v>0.5841999999999995</c:v>
                </c:pt>
                <c:pt idx="9">
                  <c:v>0.56440000000000001</c:v>
                </c:pt>
                <c:pt idx="10">
                  <c:v>0.505</c:v>
                </c:pt>
                <c:pt idx="11">
                  <c:v>0.55449999999999999</c:v>
                </c:pt>
                <c:pt idx="12">
                  <c:v>0.54460000000000064</c:v>
                </c:pt>
                <c:pt idx="13">
                  <c:v>0.53470000000000062</c:v>
                </c:pt>
                <c:pt idx="14">
                  <c:v>0.53470000000000062</c:v>
                </c:pt>
              </c:numCache>
            </c:numRef>
          </c:val>
          <c:extLst>
            <c:ext xmlns:c16="http://schemas.microsoft.com/office/drawing/2014/chart" uri="{C3380CC4-5D6E-409C-BE32-E72D297353CC}">
              <c16:uniqueId val="{00000001-A911-4932-A5F2-7AB09280CCB6}"/>
            </c:ext>
          </c:extLst>
        </c:ser>
        <c:ser>
          <c:idx val="2"/>
          <c:order val="2"/>
          <c:tx>
            <c:strRef>
              <c:f>[101_101_0.xlsx]Sheet3!$E$16</c:f>
              <c:strCache>
                <c:ptCount val="1"/>
                <c:pt idx="0">
                  <c:v>一般</c:v>
                </c:pt>
              </c:strCache>
            </c:strRef>
          </c:tx>
          <c:spPr>
            <a:solidFill>
              <a:schemeClr val="accent2">
                <a:tint val="86000"/>
              </a:schemeClr>
            </a:solidFill>
            <a:ln>
              <a:noFill/>
            </a:ln>
            <a:effectLst/>
          </c:spPr>
          <c:invertIfNegative val="0"/>
          <c:cat>
            <c:strRef>
              <c:f>[101_101_0.xlsx]Sheet3!$B$17:$B$31</c:f>
              <c:strCache>
                <c:ptCount val="15"/>
                <c:pt idx="0">
                  <c:v>道德素质</c:v>
                </c:pt>
                <c:pt idx="1">
                  <c:v>沟通表达能力</c:v>
                </c:pt>
                <c:pt idx="2">
                  <c:v>专业技能</c:v>
                </c:pt>
                <c:pt idx="3">
                  <c:v>人际交往能力</c:v>
                </c:pt>
                <c:pt idx="4">
                  <c:v>组织协调能力</c:v>
                </c:pt>
                <c:pt idx="5">
                  <c:v>动手实践能力</c:v>
                </c:pt>
                <c:pt idx="6">
                  <c:v>执行能力</c:v>
                </c:pt>
                <c:pt idx="7">
                  <c:v>情绪管理能力</c:v>
                </c:pt>
                <c:pt idx="8">
                  <c:v>时间管理能力</c:v>
                </c:pt>
                <c:pt idx="9">
                  <c:v>科技创新能力</c:v>
                </c:pt>
                <c:pt idx="10">
                  <c:v>工作适应能力</c:v>
                </c:pt>
                <c:pt idx="11">
                  <c:v>领导能力</c:v>
                </c:pt>
                <c:pt idx="12">
                  <c:v>竞争能力</c:v>
                </c:pt>
                <c:pt idx="13">
                  <c:v>与人合作能力</c:v>
                </c:pt>
                <c:pt idx="14">
                  <c:v>独立工作能力</c:v>
                </c:pt>
              </c:strCache>
            </c:strRef>
          </c:cat>
          <c:val>
            <c:numRef>
              <c:f>[101_101_0.xlsx]Sheet3!$E$17:$E$31</c:f>
              <c:numCache>
                <c:formatCode>0.00%</c:formatCode>
                <c:ptCount val="15"/>
                <c:pt idx="0">
                  <c:v>1.980000000000014E-2</c:v>
                </c:pt>
                <c:pt idx="1">
                  <c:v>3.960000000000001E-2</c:v>
                </c:pt>
                <c:pt idx="2">
                  <c:v>1.980000000000014E-2</c:v>
                </c:pt>
                <c:pt idx="3">
                  <c:v>5.9400000000000133E-2</c:v>
                </c:pt>
                <c:pt idx="4">
                  <c:v>6.9300000000000445E-2</c:v>
                </c:pt>
                <c:pt idx="5">
                  <c:v>6.9300000000000445E-2</c:v>
                </c:pt>
                <c:pt idx="6">
                  <c:v>2.9700000000000004E-2</c:v>
                </c:pt>
                <c:pt idx="7">
                  <c:v>0.10890000000000002</c:v>
                </c:pt>
                <c:pt idx="8">
                  <c:v>9.9000000000000046E-2</c:v>
                </c:pt>
                <c:pt idx="9">
                  <c:v>0.10890000000000002</c:v>
                </c:pt>
                <c:pt idx="10">
                  <c:v>8.9100000000000026E-2</c:v>
                </c:pt>
                <c:pt idx="11">
                  <c:v>0.18810000000000004</c:v>
                </c:pt>
                <c:pt idx="12">
                  <c:v>9.9000000000000046E-2</c:v>
                </c:pt>
                <c:pt idx="13">
                  <c:v>3.960000000000001E-2</c:v>
                </c:pt>
                <c:pt idx="14">
                  <c:v>4.9500000000000023E-2</c:v>
                </c:pt>
              </c:numCache>
            </c:numRef>
          </c:val>
          <c:extLst>
            <c:ext xmlns:c16="http://schemas.microsoft.com/office/drawing/2014/chart" uri="{C3380CC4-5D6E-409C-BE32-E72D297353CC}">
              <c16:uniqueId val="{00000002-A911-4932-A5F2-7AB09280CCB6}"/>
            </c:ext>
          </c:extLst>
        </c:ser>
        <c:ser>
          <c:idx val="3"/>
          <c:order val="3"/>
          <c:tx>
            <c:strRef>
              <c:f>[101_101_0.xlsx]Sheet3!$F$16</c:f>
              <c:strCache>
                <c:ptCount val="1"/>
                <c:pt idx="0">
                  <c:v>不太满意</c:v>
                </c:pt>
              </c:strCache>
            </c:strRef>
          </c:tx>
          <c:spPr>
            <a:solidFill>
              <a:schemeClr val="accent2">
                <a:tint val="58000"/>
              </a:schemeClr>
            </a:solidFill>
            <a:ln>
              <a:noFill/>
            </a:ln>
            <a:effectLst/>
          </c:spPr>
          <c:invertIfNegative val="0"/>
          <c:cat>
            <c:strRef>
              <c:f>[101_101_0.xlsx]Sheet3!$B$17:$B$31</c:f>
              <c:strCache>
                <c:ptCount val="15"/>
                <c:pt idx="0">
                  <c:v>道德素质</c:v>
                </c:pt>
                <c:pt idx="1">
                  <c:v>沟通表达能力</c:v>
                </c:pt>
                <c:pt idx="2">
                  <c:v>专业技能</c:v>
                </c:pt>
                <c:pt idx="3">
                  <c:v>人际交往能力</c:v>
                </c:pt>
                <c:pt idx="4">
                  <c:v>组织协调能力</c:v>
                </c:pt>
                <c:pt idx="5">
                  <c:v>动手实践能力</c:v>
                </c:pt>
                <c:pt idx="6">
                  <c:v>执行能力</c:v>
                </c:pt>
                <c:pt idx="7">
                  <c:v>情绪管理能力</c:v>
                </c:pt>
                <c:pt idx="8">
                  <c:v>时间管理能力</c:v>
                </c:pt>
                <c:pt idx="9">
                  <c:v>科技创新能力</c:v>
                </c:pt>
                <c:pt idx="10">
                  <c:v>工作适应能力</c:v>
                </c:pt>
                <c:pt idx="11">
                  <c:v>领导能力</c:v>
                </c:pt>
                <c:pt idx="12">
                  <c:v>竞争能力</c:v>
                </c:pt>
                <c:pt idx="13">
                  <c:v>与人合作能力</c:v>
                </c:pt>
                <c:pt idx="14">
                  <c:v>独立工作能力</c:v>
                </c:pt>
              </c:strCache>
            </c:strRef>
          </c:cat>
          <c:val>
            <c:numRef>
              <c:f>[101_101_0.xlsx]Sheet3!$F$17:$F$31</c:f>
              <c:numCache>
                <c:formatCode>General</c:formatCode>
                <c:ptCount val="15"/>
                <c:pt idx="9" formatCode="0.00%">
                  <c:v>9.9000000000000268E-3</c:v>
                </c:pt>
                <c:pt idx="12" formatCode="0.00%">
                  <c:v>9.9000000000000268E-3</c:v>
                </c:pt>
                <c:pt idx="13" formatCode="0.00%">
                  <c:v>9.9000000000000268E-3</c:v>
                </c:pt>
                <c:pt idx="14" formatCode="0.00%">
                  <c:v>9.9000000000000268E-3</c:v>
                </c:pt>
              </c:numCache>
            </c:numRef>
          </c:val>
          <c:extLst>
            <c:ext xmlns:c16="http://schemas.microsoft.com/office/drawing/2014/chart" uri="{C3380CC4-5D6E-409C-BE32-E72D297353CC}">
              <c16:uniqueId val="{00000003-A911-4932-A5F2-7AB09280CCB6}"/>
            </c:ext>
          </c:extLst>
        </c:ser>
        <c:dLbls>
          <c:showLegendKey val="0"/>
          <c:showVal val="0"/>
          <c:showCatName val="0"/>
          <c:showSerName val="0"/>
          <c:showPercent val="0"/>
          <c:showBubbleSize val="0"/>
        </c:dLbls>
        <c:gapWidth val="75"/>
        <c:overlap val="100"/>
        <c:axId val="157880704"/>
        <c:axId val="157882240"/>
      </c:barChart>
      <c:catAx>
        <c:axId val="1578807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7882240"/>
        <c:crosses val="autoZero"/>
        <c:auto val="1"/>
        <c:lblAlgn val="ctr"/>
        <c:lblOffset val="100"/>
        <c:noMultiLvlLbl val="0"/>
      </c:catAx>
      <c:valAx>
        <c:axId val="15788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78807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[101_101_0.xls]Sheet2!$G$17</c:f>
              <c:strCache>
                <c:ptCount val="1"/>
                <c:pt idx="0">
                  <c:v>非常满意</c:v>
                </c:pt>
              </c:strCache>
            </c:strRef>
          </c:tx>
          <c:spPr>
            <a:ln w="28575" cap="rnd">
              <a:solidFill>
                <a:schemeClr val="accent1"/>
              </a:solidFill>
              <a:round/>
            </a:ln>
            <a:effectLst/>
          </c:spPr>
          <c:marker>
            <c:symbol val="none"/>
          </c:marker>
          <c:cat>
            <c:strRef>
              <c:f>[101_101_0.xls]Sheet2!$H$16:$J$16</c:f>
              <c:strCache>
                <c:ptCount val="3"/>
                <c:pt idx="0">
                  <c:v>学校整体水平</c:v>
                </c:pt>
                <c:pt idx="1">
                  <c:v>人才培养工作</c:v>
                </c:pt>
                <c:pt idx="2">
                  <c:v>招聘会服务水平</c:v>
                </c:pt>
              </c:strCache>
            </c:strRef>
          </c:cat>
          <c:val>
            <c:numRef>
              <c:f>[101_101_0.xls]Sheet2!$H$17:$J$17</c:f>
              <c:numCache>
                <c:formatCode>0.00%</c:formatCode>
                <c:ptCount val="3"/>
                <c:pt idx="0">
                  <c:v>0.64360000000000506</c:v>
                </c:pt>
                <c:pt idx="1">
                  <c:v>0.63370000000000448</c:v>
                </c:pt>
                <c:pt idx="2">
                  <c:v>0.65350000000000064</c:v>
                </c:pt>
              </c:numCache>
            </c:numRef>
          </c:val>
          <c:extLst>
            <c:ext xmlns:c16="http://schemas.microsoft.com/office/drawing/2014/chart" uri="{C3380CC4-5D6E-409C-BE32-E72D297353CC}">
              <c16:uniqueId val="{00000000-C917-4E4F-B700-E84604B31E36}"/>
            </c:ext>
          </c:extLst>
        </c:ser>
        <c:ser>
          <c:idx val="1"/>
          <c:order val="1"/>
          <c:tx>
            <c:strRef>
              <c:f>[101_101_0.xls]Sheet2!$G$18</c:f>
              <c:strCache>
                <c:ptCount val="1"/>
                <c:pt idx="0">
                  <c:v>比较满意</c:v>
                </c:pt>
              </c:strCache>
            </c:strRef>
          </c:tx>
          <c:spPr>
            <a:ln w="28575" cap="rnd">
              <a:solidFill>
                <a:schemeClr val="accent2"/>
              </a:solidFill>
              <a:round/>
            </a:ln>
            <a:effectLst/>
          </c:spPr>
          <c:marker>
            <c:symbol val="none"/>
          </c:marker>
          <c:cat>
            <c:strRef>
              <c:f>[101_101_0.xls]Sheet2!$H$16:$J$16</c:f>
              <c:strCache>
                <c:ptCount val="3"/>
                <c:pt idx="0">
                  <c:v>学校整体水平</c:v>
                </c:pt>
                <c:pt idx="1">
                  <c:v>人才培养工作</c:v>
                </c:pt>
                <c:pt idx="2">
                  <c:v>招聘会服务水平</c:v>
                </c:pt>
              </c:strCache>
            </c:strRef>
          </c:cat>
          <c:val>
            <c:numRef>
              <c:f>[101_101_0.xls]Sheet2!$H$18:$J$18</c:f>
              <c:numCache>
                <c:formatCode>0.00%</c:formatCode>
                <c:ptCount val="3"/>
                <c:pt idx="0">
                  <c:v>0.32670000000000032</c:v>
                </c:pt>
                <c:pt idx="1">
                  <c:v>0.33660000000000195</c:v>
                </c:pt>
                <c:pt idx="2">
                  <c:v>0.2772</c:v>
                </c:pt>
              </c:numCache>
            </c:numRef>
          </c:val>
          <c:extLst>
            <c:ext xmlns:c16="http://schemas.microsoft.com/office/drawing/2014/chart" uri="{C3380CC4-5D6E-409C-BE32-E72D297353CC}">
              <c16:uniqueId val="{00000001-C917-4E4F-B700-E84604B31E36}"/>
            </c:ext>
          </c:extLst>
        </c:ser>
        <c:ser>
          <c:idx val="2"/>
          <c:order val="2"/>
          <c:tx>
            <c:strRef>
              <c:f>[101_101_0.xls]Sheet2!$G$19</c:f>
              <c:strCache>
                <c:ptCount val="1"/>
                <c:pt idx="0">
                  <c:v>一般</c:v>
                </c:pt>
              </c:strCache>
            </c:strRef>
          </c:tx>
          <c:spPr>
            <a:ln w="28575" cap="rnd">
              <a:solidFill>
                <a:schemeClr val="accent3"/>
              </a:solidFill>
              <a:round/>
            </a:ln>
            <a:effectLst/>
          </c:spPr>
          <c:marker>
            <c:symbol val="none"/>
          </c:marker>
          <c:cat>
            <c:strRef>
              <c:f>[101_101_0.xls]Sheet2!$H$16:$J$16</c:f>
              <c:strCache>
                <c:ptCount val="3"/>
                <c:pt idx="0">
                  <c:v>学校整体水平</c:v>
                </c:pt>
                <c:pt idx="1">
                  <c:v>人才培养工作</c:v>
                </c:pt>
                <c:pt idx="2">
                  <c:v>招聘会服务水平</c:v>
                </c:pt>
              </c:strCache>
            </c:strRef>
          </c:cat>
          <c:val>
            <c:numRef>
              <c:f>[101_101_0.xls]Sheet2!$H$19:$J$19</c:f>
              <c:numCache>
                <c:formatCode>0.00%</c:formatCode>
                <c:ptCount val="3"/>
                <c:pt idx="0">
                  <c:v>1.980000000000014E-2</c:v>
                </c:pt>
                <c:pt idx="1">
                  <c:v>1.980000000000014E-2</c:v>
                </c:pt>
                <c:pt idx="2">
                  <c:v>3.960000000000001E-2</c:v>
                </c:pt>
              </c:numCache>
            </c:numRef>
          </c:val>
          <c:extLst>
            <c:ext xmlns:c16="http://schemas.microsoft.com/office/drawing/2014/chart" uri="{C3380CC4-5D6E-409C-BE32-E72D297353CC}">
              <c16:uniqueId val="{00000002-C917-4E4F-B700-E84604B31E36}"/>
            </c:ext>
          </c:extLst>
        </c:ser>
        <c:ser>
          <c:idx val="3"/>
          <c:order val="3"/>
          <c:tx>
            <c:strRef>
              <c:f>[101_101_0.xls]Sheet2!$G$20</c:f>
              <c:strCache>
                <c:ptCount val="1"/>
                <c:pt idx="0">
                  <c:v>不太满意</c:v>
                </c:pt>
              </c:strCache>
            </c:strRef>
          </c:tx>
          <c:spPr>
            <a:ln w="28575" cap="rnd">
              <a:solidFill>
                <a:schemeClr val="accent4"/>
              </a:solidFill>
              <a:round/>
            </a:ln>
            <a:effectLst/>
          </c:spPr>
          <c:marker>
            <c:symbol val="none"/>
          </c:marker>
          <c:cat>
            <c:strRef>
              <c:f>[101_101_0.xls]Sheet2!$H$16:$J$16</c:f>
              <c:strCache>
                <c:ptCount val="3"/>
                <c:pt idx="0">
                  <c:v>学校整体水平</c:v>
                </c:pt>
                <c:pt idx="1">
                  <c:v>人才培养工作</c:v>
                </c:pt>
                <c:pt idx="2">
                  <c:v>招聘会服务水平</c:v>
                </c:pt>
              </c:strCache>
            </c:strRef>
          </c:cat>
          <c:val>
            <c:numRef>
              <c:f>[101_101_0.xls]Sheet2!$H$20:$J$20</c:f>
              <c:numCache>
                <c:formatCode>General</c:formatCode>
                <c:ptCount val="3"/>
                <c:pt idx="0">
                  <c:v>0</c:v>
                </c:pt>
                <c:pt idx="1">
                  <c:v>0</c:v>
                </c:pt>
                <c:pt idx="2" formatCode="0.00%">
                  <c:v>1.980000000000014E-2</c:v>
                </c:pt>
              </c:numCache>
            </c:numRef>
          </c:val>
          <c:extLst>
            <c:ext xmlns:c16="http://schemas.microsoft.com/office/drawing/2014/chart" uri="{C3380CC4-5D6E-409C-BE32-E72D297353CC}">
              <c16:uniqueId val="{00000003-C917-4E4F-B700-E84604B31E36}"/>
            </c:ext>
          </c:extLst>
        </c:ser>
        <c:dLbls>
          <c:showLegendKey val="0"/>
          <c:showVal val="0"/>
          <c:showCatName val="0"/>
          <c:showSerName val="0"/>
          <c:showPercent val="0"/>
          <c:showBubbleSize val="0"/>
        </c:dLbls>
        <c:axId val="162569600"/>
        <c:axId val="162587776"/>
      </c:radarChart>
      <c:catAx>
        <c:axId val="16256960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2587776"/>
        <c:crosses val="autoZero"/>
        <c:auto val="1"/>
        <c:lblAlgn val="ctr"/>
        <c:lblOffset val="100"/>
        <c:noMultiLvlLbl val="0"/>
      </c:catAx>
      <c:valAx>
        <c:axId val="162587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25696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非常好</c:v>
                </c:pt>
              </c:strCache>
            </c:strRef>
          </c:tx>
          <c:invertIfNegative val="0"/>
          <c:cat>
            <c:strRef>
              <c:f>Sheet1!$A$2:$A$13</c:f>
              <c:strCache>
                <c:ptCount val="12"/>
                <c:pt idx="0">
                  <c:v>道德素质</c:v>
                </c:pt>
                <c:pt idx="1">
                  <c:v>敬业精神</c:v>
                </c:pt>
                <c:pt idx="2">
                  <c:v>创新精神</c:v>
                </c:pt>
                <c:pt idx="3">
                  <c:v>基础扎实</c:v>
                </c:pt>
                <c:pt idx="4">
                  <c:v>为人可靠</c:v>
                </c:pt>
                <c:pt idx="5">
                  <c:v>工作顶用</c:v>
                </c:pt>
                <c:pt idx="6">
                  <c:v>吃苦耐劳</c:v>
                </c:pt>
                <c:pt idx="7">
                  <c:v>学习能力</c:v>
                </c:pt>
                <c:pt idx="8">
                  <c:v>团队意识</c:v>
                </c:pt>
                <c:pt idx="9">
                  <c:v>应变能力</c:v>
                </c:pt>
                <c:pt idx="10">
                  <c:v>对企业文化认同</c:v>
                </c:pt>
                <c:pt idx="11">
                  <c:v>实习/实践经验</c:v>
                </c:pt>
              </c:strCache>
            </c:strRef>
          </c:cat>
          <c:val>
            <c:numRef>
              <c:f>Sheet1!$B$2:$B$13</c:f>
              <c:numCache>
                <c:formatCode>0.00%</c:formatCode>
                <c:ptCount val="12"/>
                <c:pt idx="0">
                  <c:v>0.53469999999999995</c:v>
                </c:pt>
                <c:pt idx="1">
                  <c:v>0.51490000000000002</c:v>
                </c:pt>
                <c:pt idx="2">
                  <c:v>0.37620000000000031</c:v>
                </c:pt>
                <c:pt idx="3">
                  <c:v>0.52480000000000004</c:v>
                </c:pt>
                <c:pt idx="4">
                  <c:v>0.54459999999999997</c:v>
                </c:pt>
                <c:pt idx="5">
                  <c:v>0.49500000000000038</c:v>
                </c:pt>
                <c:pt idx="6">
                  <c:v>0.49500000000000038</c:v>
                </c:pt>
                <c:pt idx="7">
                  <c:v>0.47520000000000001</c:v>
                </c:pt>
                <c:pt idx="8">
                  <c:v>0.47520000000000001</c:v>
                </c:pt>
                <c:pt idx="9">
                  <c:v>0.37620000000000031</c:v>
                </c:pt>
                <c:pt idx="10">
                  <c:v>0.40590000000000032</c:v>
                </c:pt>
                <c:pt idx="11">
                  <c:v>0.41580000000000156</c:v>
                </c:pt>
              </c:numCache>
            </c:numRef>
          </c:val>
          <c:extLst>
            <c:ext xmlns:c16="http://schemas.microsoft.com/office/drawing/2014/chart" uri="{C3380CC4-5D6E-409C-BE32-E72D297353CC}">
              <c16:uniqueId val="{00000000-C2B3-4061-AB87-0E12888F1AD3}"/>
            </c:ext>
          </c:extLst>
        </c:ser>
        <c:ser>
          <c:idx val="1"/>
          <c:order val="1"/>
          <c:tx>
            <c:strRef>
              <c:f>Sheet1!$C$1</c:f>
              <c:strCache>
                <c:ptCount val="1"/>
                <c:pt idx="0">
                  <c:v>好</c:v>
                </c:pt>
              </c:strCache>
            </c:strRef>
          </c:tx>
          <c:invertIfNegative val="0"/>
          <c:cat>
            <c:strRef>
              <c:f>Sheet1!$A$2:$A$13</c:f>
              <c:strCache>
                <c:ptCount val="12"/>
                <c:pt idx="0">
                  <c:v>道德素质</c:v>
                </c:pt>
                <c:pt idx="1">
                  <c:v>敬业精神</c:v>
                </c:pt>
                <c:pt idx="2">
                  <c:v>创新精神</c:v>
                </c:pt>
                <c:pt idx="3">
                  <c:v>基础扎实</c:v>
                </c:pt>
                <c:pt idx="4">
                  <c:v>为人可靠</c:v>
                </c:pt>
                <c:pt idx="5">
                  <c:v>工作顶用</c:v>
                </c:pt>
                <c:pt idx="6">
                  <c:v>吃苦耐劳</c:v>
                </c:pt>
                <c:pt idx="7">
                  <c:v>学习能力</c:v>
                </c:pt>
                <c:pt idx="8">
                  <c:v>团队意识</c:v>
                </c:pt>
                <c:pt idx="9">
                  <c:v>应变能力</c:v>
                </c:pt>
                <c:pt idx="10">
                  <c:v>对企业文化认同</c:v>
                </c:pt>
                <c:pt idx="11">
                  <c:v>实习/实践经验</c:v>
                </c:pt>
              </c:strCache>
            </c:strRef>
          </c:cat>
          <c:val>
            <c:numRef>
              <c:f>Sheet1!$C$2:$C$13</c:f>
              <c:numCache>
                <c:formatCode>0.00%</c:formatCode>
                <c:ptCount val="12"/>
                <c:pt idx="0">
                  <c:v>0.45540000000000008</c:v>
                </c:pt>
                <c:pt idx="1">
                  <c:v>0.44550000000000001</c:v>
                </c:pt>
                <c:pt idx="2">
                  <c:v>0.57430000000000003</c:v>
                </c:pt>
                <c:pt idx="3">
                  <c:v>0.44550000000000001</c:v>
                </c:pt>
                <c:pt idx="4">
                  <c:v>0.41580000000000156</c:v>
                </c:pt>
                <c:pt idx="5">
                  <c:v>0.46530000000000032</c:v>
                </c:pt>
                <c:pt idx="6">
                  <c:v>0.44550000000000001</c:v>
                </c:pt>
                <c:pt idx="7">
                  <c:v>0.505</c:v>
                </c:pt>
                <c:pt idx="8">
                  <c:v>0.48510000000000031</c:v>
                </c:pt>
                <c:pt idx="9">
                  <c:v>0.54459999999999997</c:v>
                </c:pt>
                <c:pt idx="10">
                  <c:v>0.53469999999999995</c:v>
                </c:pt>
                <c:pt idx="11">
                  <c:v>0.505</c:v>
                </c:pt>
              </c:numCache>
            </c:numRef>
          </c:val>
          <c:extLst>
            <c:ext xmlns:c16="http://schemas.microsoft.com/office/drawing/2014/chart" uri="{C3380CC4-5D6E-409C-BE32-E72D297353CC}">
              <c16:uniqueId val="{00000001-C2B3-4061-AB87-0E12888F1AD3}"/>
            </c:ext>
          </c:extLst>
        </c:ser>
        <c:ser>
          <c:idx val="2"/>
          <c:order val="2"/>
          <c:tx>
            <c:strRef>
              <c:f>Sheet1!$D$1</c:f>
              <c:strCache>
                <c:ptCount val="1"/>
                <c:pt idx="0">
                  <c:v>一般</c:v>
                </c:pt>
              </c:strCache>
            </c:strRef>
          </c:tx>
          <c:invertIfNegative val="0"/>
          <c:cat>
            <c:strRef>
              <c:f>Sheet1!$A$2:$A$13</c:f>
              <c:strCache>
                <c:ptCount val="12"/>
                <c:pt idx="0">
                  <c:v>道德素质</c:v>
                </c:pt>
                <c:pt idx="1">
                  <c:v>敬业精神</c:v>
                </c:pt>
                <c:pt idx="2">
                  <c:v>创新精神</c:v>
                </c:pt>
                <c:pt idx="3">
                  <c:v>基础扎实</c:v>
                </c:pt>
                <c:pt idx="4">
                  <c:v>为人可靠</c:v>
                </c:pt>
                <c:pt idx="5">
                  <c:v>工作顶用</c:v>
                </c:pt>
                <c:pt idx="6">
                  <c:v>吃苦耐劳</c:v>
                </c:pt>
                <c:pt idx="7">
                  <c:v>学习能力</c:v>
                </c:pt>
                <c:pt idx="8">
                  <c:v>团队意识</c:v>
                </c:pt>
                <c:pt idx="9">
                  <c:v>应变能力</c:v>
                </c:pt>
                <c:pt idx="10">
                  <c:v>对企业文化认同</c:v>
                </c:pt>
                <c:pt idx="11">
                  <c:v>实习/实践经验</c:v>
                </c:pt>
              </c:strCache>
            </c:strRef>
          </c:cat>
          <c:val>
            <c:numRef>
              <c:f>Sheet1!$D$2:$D$13</c:f>
              <c:numCache>
                <c:formatCode>0.00%</c:formatCode>
                <c:ptCount val="12"/>
                <c:pt idx="0">
                  <c:v>9.9000000000000268E-3</c:v>
                </c:pt>
                <c:pt idx="1">
                  <c:v>3.960000000000001E-2</c:v>
                </c:pt>
                <c:pt idx="2">
                  <c:v>4.9500000000000023E-2</c:v>
                </c:pt>
                <c:pt idx="3">
                  <c:v>2.9700000000000001E-2</c:v>
                </c:pt>
                <c:pt idx="4">
                  <c:v>3.960000000000001E-2</c:v>
                </c:pt>
                <c:pt idx="5">
                  <c:v>3.960000000000001E-2</c:v>
                </c:pt>
                <c:pt idx="6">
                  <c:v>5.9400000000000133E-2</c:v>
                </c:pt>
                <c:pt idx="7">
                  <c:v>1.980000000000013E-2</c:v>
                </c:pt>
                <c:pt idx="8">
                  <c:v>3.960000000000001E-2</c:v>
                </c:pt>
                <c:pt idx="9">
                  <c:v>7.920000000000002E-2</c:v>
                </c:pt>
                <c:pt idx="10">
                  <c:v>5.9400000000000133E-2</c:v>
                </c:pt>
                <c:pt idx="11">
                  <c:v>7.920000000000002E-2</c:v>
                </c:pt>
              </c:numCache>
            </c:numRef>
          </c:val>
          <c:extLst>
            <c:ext xmlns:c16="http://schemas.microsoft.com/office/drawing/2014/chart" uri="{C3380CC4-5D6E-409C-BE32-E72D297353CC}">
              <c16:uniqueId val="{00000002-C2B3-4061-AB87-0E12888F1AD3}"/>
            </c:ext>
          </c:extLst>
        </c:ser>
        <c:ser>
          <c:idx val="3"/>
          <c:order val="3"/>
          <c:tx>
            <c:strRef>
              <c:f>Sheet1!$E$1</c:f>
              <c:strCache>
                <c:ptCount val="1"/>
                <c:pt idx="0">
                  <c:v>差</c:v>
                </c:pt>
              </c:strCache>
            </c:strRef>
          </c:tx>
          <c:invertIfNegative val="0"/>
          <c:cat>
            <c:strRef>
              <c:f>Sheet1!$A$2:$A$13</c:f>
              <c:strCache>
                <c:ptCount val="12"/>
                <c:pt idx="0">
                  <c:v>道德素质</c:v>
                </c:pt>
                <c:pt idx="1">
                  <c:v>敬业精神</c:v>
                </c:pt>
                <c:pt idx="2">
                  <c:v>创新精神</c:v>
                </c:pt>
                <c:pt idx="3">
                  <c:v>基础扎实</c:v>
                </c:pt>
                <c:pt idx="4">
                  <c:v>为人可靠</c:v>
                </c:pt>
                <c:pt idx="5">
                  <c:v>工作顶用</c:v>
                </c:pt>
                <c:pt idx="6">
                  <c:v>吃苦耐劳</c:v>
                </c:pt>
                <c:pt idx="7">
                  <c:v>学习能力</c:v>
                </c:pt>
                <c:pt idx="8">
                  <c:v>团队意识</c:v>
                </c:pt>
                <c:pt idx="9">
                  <c:v>应变能力</c:v>
                </c:pt>
                <c:pt idx="10">
                  <c:v>对企业文化认同</c:v>
                </c:pt>
                <c:pt idx="11">
                  <c:v>实习/实践经验</c:v>
                </c:pt>
              </c:strCache>
            </c:strRef>
          </c:cat>
          <c:val>
            <c:numRef>
              <c:f>Sheet1!$E$2:$E$13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C2B3-4061-AB87-0E12888F1AD3}"/>
            </c:ext>
          </c:extLst>
        </c:ser>
        <c:ser>
          <c:idx val="4"/>
          <c:order val="4"/>
          <c:tx>
            <c:strRef>
              <c:f>Sheet1!$F$1</c:f>
              <c:strCache>
                <c:ptCount val="1"/>
                <c:pt idx="0">
                  <c:v>非常差</c:v>
                </c:pt>
              </c:strCache>
            </c:strRef>
          </c:tx>
          <c:invertIfNegative val="0"/>
          <c:cat>
            <c:strRef>
              <c:f>Sheet1!$A$2:$A$13</c:f>
              <c:strCache>
                <c:ptCount val="12"/>
                <c:pt idx="0">
                  <c:v>道德素质</c:v>
                </c:pt>
                <c:pt idx="1">
                  <c:v>敬业精神</c:v>
                </c:pt>
                <c:pt idx="2">
                  <c:v>创新精神</c:v>
                </c:pt>
                <c:pt idx="3">
                  <c:v>基础扎实</c:v>
                </c:pt>
                <c:pt idx="4">
                  <c:v>为人可靠</c:v>
                </c:pt>
                <c:pt idx="5">
                  <c:v>工作顶用</c:v>
                </c:pt>
                <c:pt idx="6">
                  <c:v>吃苦耐劳</c:v>
                </c:pt>
                <c:pt idx="7">
                  <c:v>学习能力</c:v>
                </c:pt>
                <c:pt idx="8">
                  <c:v>团队意识</c:v>
                </c:pt>
                <c:pt idx="9">
                  <c:v>应变能力</c:v>
                </c:pt>
                <c:pt idx="10">
                  <c:v>对企业文化认同</c:v>
                </c:pt>
                <c:pt idx="11">
                  <c:v>实习/实践经验</c:v>
                </c:pt>
              </c:strCache>
            </c:strRef>
          </c:cat>
          <c:val>
            <c:numRef>
              <c:f>Sheet1!$F$2:$F$13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C2B3-4061-AB87-0E12888F1AD3}"/>
            </c:ext>
          </c:extLst>
        </c:ser>
        <c:dLbls>
          <c:showLegendKey val="0"/>
          <c:showVal val="0"/>
          <c:showCatName val="0"/>
          <c:showSerName val="0"/>
          <c:showPercent val="0"/>
          <c:showBubbleSize val="0"/>
        </c:dLbls>
        <c:gapWidth val="150"/>
        <c:axId val="162598272"/>
        <c:axId val="162616448"/>
      </c:barChart>
      <c:catAx>
        <c:axId val="162598272"/>
        <c:scaling>
          <c:orientation val="minMax"/>
        </c:scaling>
        <c:delete val="0"/>
        <c:axPos val="b"/>
        <c:numFmt formatCode="General" sourceLinked="1"/>
        <c:majorTickMark val="none"/>
        <c:minorTickMark val="none"/>
        <c:tickLblPos val="nextTo"/>
        <c:txPr>
          <a:bodyPr rot="-60000000" vert="horz"/>
          <a:lstStyle/>
          <a:p>
            <a:pPr>
              <a:defRPr/>
            </a:pPr>
            <a:endParaRPr lang="zh-CN"/>
          </a:p>
        </c:txPr>
        <c:crossAx val="162616448"/>
        <c:crosses val="autoZero"/>
        <c:auto val="1"/>
        <c:lblAlgn val="ctr"/>
        <c:lblOffset val="100"/>
        <c:noMultiLvlLbl val="0"/>
      </c:catAx>
      <c:valAx>
        <c:axId val="162616448"/>
        <c:scaling>
          <c:orientation val="minMax"/>
        </c:scaling>
        <c:delete val="0"/>
        <c:axPos val="l"/>
        <c:majorGridlines/>
        <c:numFmt formatCode="0.00%" sourceLinked="1"/>
        <c:majorTickMark val="none"/>
        <c:minorTickMark val="none"/>
        <c:tickLblPos val="nextTo"/>
        <c:txPr>
          <a:bodyPr rot="-60000000" vert="horz"/>
          <a:lstStyle/>
          <a:p>
            <a:pPr>
              <a:defRPr/>
            </a:pPr>
            <a:endParaRPr lang="zh-CN"/>
          </a:p>
        </c:txPr>
        <c:crossAx val="162598272"/>
        <c:crosses val="autoZero"/>
        <c:crossBetween val="between"/>
      </c:valAx>
    </c:plotArea>
    <c:legend>
      <c:legendPos val="b"/>
      <c:overlay val="0"/>
      <c:txPr>
        <a:bodyPr rot="0" vert="horz"/>
        <a:lstStyle/>
        <a:p>
          <a:pPr>
            <a:defRPr/>
          </a:pPr>
          <a:endParaRPr lang="zh-CN"/>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dLbls>
            <c:dLbl>
              <c:idx val="0"/>
              <c:layout>
                <c:manualLayout>
                  <c:x val="0.108333333333333"/>
                  <c:y val="1.04166666666667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D7-45BF-8B36-C8B9E0A8F3A8}"/>
                </c:ext>
              </c:extLst>
            </c:dLbl>
            <c:dLbl>
              <c:idx val="1"/>
              <c:layout>
                <c:manualLayout>
                  <c:x val="-0.1"/>
                  <c:y val="4.16666666666667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D7-45BF-8B36-C8B9E0A8F3A8}"/>
                </c:ext>
              </c:extLst>
            </c:dLbl>
            <c:dLbl>
              <c:idx val="2"/>
              <c:layout>
                <c:manualLayout>
                  <c:x val="-8.1250000000000044E-2"/>
                  <c:y val="-5.55555555555554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2D7-45BF-8B36-C8B9E0A8F3A8}"/>
                </c:ext>
              </c:extLst>
            </c:dLbl>
            <c:dLbl>
              <c:idx val="3"/>
              <c:layout>
                <c:manualLayout>
                  <c:x val="-5.8333333333333862E-2"/>
                  <c:y val="-0.100694444444444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D7-45BF-8B36-C8B9E0A8F3A8}"/>
                </c:ext>
              </c:extLst>
            </c:dLbl>
            <c:spPr>
              <a:noFill/>
              <a:ln>
                <a:noFill/>
              </a:ln>
              <a:effectLst/>
            </c:spPr>
            <c:txPr>
              <a:bodyPr rot="0" vert="horz"/>
              <a:lstStyle/>
              <a:p>
                <a:pPr>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[101_101_0.xls]Sheet2!$G$29:$G$32</c:f>
              <c:strCache>
                <c:ptCount val="4"/>
                <c:pt idx="0">
                  <c:v>自身定位不准确，要求过高</c:v>
                </c:pt>
                <c:pt idx="1">
                  <c:v>其他原因</c:v>
                </c:pt>
                <c:pt idx="2">
                  <c:v>学习成绩等硬件条件不足</c:v>
                </c:pt>
                <c:pt idx="3">
                  <c:v>笔试、面试缺乏技巧</c:v>
                </c:pt>
              </c:strCache>
            </c:strRef>
          </c:cat>
          <c:val>
            <c:numRef>
              <c:f>[101_101_0.xls]Sheet2!$H$29:$H$32</c:f>
              <c:numCache>
                <c:formatCode>0.00%</c:formatCode>
                <c:ptCount val="4"/>
                <c:pt idx="0">
                  <c:v>0.47520000000000001</c:v>
                </c:pt>
                <c:pt idx="1">
                  <c:v>0.24750000000000041</c:v>
                </c:pt>
                <c:pt idx="2">
                  <c:v>0.16830000000000001</c:v>
                </c:pt>
                <c:pt idx="3">
                  <c:v>0.10890000000000002</c:v>
                </c:pt>
              </c:numCache>
            </c:numRef>
          </c:val>
          <c:extLst>
            <c:ext xmlns:c16="http://schemas.microsoft.com/office/drawing/2014/chart" uri="{C3380CC4-5D6E-409C-BE32-E72D297353CC}">
              <c16:uniqueId val="{00000004-32D7-45BF-8B36-C8B9E0A8F3A8}"/>
            </c:ext>
          </c:extLst>
        </c:ser>
        <c:dLbls>
          <c:showLegendKey val="0"/>
          <c:showVal val="1"/>
          <c:showCatName val="0"/>
          <c:showSerName val="0"/>
          <c:showPercent val="0"/>
          <c:showBubbleSize val="0"/>
          <c:showLeaderLines val="1"/>
        </c:dLbls>
        <c:firstSliceAng val="0"/>
        <c:holeSize val="50"/>
      </c:doughnutChart>
    </c:plotArea>
    <c:legend>
      <c:legendPos val="b"/>
      <c:overlay val="0"/>
      <c:txPr>
        <a:bodyPr rot="0" vert="horz"/>
        <a:lstStyle/>
        <a:p>
          <a:pPr>
            <a:defRPr/>
          </a:pPr>
          <a:endParaRPr lang="zh-CN"/>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Sheet1!$B$1</c:f>
              <c:strCache>
                <c:ptCount val="1"/>
                <c:pt idx="0">
                  <c:v>列1</c:v>
                </c:pt>
              </c:strCache>
            </c:strRef>
          </c:tx>
          <c:dLbls>
            <c:spPr>
              <a:noFill/>
              <a:ln>
                <a:noFill/>
              </a:ln>
              <a:effectLst/>
            </c:spPr>
            <c:txPr>
              <a:bodyPr rot="0" vert="horz"/>
              <a:lstStyle/>
              <a:p>
                <a:pPr>
                  <a:defRPr/>
                </a:pPr>
                <a:endParaRPr lang="zh-CN"/>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职业规划</c:v>
                </c:pt>
                <c:pt idx="1">
                  <c:v>职业素养</c:v>
                </c:pt>
                <c:pt idx="2">
                  <c:v>应聘技巧</c:v>
                </c:pt>
                <c:pt idx="3">
                  <c:v>就业法律知识</c:v>
                </c:pt>
              </c:strCache>
            </c:strRef>
          </c:cat>
          <c:val>
            <c:numRef>
              <c:f>Sheet1!$B$2:$B$5</c:f>
              <c:numCache>
                <c:formatCode>0.00%</c:formatCode>
                <c:ptCount val="4"/>
                <c:pt idx="0">
                  <c:v>0.51490000000000002</c:v>
                </c:pt>
                <c:pt idx="1">
                  <c:v>0.33660000000000173</c:v>
                </c:pt>
                <c:pt idx="2">
                  <c:v>0.1188</c:v>
                </c:pt>
                <c:pt idx="3">
                  <c:v>2.9700000000000001E-2</c:v>
                </c:pt>
              </c:numCache>
            </c:numRef>
          </c:val>
          <c:extLst>
            <c:ext xmlns:c16="http://schemas.microsoft.com/office/drawing/2014/chart" uri="{C3380CC4-5D6E-409C-BE32-E72D297353CC}">
              <c16:uniqueId val="{00000000-10A9-4963-A802-A0CB6F9A454E}"/>
            </c:ext>
          </c:extLst>
        </c:ser>
        <c:dLbls>
          <c:showLegendKey val="0"/>
          <c:showVal val="0"/>
          <c:showCatName val="0"/>
          <c:showSerName val="0"/>
          <c:showPercent val="0"/>
          <c:showBubbleSize val="0"/>
          <c:showLeaderLines val="0"/>
        </c:dLbls>
        <c:firstSliceAng val="0"/>
      </c:pieChart>
      <c:spPr>
        <a:noFill/>
        <a:ln w="25423">
          <a:noFill/>
        </a:ln>
      </c:spPr>
    </c:plotArea>
    <c:legend>
      <c:legendPos val="b"/>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1948620553541979"/>
          <c:y val="0.22252376954321632"/>
          <c:w val="0.35107610242587245"/>
          <c:h val="0.58095940457010664"/>
        </c:manualLayout>
      </c:layout>
      <c:pieChart>
        <c:varyColors val="1"/>
        <c:ser>
          <c:idx val="0"/>
          <c:order val="0"/>
          <c:tx>
            <c:strRef>
              <c:f>Sheet1!$B$1</c:f>
              <c:strCache>
                <c:ptCount val="1"/>
                <c:pt idx="0">
                  <c:v>满意度</c:v>
                </c:pt>
              </c:strCache>
            </c:strRef>
          </c:tx>
          <c:dLbls>
            <c:dLbl>
              <c:idx val="2"/>
              <c:layout>
                <c:manualLayout>
                  <c:x val="-0.110763303635926"/>
                  <c:y val="-1.23839009287926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1A6-48B2-9C55-AA70A1A7827A}"/>
                </c:ext>
              </c:extLst>
            </c:dLbl>
            <c:dLbl>
              <c:idx val="3"/>
              <c:delete val="1"/>
              <c:extLst>
                <c:ext xmlns:c15="http://schemas.microsoft.com/office/drawing/2012/chart" uri="{CE6537A1-D6FC-4f65-9D91-7224C49458BB}"/>
                <c:ext xmlns:c16="http://schemas.microsoft.com/office/drawing/2014/chart" uri="{C3380CC4-5D6E-409C-BE32-E72D297353CC}">
                  <c16:uniqueId val="{00000001-71A6-48B2-9C55-AA70A1A7827A}"/>
                </c:ext>
              </c:extLst>
            </c:dLbl>
            <c:dLbl>
              <c:idx val="4"/>
              <c:delete val="1"/>
              <c:extLst>
                <c:ext xmlns:c15="http://schemas.microsoft.com/office/drawing/2012/chart" uri="{CE6537A1-D6FC-4f65-9D91-7224C49458BB}"/>
                <c:ext xmlns:c16="http://schemas.microsoft.com/office/drawing/2014/chart" uri="{C3380CC4-5D6E-409C-BE32-E72D297353CC}">
                  <c16:uniqueId val="{00000002-71A6-48B2-9C55-AA70A1A7827A}"/>
                </c:ext>
              </c:extLst>
            </c:dLbl>
            <c:numFmt formatCode="0.00%" sourceLinked="0"/>
            <c:spPr>
              <a:solidFill>
                <a:sysClr val="window" lastClr="FFFFFF"/>
              </a:solidFill>
              <a:ln>
                <a:solidFill>
                  <a:sysClr val="windowText" lastClr="000000">
                    <a:lumMod val="65000"/>
                    <a:lumOff val="35000"/>
                  </a:sysClr>
                </a:solidFill>
              </a:ln>
              <a:effectLst/>
            </c:spPr>
            <c:txPr>
              <a:bodyPr rot="0" vert="horz"/>
              <a:lstStyle/>
              <a:p>
                <a:pPr>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Sheet1!$A$2:$A$6</c:f>
              <c:strCache>
                <c:ptCount val="5"/>
                <c:pt idx="0">
                  <c:v>非常满意</c:v>
                </c:pt>
                <c:pt idx="1">
                  <c:v>比较满意</c:v>
                </c:pt>
                <c:pt idx="2">
                  <c:v>一般</c:v>
                </c:pt>
                <c:pt idx="3">
                  <c:v>不太满意</c:v>
                </c:pt>
                <c:pt idx="4">
                  <c:v>非常不满意</c:v>
                </c:pt>
              </c:strCache>
            </c:strRef>
          </c:cat>
          <c:val>
            <c:numRef>
              <c:f>Sheet1!$B$2:$B$6</c:f>
              <c:numCache>
                <c:formatCode>0.00%</c:formatCode>
                <c:ptCount val="5"/>
                <c:pt idx="0">
                  <c:v>0.51490000000000002</c:v>
                </c:pt>
                <c:pt idx="1">
                  <c:v>0.46530000000000032</c:v>
                </c:pt>
                <c:pt idx="2">
                  <c:v>1.9800000000000144E-2</c:v>
                </c:pt>
                <c:pt idx="3" formatCode="General">
                  <c:v>0</c:v>
                </c:pt>
                <c:pt idx="4" formatCode="General">
                  <c:v>0</c:v>
                </c:pt>
              </c:numCache>
            </c:numRef>
          </c:val>
          <c:extLst>
            <c:ext xmlns:c16="http://schemas.microsoft.com/office/drawing/2014/chart" uri="{C3380CC4-5D6E-409C-BE32-E72D297353CC}">
              <c16:uniqueId val="{00000003-71A6-48B2-9C55-AA70A1A7827A}"/>
            </c:ext>
          </c:extLst>
        </c:ser>
        <c:dLbls>
          <c:showLegendKey val="0"/>
          <c:showVal val="0"/>
          <c:showCatName val="0"/>
          <c:showSerName val="0"/>
          <c:showPercent val="0"/>
          <c:showBubbleSize val="0"/>
          <c:showLeaderLines val="0"/>
        </c:dLbls>
        <c:firstSliceAng val="0"/>
      </c:pieChart>
    </c:plotArea>
    <c:legend>
      <c:legendPos val="b"/>
      <c:overlay val="0"/>
      <c:txPr>
        <a:bodyPr rot="0" vert="horz"/>
        <a:lstStyle/>
        <a:p>
          <a:pPr>
            <a:defRPr/>
          </a:pPr>
          <a:endParaRPr lang="zh-CN"/>
        </a:p>
      </c:txPr>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Sheet1!$B$1</c:f>
              <c:strCache>
                <c:ptCount val="1"/>
                <c:pt idx="0">
                  <c:v>满意度</c:v>
                </c:pt>
              </c:strCache>
            </c:strRef>
          </c:tx>
          <c:dLbls>
            <c:dLbl>
              <c:idx val="0"/>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F6AE-4C7B-B831-CE0A3CF43414}"/>
                </c:ext>
              </c:extLst>
            </c:dLbl>
            <c:dLbl>
              <c:idx val="1"/>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6AE-4C7B-B831-CE0A3CF43414}"/>
                </c:ext>
              </c:extLst>
            </c:dLbl>
            <c:dLbl>
              <c:idx val="2"/>
              <c:layout>
                <c:manualLayout>
                  <c:x val="-9.1500120394896217E-2"/>
                  <c:y val="-1.8919630080030207E-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6AE-4C7B-B831-CE0A3CF43414}"/>
                </c:ext>
              </c:extLst>
            </c:dLbl>
            <c:dLbl>
              <c:idx val="3"/>
              <c:layout>
                <c:manualLayout>
                  <c:x val="0.17818444497953301"/>
                  <c:y val="-4.127966976264176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6AE-4C7B-B831-CE0A3CF4341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非常满意</c:v>
                </c:pt>
                <c:pt idx="1">
                  <c:v>比较满意</c:v>
                </c:pt>
                <c:pt idx="2">
                  <c:v>一般</c:v>
                </c:pt>
                <c:pt idx="3">
                  <c:v>不太满意</c:v>
                </c:pt>
              </c:strCache>
            </c:strRef>
          </c:cat>
          <c:val>
            <c:numRef>
              <c:f>Sheet1!$B$2:$B$5</c:f>
              <c:numCache>
                <c:formatCode>0.00%</c:formatCode>
                <c:ptCount val="4"/>
                <c:pt idx="0">
                  <c:v>0.60400000000000065</c:v>
                </c:pt>
                <c:pt idx="1">
                  <c:v>0.37620000000000031</c:v>
                </c:pt>
                <c:pt idx="2">
                  <c:v>9.9000000000000268E-3</c:v>
                </c:pt>
                <c:pt idx="3">
                  <c:v>9.9000000000000268E-3</c:v>
                </c:pt>
              </c:numCache>
            </c:numRef>
          </c:val>
          <c:extLst>
            <c:ext xmlns:c16="http://schemas.microsoft.com/office/drawing/2014/chart" uri="{C3380CC4-5D6E-409C-BE32-E72D297353CC}">
              <c16:uniqueId val="{00000004-F6AE-4C7B-B831-CE0A3CF43414}"/>
            </c:ext>
          </c:extLst>
        </c:ser>
        <c:dLbls>
          <c:showLegendKey val="0"/>
          <c:showVal val="0"/>
          <c:showCatName val="0"/>
          <c:showSerName val="0"/>
          <c:showPercent val="0"/>
          <c:showBubbleSize val="0"/>
          <c:showLeaderLines val="1"/>
        </c:dLbls>
        <c:firstSliceAng val="0"/>
      </c:pieChart>
    </c:plotArea>
    <c:legend>
      <c:legendPos val="b"/>
      <c:overlay val="0"/>
      <c:txPr>
        <a:bodyPr rot="0" vert="horz"/>
        <a:lstStyle/>
        <a:p>
          <a:pPr>
            <a:defRPr/>
          </a:pPr>
          <a:endParaRPr lang="zh-CN"/>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a:pPr>
            <a:r>
              <a:rPr lang="zh-CN" altLang="en-US" sz="1400"/>
              <a:t>本科生</a:t>
            </a:r>
          </a:p>
        </c:rich>
      </c:tx>
      <c:overlay val="0"/>
    </c:title>
    <c:autoTitleDeleted val="0"/>
    <c:plotArea>
      <c:layout/>
      <c:barChart>
        <c:barDir val="col"/>
        <c:grouping val="clustered"/>
        <c:varyColors val="0"/>
        <c:ser>
          <c:idx val="0"/>
          <c:order val="0"/>
          <c:invertIfNegative val="0"/>
          <c:dLbls>
            <c:dLbl>
              <c:idx val="0"/>
              <c:layout>
                <c:manualLayout>
                  <c:x val="5.5555555555555558E-3"/>
                  <c:y val="-7.870370370370373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8-47F6-9B83-0A196F4D1052}"/>
                </c:ext>
              </c:extLst>
            </c:dLbl>
            <c:dLbl>
              <c:idx val="1"/>
              <c:layout>
                <c:manualLayout>
                  <c:x val="2.5462668816040722E-17"/>
                  <c:y val="-7.870370370370373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8-47F6-9B83-0A196F4D1052}"/>
                </c:ext>
              </c:extLst>
            </c:dLbl>
            <c:dLbl>
              <c:idx val="2"/>
              <c:layout>
                <c:manualLayout>
                  <c:x val="0"/>
                  <c:y val="-7.870370370370373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8-47F6-9B83-0A196F4D1052}"/>
                </c:ext>
              </c:extLst>
            </c:dLbl>
            <c:dLbl>
              <c:idx val="3"/>
              <c:layout>
                <c:manualLayout>
                  <c:x val="0"/>
                  <c:y val="-6.944444444444450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8-47F6-9B83-0A196F4D1052}"/>
                </c:ext>
              </c:extLst>
            </c:dLbl>
            <c:dLbl>
              <c:idx val="4"/>
              <c:layout>
                <c:manualLayout>
                  <c:x val="2.7777777777778234E-3"/>
                  <c:y val="-4.166666666666666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8-47F6-9B83-0A196F4D1052}"/>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'1-10'!$K$3:$K$11</c:f>
              <c:strCache>
                <c:ptCount val="9"/>
                <c:pt idx="0">
                  <c:v>高等教育单位</c:v>
                </c:pt>
                <c:pt idx="1">
                  <c:v>科研单位</c:v>
                </c:pt>
                <c:pt idx="2">
                  <c:v>私营企业</c:v>
                </c:pt>
                <c:pt idx="3">
                  <c:v>国有企业</c:v>
                </c:pt>
                <c:pt idx="4">
                  <c:v>党政机关</c:v>
                </c:pt>
                <c:pt idx="5">
                  <c:v>事业单位聘用</c:v>
                </c:pt>
                <c:pt idx="6">
                  <c:v>部队</c:v>
                </c:pt>
                <c:pt idx="7">
                  <c:v>其他事业单位</c:v>
                </c:pt>
                <c:pt idx="8">
                  <c:v>拟出国出境</c:v>
                </c:pt>
              </c:strCache>
            </c:strRef>
          </c:cat>
          <c:val>
            <c:numRef>
              <c:f>'1-10'!$M$3:$M$11</c:f>
              <c:numCache>
                <c:formatCode>0.00%</c:formatCode>
                <c:ptCount val="9"/>
                <c:pt idx="0">
                  <c:v>3.7290242386575924E-3</c:v>
                </c:pt>
                <c:pt idx="1">
                  <c:v>1.4916096954630198E-2</c:v>
                </c:pt>
                <c:pt idx="2">
                  <c:v>0.34058421379739146</c:v>
                </c:pt>
                <c:pt idx="3">
                  <c:v>0.40584213797389856</c:v>
                </c:pt>
                <c:pt idx="4">
                  <c:v>5.5935363579863269E-3</c:v>
                </c:pt>
                <c:pt idx="5">
                  <c:v>3.7290242386575924E-3</c:v>
                </c:pt>
                <c:pt idx="6">
                  <c:v>7.2094468614046434E-2</c:v>
                </c:pt>
                <c:pt idx="7">
                  <c:v>6.215040397762623E-3</c:v>
                </c:pt>
                <c:pt idx="8">
                  <c:v>0</c:v>
                </c:pt>
              </c:numCache>
            </c:numRef>
          </c:val>
          <c:extLst>
            <c:ext xmlns:c16="http://schemas.microsoft.com/office/drawing/2014/chart" uri="{C3380CC4-5D6E-409C-BE32-E72D297353CC}">
              <c16:uniqueId val="{00000005-58F8-47F6-9B83-0A196F4D1052}"/>
            </c:ext>
          </c:extLst>
        </c:ser>
        <c:dLbls>
          <c:showLegendKey val="0"/>
          <c:showVal val="0"/>
          <c:showCatName val="0"/>
          <c:showSerName val="0"/>
          <c:showPercent val="0"/>
          <c:showBubbleSize val="0"/>
        </c:dLbls>
        <c:gapWidth val="75"/>
        <c:overlap val="40"/>
        <c:axId val="155203840"/>
        <c:axId val="155374720"/>
      </c:barChart>
      <c:catAx>
        <c:axId val="155203840"/>
        <c:scaling>
          <c:orientation val="minMax"/>
        </c:scaling>
        <c:delete val="0"/>
        <c:axPos val="b"/>
        <c:numFmt formatCode="General" sourceLinked="0"/>
        <c:majorTickMark val="none"/>
        <c:minorTickMark val="none"/>
        <c:tickLblPos val="nextTo"/>
        <c:crossAx val="155374720"/>
        <c:crosses val="autoZero"/>
        <c:auto val="1"/>
        <c:lblAlgn val="ctr"/>
        <c:lblOffset val="100"/>
        <c:noMultiLvlLbl val="0"/>
      </c:catAx>
      <c:valAx>
        <c:axId val="155374720"/>
        <c:scaling>
          <c:orientation val="minMax"/>
        </c:scaling>
        <c:delete val="0"/>
        <c:axPos val="l"/>
        <c:majorGridlines/>
        <c:numFmt formatCode="0.00%" sourceLinked="1"/>
        <c:majorTickMark val="none"/>
        <c:minorTickMark val="none"/>
        <c:tickLblPos val="nextTo"/>
        <c:crossAx val="1552038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25934388000403058"/>
          <c:y val="0.13699722745924464"/>
          <c:w val="0.49506736657917788"/>
          <c:h val="0.75399168853893839"/>
        </c:manualLayout>
      </c:layout>
      <c:radarChart>
        <c:radarStyle val="marker"/>
        <c:varyColors val="0"/>
        <c:ser>
          <c:idx val="0"/>
          <c:order val="0"/>
          <c:marker>
            <c:symbol val="none"/>
          </c:marker>
          <c:cat>
            <c:strRef>
              <c:f>Sheet1!$A$9:$A$15</c:f>
              <c:strCache>
                <c:ptCount val="7"/>
                <c:pt idx="0">
                  <c:v>我校举办的招聘会</c:v>
                </c:pt>
                <c:pt idx="1">
                  <c:v>学校提供的就业信息</c:v>
                </c:pt>
                <c:pt idx="2">
                  <c:v>各类人才招聘网站</c:v>
                </c:pt>
                <c:pt idx="3">
                  <c:v>直接联系单位或在单位招聘网站上网投简历</c:v>
                </c:pt>
                <c:pt idx="4">
                  <c:v>其他招聘会（如各地市人才市场定期举办的招聘会等）</c:v>
                </c:pt>
                <c:pt idx="5">
                  <c:v>家长或其他社会关系</c:v>
                </c:pt>
                <c:pt idx="6">
                  <c:v>公务员、选调生等统一招聘考试</c:v>
                </c:pt>
              </c:strCache>
            </c:strRef>
          </c:cat>
          <c:val>
            <c:numRef>
              <c:f>Sheet1!$B$9:$B$15</c:f>
              <c:numCache>
                <c:formatCode>0.00%</c:formatCode>
                <c:ptCount val="7"/>
                <c:pt idx="0">
                  <c:v>0.82700000000000062</c:v>
                </c:pt>
                <c:pt idx="1">
                  <c:v>0.62740000000000062</c:v>
                </c:pt>
                <c:pt idx="2">
                  <c:v>0.46200000000000002</c:v>
                </c:pt>
                <c:pt idx="3">
                  <c:v>0.33080000000000337</c:v>
                </c:pt>
                <c:pt idx="4">
                  <c:v>0.14830000000000004</c:v>
                </c:pt>
                <c:pt idx="5">
                  <c:v>0.10270000000000012</c:v>
                </c:pt>
                <c:pt idx="6">
                  <c:v>8.5600000000000065E-2</c:v>
                </c:pt>
              </c:numCache>
            </c:numRef>
          </c:val>
          <c:extLst>
            <c:ext xmlns:c16="http://schemas.microsoft.com/office/drawing/2014/chart" uri="{C3380CC4-5D6E-409C-BE32-E72D297353CC}">
              <c16:uniqueId val="{00000000-9E74-49B9-AAB1-788BAF7D87F3}"/>
            </c:ext>
          </c:extLst>
        </c:ser>
        <c:dLbls>
          <c:showLegendKey val="0"/>
          <c:showVal val="0"/>
          <c:showCatName val="0"/>
          <c:showSerName val="0"/>
          <c:showPercent val="0"/>
          <c:showBubbleSize val="0"/>
        </c:dLbls>
        <c:axId val="155445504"/>
        <c:axId val="155450752"/>
      </c:radarChart>
      <c:catAx>
        <c:axId val="155445504"/>
        <c:scaling>
          <c:orientation val="minMax"/>
        </c:scaling>
        <c:delete val="0"/>
        <c:axPos val="b"/>
        <c:majorGridlines/>
        <c:numFmt formatCode="General" sourceLinked="0"/>
        <c:majorTickMark val="out"/>
        <c:minorTickMark val="none"/>
        <c:tickLblPos val="nextTo"/>
        <c:crossAx val="155450752"/>
        <c:crosses val="autoZero"/>
        <c:auto val="1"/>
        <c:lblAlgn val="ctr"/>
        <c:lblOffset val="100"/>
        <c:noMultiLvlLbl val="0"/>
      </c:catAx>
      <c:valAx>
        <c:axId val="155450752"/>
        <c:scaling>
          <c:orientation val="minMax"/>
        </c:scaling>
        <c:delete val="0"/>
        <c:axPos val="l"/>
        <c:majorGridlines/>
        <c:numFmt formatCode="0.00%" sourceLinked="1"/>
        <c:majorTickMark val="cross"/>
        <c:minorTickMark val="none"/>
        <c:tickLblPos val="nextTo"/>
        <c:crossAx val="1554455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Sheet1!$A$3</c:f>
              <c:strCache>
                <c:ptCount val="1"/>
                <c:pt idx="0">
                  <c:v>硕士</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我校招聘会</c:v>
                </c:pt>
                <c:pt idx="1">
                  <c:v>学校就业信息</c:v>
                </c:pt>
                <c:pt idx="2">
                  <c:v>直接联系单位</c:v>
                </c:pt>
                <c:pt idx="3">
                  <c:v>人才招聘网站</c:v>
                </c:pt>
                <c:pt idx="4">
                  <c:v>其他招聘会</c:v>
                </c:pt>
                <c:pt idx="5">
                  <c:v>家长或社会关系</c:v>
                </c:pt>
                <c:pt idx="6">
                  <c:v>公务员等招聘考试</c:v>
                </c:pt>
              </c:strCache>
            </c:strRef>
          </c:cat>
          <c:val>
            <c:numRef>
              <c:f>Sheet1!$B$3:$H$3</c:f>
              <c:numCache>
                <c:formatCode>0.00%</c:formatCode>
                <c:ptCount val="7"/>
                <c:pt idx="0">
                  <c:v>0.49830000000000246</c:v>
                </c:pt>
                <c:pt idx="1">
                  <c:v>0.28030000000000038</c:v>
                </c:pt>
                <c:pt idx="2">
                  <c:v>0.17300000000000001</c:v>
                </c:pt>
                <c:pt idx="3">
                  <c:v>0.17300000000000001</c:v>
                </c:pt>
                <c:pt idx="4">
                  <c:v>4.8400000000000012E-2</c:v>
                </c:pt>
                <c:pt idx="5">
                  <c:v>4.1500000000000002E-2</c:v>
                </c:pt>
                <c:pt idx="6">
                  <c:v>2.4199999999999989E-2</c:v>
                </c:pt>
              </c:numCache>
            </c:numRef>
          </c:val>
          <c:extLst>
            <c:ext xmlns:c16="http://schemas.microsoft.com/office/drawing/2014/chart" uri="{C3380CC4-5D6E-409C-BE32-E72D297353CC}">
              <c16:uniqueId val="{00000000-7A74-40C5-908C-6559F9030D0C}"/>
            </c:ext>
          </c:extLst>
        </c:ser>
        <c:ser>
          <c:idx val="1"/>
          <c:order val="1"/>
          <c:tx>
            <c:strRef>
              <c:f>Sheet1!$A$2</c:f>
              <c:strCache>
                <c:ptCount val="1"/>
                <c:pt idx="0">
                  <c:v>本科</c:v>
                </c:pt>
              </c:strCache>
            </c:strRef>
          </c:tx>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我校招聘会</c:v>
                </c:pt>
                <c:pt idx="1">
                  <c:v>学校就业信息</c:v>
                </c:pt>
                <c:pt idx="2">
                  <c:v>直接联系单位</c:v>
                </c:pt>
                <c:pt idx="3">
                  <c:v>人才招聘网站</c:v>
                </c:pt>
                <c:pt idx="4">
                  <c:v>其他招聘会</c:v>
                </c:pt>
                <c:pt idx="5">
                  <c:v>家长或社会关系</c:v>
                </c:pt>
                <c:pt idx="6">
                  <c:v>公务员等招聘考试</c:v>
                </c:pt>
              </c:strCache>
            </c:strRef>
          </c:cat>
          <c:val>
            <c:numRef>
              <c:f>Sheet1!$B$2:$H$2</c:f>
              <c:numCache>
                <c:formatCode>0.00%</c:formatCode>
                <c:ptCount val="7"/>
                <c:pt idx="0">
                  <c:v>0.49490000000000212</c:v>
                </c:pt>
                <c:pt idx="1">
                  <c:v>0.32820000000000032</c:v>
                </c:pt>
                <c:pt idx="2">
                  <c:v>0.1154</c:v>
                </c:pt>
                <c:pt idx="3">
                  <c:v>7.9500000000000084E-2</c:v>
                </c:pt>
                <c:pt idx="4">
                  <c:v>5.1299999999999998E-2</c:v>
                </c:pt>
                <c:pt idx="5">
                  <c:v>4.8700000000000014E-2</c:v>
                </c:pt>
                <c:pt idx="6">
                  <c:v>2.8199999999999989E-2</c:v>
                </c:pt>
              </c:numCache>
            </c:numRef>
          </c:val>
          <c:extLst>
            <c:ext xmlns:c16="http://schemas.microsoft.com/office/drawing/2014/chart" uri="{C3380CC4-5D6E-409C-BE32-E72D297353CC}">
              <c16:uniqueId val="{00000001-7A74-40C5-908C-6559F9030D0C}"/>
            </c:ext>
          </c:extLst>
        </c:ser>
        <c:dLbls>
          <c:showLegendKey val="0"/>
          <c:showVal val="1"/>
          <c:showCatName val="0"/>
          <c:showSerName val="0"/>
          <c:showPercent val="0"/>
          <c:showBubbleSize val="0"/>
        </c:dLbls>
        <c:gapWidth val="75"/>
        <c:axId val="156388736"/>
        <c:axId val="156412544"/>
      </c:barChart>
      <c:catAx>
        <c:axId val="156388736"/>
        <c:scaling>
          <c:orientation val="minMax"/>
        </c:scaling>
        <c:delete val="0"/>
        <c:axPos val="l"/>
        <c:numFmt formatCode="General" sourceLinked="0"/>
        <c:majorTickMark val="none"/>
        <c:minorTickMark val="none"/>
        <c:tickLblPos val="nextTo"/>
        <c:txPr>
          <a:bodyPr/>
          <a:lstStyle/>
          <a:p>
            <a:pPr>
              <a:defRPr sz="800"/>
            </a:pPr>
            <a:endParaRPr lang="zh-CN"/>
          </a:p>
        </c:txPr>
        <c:crossAx val="156412544"/>
        <c:crosses val="autoZero"/>
        <c:auto val="1"/>
        <c:lblAlgn val="ctr"/>
        <c:lblOffset val="100"/>
        <c:noMultiLvlLbl val="0"/>
      </c:catAx>
      <c:valAx>
        <c:axId val="156412544"/>
        <c:scaling>
          <c:orientation val="minMax"/>
        </c:scaling>
        <c:delete val="0"/>
        <c:axPos val="b"/>
        <c:numFmt formatCode="0.00%" sourceLinked="1"/>
        <c:majorTickMark val="none"/>
        <c:minorTickMark val="none"/>
        <c:tickLblPos val="nextTo"/>
        <c:txPr>
          <a:bodyPr/>
          <a:lstStyle/>
          <a:p>
            <a:pPr>
              <a:defRPr sz="800"/>
            </a:pPr>
            <a:endParaRPr lang="zh-CN"/>
          </a:p>
        </c:txPr>
        <c:crossAx val="15638873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研究生</a:t>
            </a:r>
          </a:p>
        </c:rich>
      </c:tx>
      <c:layout>
        <c:manualLayout>
          <c:xMode val="edge"/>
          <c:yMode val="edge"/>
          <c:x val="6.1788317274645732E-2"/>
          <c:y val="6.8231269979136713E-2"/>
        </c:manualLayout>
      </c:layout>
      <c:overlay val="0"/>
    </c:title>
    <c:autoTitleDeleted val="0"/>
    <c:plotArea>
      <c:layout>
        <c:manualLayout>
          <c:layoutTarget val="inner"/>
          <c:xMode val="edge"/>
          <c:yMode val="edge"/>
          <c:x val="0.17695168598174021"/>
          <c:y val="0.13546921683276944"/>
          <c:w val="0.49997272977371665"/>
          <c:h val="0.74422407077427644"/>
        </c:manualLayout>
      </c:layout>
      <c:pieChart>
        <c:varyColors val="1"/>
        <c:ser>
          <c:idx val="0"/>
          <c:order val="0"/>
          <c:tx>
            <c:strRef>
              <c:f>Sheet1!$A$19</c:f>
              <c:strCache>
                <c:ptCount val="1"/>
                <c:pt idx="0">
                  <c:v>硕士</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Sheet1!$B$17:$F$17</c:f>
              <c:strCache>
                <c:ptCount val="5"/>
                <c:pt idx="0">
                  <c:v>非常顺利</c:v>
                </c:pt>
                <c:pt idx="1">
                  <c:v>顺利</c:v>
                </c:pt>
                <c:pt idx="2">
                  <c:v>一般</c:v>
                </c:pt>
                <c:pt idx="3">
                  <c:v>不顺利</c:v>
                </c:pt>
                <c:pt idx="4">
                  <c:v>非常不顺利</c:v>
                </c:pt>
              </c:strCache>
            </c:strRef>
          </c:cat>
          <c:val>
            <c:numRef>
              <c:f>Sheet1!$B$19:$F$19</c:f>
              <c:numCache>
                <c:formatCode>0.00%</c:formatCode>
                <c:ptCount val="5"/>
                <c:pt idx="0">
                  <c:v>7.2700000000000486E-2</c:v>
                </c:pt>
                <c:pt idx="1">
                  <c:v>0.38410000000000138</c:v>
                </c:pt>
                <c:pt idx="2">
                  <c:v>0.40830000000000038</c:v>
                </c:pt>
                <c:pt idx="3">
                  <c:v>0.1003</c:v>
                </c:pt>
                <c:pt idx="4">
                  <c:v>3.4599999999999999E-2</c:v>
                </c:pt>
              </c:numCache>
            </c:numRef>
          </c:val>
          <c:extLst>
            <c:ext xmlns:c16="http://schemas.microsoft.com/office/drawing/2014/chart" uri="{C3380CC4-5D6E-409C-BE32-E72D297353CC}">
              <c16:uniqueId val="{00000000-4E65-4158-920E-02B4F77C90D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163619753589443"/>
          <c:y val="0.23352943107776347"/>
          <c:w val="0.24798621409854671"/>
          <c:h val="0.54810364228428565"/>
        </c:manualLayout>
      </c:layout>
      <c:overlay val="0"/>
      <c:txPr>
        <a:bodyPr/>
        <a:lstStyle/>
        <a:p>
          <a:pPr>
            <a:defRPr sz="700"/>
          </a:pPr>
          <a:endParaRPr lang="zh-CN"/>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a:t>本科生</a:t>
            </a:r>
          </a:p>
        </c:rich>
      </c:tx>
      <c:layout>
        <c:manualLayout>
          <c:xMode val="edge"/>
          <c:yMode val="edge"/>
          <c:x val="6.6088284871063704E-2"/>
          <c:y val="7.59853414105153E-2"/>
        </c:manualLayout>
      </c:layout>
      <c:overlay val="0"/>
    </c:title>
    <c:autoTitleDeleted val="0"/>
    <c:plotArea>
      <c:layout>
        <c:manualLayout>
          <c:layoutTarget val="inner"/>
          <c:xMode val="edge"/>
          <c:yMode val="edge"/>
          <c:x val="0.21464349585125364"/>
          <c:y val="0.12841702191309551"/>
          <c:w val="0.48439462503636482"/>
          <c:h val="0.7501566075835856"/>
        </c:manualLayout>
      </c:layout>
      <c:pieChart>
        <c:varyColors val="1"/>
        <c:ser>
          <c:idx val="0"/>
          <c:order val="0"/>
          <c:tx>
            <c:strRef>
              <c:f>Sheet1!$A$18</c:f>
              <c:strCache>
                <c:ptCount val="1"/>
                <c:pt idx="0">
                  <c:v>本科</c:v>
                </c:pt>
              </c:strCache>
            </c:strRef>
          </c:tx>
          <c:dLbls>
            <c:numFmt formatCode="0.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Sheet1!$B$17:$F$17</c:f>
              <c:strCache>
                <c:ptCount val="5"/>
                <c:pt idx="0">
                  <c:v>非常顺利</c:v>
                </c:pt>
                <c:pt idx="1">
                  <c:v>顺利</c:v>
                </c:pt>
                <c:pt idx="2">
                  <c:v>一般</c:v>
                </c:pt>
                <c:pt idx="3">
                  <c:v>不顺利</c:v>
                </c:pt>
                <c:pt idx="4">
                  <c:v>非常不顺利</c:v>
                </c:pt>
              </c:strCache>
            </c:strRef>
          </c:cat>
          <c:val>
            <c:numRef>
              <c:f>Sheet1!$B$18:$F$18</c:f>
              <c:numCache>
                <c:formatCode>0.00%</c:formatCode>
                <c:ptCount val="5"/>
                <c:pt idx="0">
                  <c:v>0.17180000000000001</c:v>
                </c:pt>
                <c:pt idx="1">
                  <c:v>0.34620000000000001</c:v>
                </c:pt>
                <c:pt idx="2">
                  <c:v>0.38460000000000188</c:v>
                </c:pt>
                <c:pt idx="3">
                  <c:v>7.1800000000000003E-2</c:v>
                </c:pt>
                <c:pt idx="4">
                  <c:v>2.5600000000000012E-2</c:v>
                </c:pt>
              </c:numCache>
            </c:numRef>
          </c:val>
          <c:extLst>
            <c:ext xmlns:c16="http://schemas.microsoft.com/office/drawing/2014/chart" uri="{C3380CC4-5D6E-409C-BE32-E72D297353CC}">
              <c16:uniqueId val="{00000000-3200-4262-8623-DE8756F0C53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4147098696438862"/>
          <c:y val="0.18702684915114923"/>
          <c:w val="0.22908964750416391"/>
          <c:h val="0.66333108967167764"/>
        </c:manualLayout>
      </c:layout>
      <c:overlay val="0"/>
      <c:txPr>
        <a:bodyPr/>
        <a:lstStyle/>
        <a:p>
          <a:pPr>
            <a:defRPr sz="700"/>
          </a:pPr>
          <a:endParaRPr lang="zh-CN"/>
        </a:p>
      </c:txPr>
    </c:legend>
    <c:plotVisOnly val="1"/>
    <c:dispBlanksAs val="zero"/>
    <c:showDLblsOverMax val="0"/>
  </c:chart>
  <c:txPr>
    <a:bodyPr/>
    <a:lstStyle/>
    <a:p>
      <a:pPr>
        <a:defRPr sz="700"/>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本科生</a:t>
            </a:r>
          </a:p>
        </c:rich>
      </c:tx>
      <c:layout>
        <c:manualLayout>
          <c:xMode val="edge"/>
          <c:yMode val="edge"/>
          <c:x val="4.6809547004383827E-2"/>
          <c:y val="4.6547711404189285E-2"/>
        </c:manualLayout>
      </c:layout>
      <c:overlay val="0"/>
    </c:title>
    <c:autoTitleDeleted val="0"/>
    <c:plotArea>
      <c:layout>
        <c:manualLayout>
          <c:layoutTarget val="inner"/>
          <c:xMode val="edge"/>
          <c:yMode val="edge"/>
          <c:x val="0.14386705071510494"/>
          <c:y val="0.18371746394384991"/>
          <c:w val="0.47022716899793282"/>
          <c:h val="0.74893435062277902"/>
        </c:manualLayout>
      </c:layout>
      <c:pieChart>
        <c:varyColors val="1"/>
        <c:ser>
          <c:idx val="0"/>
          <c:order val="0"/>
          <c:tx>
            <c:strRef>
              <c:f>Sheet1!$A$41</c:f>
              <c:strCache>
                <c:ptCount val="1"/>
                <c:pt idx="0">
                  <c:v>本科</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Sheet1!$B$40:$D$40</c:f>
              <c:strCache>
                <c:ptCount val="3"/>
                <c:pt idx="0">
                  <c:v>超出期望</c:v>
                </c:pt>
                <c:pt idx="1">
                  <c:v>与期望相符</c:v>
                </c:pt>
                <c:pt idx="2">
                  <c:v>低于期望</c:v>
                </c:pt>
              </c:strCache>
            </c:strRef>
          </c:cat>
          <c:val>
            <c:numRef>
              <c:f>Sheet1!$B$41:$D$41</c:f>
              <c:numCache>
                <c:formatCode>0.00%</c:formatCode>
                <c:ptCount val="3"/>
                <c:pt idx="0">
                  <c:v>7.1800000000000003E-2</c:v>
                </c:pt>
                <c:pt idx="1">
                  <c:v>0.56410000000000005</c:v>
                </c:pt>
                <c:pt idx="2">
                  <c:v>0.10260000000000002</c:v>
                </c:pt>
              </c:numCache>
            </c:numRef>
          </c:val>
          <c:extLst>
            <c:ext xmlns:c16="http://schemas.microsoft.com/office/drawing/2014/chart" uri="{C3380CC4-5D6E-409C-BE32-E72D297353CC}">
              <c16:uniqueId val="{00000000-6D8D-44E5-861D-B6A8258F022B}"/>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zh-CN"/>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zh-CN" altLang="en-US" sz="1000"/>
              <a:t>研究生</a:t>
            </a:r>
          </a:p>
        </c:rich>
      </c:tx>
      <c:layout>
        <c:manualLayout>
          <c:xMode val="edge"/>
          <c:yMode val="edge"/>
          <c:x val="2.9387235099101912E-2"/>
          <c:y val="3.5118525021949079E-2"/>
        </c:manualLayout>
      </c:layout>
      <c:overlay val="0"/>
    </c:title>
    <c:autoTitleDeleted val="0"/>
    <c:plotArea>
      <c:layout>
        <c:manualLayout>
          <c:layoutTarget val="inner"/>
          <c:xMode val="edge"/>
          <c:yMode val="edge"/>
          <c:x val="0.18378594703525841"/>
          <c:y val="0.14770944047188636"/>
          <c:w val="0.48287722111758757"/>
          <c:h val="0.82012816879013917"/>
        </c:manualLayout>
      </c:layout>
      <c:pieChart>
        <c:varyColors val="1"/>
        <c:ser>
          <c:idx val="0"/>
          <c:order val="0"/>
          <c:tx>
            <c:strRef>
              <c:f>Sheet1!$A$42</c:f>
              <c:strCache>
                <c:ptCount val="1"/>
                <c:pt idx="0">
                  <c:v>硕士</c:v>
                </c:pt>
              </c:strCache>
            </c:strRef>
          </c:tx>
          <c:dLbls>
            <c:numFmt formatCode="0.00%" sourceLinked="0"/>
            <c:spPr>
              <a:noFill/>
              <a:ln>
                <a:noFill/>
              </a:ln>
              <a:effectLst/>
            </c:spPr>
            <c:txPr>
              <a:bodyPr/>
              <a:lstStyle/>
              <a:p>
                <a:pPr>
                  <a:defRPr sz="700"/>
                </a:pPr>
                <a:endParaRPr lang="zh-CN"/>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Sheet1!$B$40:$D$40</c:f>
              <c:strCache>
                <c:ptCount val="3"/>
                <c:pt idx="0">
                  <c:v>超出期望</c:v>
                </c:pt>
                <c:pt idx="1">
                  <c:v>与期望相符</c:v>
                </c:pt>
                <c:pt idx="2">
                  <c:v>低于期望</c:v>
                </c:pt>
              </c:strCache>
            </c:strRef>
          </c:cat>
          <c:val>
            <c:numRef>
              <c:f>Sheet1!$B$42:$D$42</c:f>
              <c:numCache>
                <c:formatCode>0.00%</c:formatCode>
                <c:ptCount val="3"/>
                <c:pt idx="0">
                  <c:v>5.5400000000000033E-2</c:v>
                </c:pt>
                <c:pt idx="1">
                  <c:v>0.58129999999999959</c:v>
                </c:pt>
                <c:pt idx="2">
                  <c:v>0.18690000000000132</c:v>
                </c:pt>
              </c:numCache>
            </c:numRef>
          </c:val>
          <c:extLst>
            <c:ext xmlns:c16="http://schemas.microsoft.com/office/drawing/2014/chart" uri="{C3380CC4-5D6E-409C-BE32-E72D297353CC}">
              <c16:uniqueId val="{00000000-9323-40C4-AD87-E4A34C576AF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60153737564492"/>
          <c:y val="0.41478265084938282"/>
          <c:w val="0.24616012356392791"/>
          <c:h val="0.33639663789603153"/>
        </c:manualLayout>
      </c:layout>
      <c:overlay val="0"/>
      <c:txPr>
        <a:bodyPr/>
        <a:lstStyle/>
        <a:p>
          <a:pPr>
            <a:defRPr sz="700"/>
          </a:pPr>
          <a:endParaRPr lang="zh-CN"/>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487F5-92A1-4859-B3A6-9F8B9A36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5507</Words>
  <Characters>31390</Characters>
  <Application>Microsoft Office Word</Application>
  <DocSecurity>0</DocSecurity>
  <PresentationFormat/>
  <Lines>261</Lines>
  <Paragraphs>73</Paragraphs>
  <Slides>0</Slides>
  <Notes>0</Notes>
  <HiddenSlides>0</HiddenSlides>
  <MMClips>0</MMClips>
  <ScaleCrop>false</ScaleCrop>
  <Company>Microsoft</Company>
  <LinksUpToDate>false</LinksUpToDate>
  <CharactersWithSpaces>36824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cp:lastPrinted>2017-12-25T02:45:00Z</cp:lastPrinted>
  <dcterms:created xsi:type="dcterms:W3CDTF">2018-10-30T02:20:00Z</dcterms:created>
  <dcterms:modified xsi:type="dcterms:W3CDTF">2018-10-30T02:20:00Z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